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F9" w:rsidRDefault="00B525F9" w:rsidP="003E772A">
      <w:pPr>
        <w:pBdr>
          <w:bottom w:val="single" w:sz="12" w:space="1" w:color="auto"/>
        </w:pBdr>
        <w:jc w:val="center"/>
        <w:rPr>
          <w:b/>
          <w:szCs w:val="28"/>
        </w:rPr>
      </w:pPr>
    </w:p>
    <w:p w:rsidR="003E772A" w:rsidRPr="00F4226F" w:rsidRDefault="003E772A" w:rsidP="003E772A">
      <w:pPr>
        <w:pBdr>
          <w:bottom w:val="single" w:sz="12" w:space="1" w:color="auto"/>
        </w:pBdr>
        <w:jc w:val="center"/>
        <w:rPr>
          <w:b/>
          <w:szCs w:val="28"/>
        </w:rPr>
      </w:pPr>
      <w:r w:rsidRPr="00F4226F">
        <w:rPr>
          <w:b/>
          <w:szCs w:val="28"/>
        </w:rPr>
        <w:t>Российская Федерация</w:t>
      </w:r>
      <w:r w:rsidRPr="00F4226F">
        <w:rPr>
          <w:b/>
          <w:szCs w:val="28"/>
        </w:rPr>
        <w:br/>
        <w:t>Иркутская область</w:t>
      </w:r>
      <w:r w:rsidRPr="00F4226F">
        <w:rPr>
          <w:b/>
          <w:szCs w:val="28"/>
        </w:rPr>
        <w:br/>
        <w:t>Нижнеилимский муниципальный район</w:t>
      </w:r>
      <w:r w:rsidRPr="00F4226F">
        <w:rPr>
          <w:b/>
          <w:szCs w:val="28"/>
        </w:rPr>
        <w:br/>
        <w:t>ДУМА ЯНГЕЛЕВСКОГО ГОРОДСКОГО ПОСЕЛЕНИЯ</w:t>
      </w:r>
    </w:p>
    <w:p w:rsidR="003E772A" w:rsidRPr="00F4226F" w:rsidRDefault="003E772A" w:rsidP="003E772A">
      <w:pPr>
        <w:jc w:val="center"/>
        <w:rPr>
          <w:sz w:val="14"/>
          <w:szCs w:val="16"/>
        </w:rPr>
      </w:pPr>
    </w:p>
    <w:p w:rsidR="003E772A" w:rsidRPr="00F4226F" w:rsidRDefault="003E772A" w:rsidP="003E772A">
      <w:pPr>
        <w:tabs>
          <w:tab w:val="left" w:pos="4200"/>
        </w:tabs>
        <w:jc w:val="center"/>
        <w:rPr>
          <w:b/>
          <w:szCs w:val="28"/>
        </w:rPr>
      </w:pPr>
      <w:bookmarkStart w:id="0" w:name="_GoBack"/>
      <w:bookmarkEnd w:id="0"/>
      <w:proofErr w:type="gramStart"/>
      <w:r w:rsidRPr="00F4226F">
        <w:rPr>
          <w:b/>
          <w:szCs w:val="28"/>
        </w:rPr>
        <w:t>Р</w:t>
      </w:r>
      <w:proofErr w:type="gramEnd"/>
      <w:r w:rsidRPr="00F4226F">
        <w:rPr>
          <w:b/>
          <w:szCs w:val="28"/>
        </w:rPr>
        <w:t xml:space="preserve"> Е Ш Е Н И Е</w:t>
      </w:r>
    </w:p>
    <w:p w:rsidR="003E772A" w:rsidRPr="00F4226F" w:rsidRDefault="003E772A" w:rsidP="003E772A">
      <w:pPr>
        <w:tabs>
          <w:tab w:val="left" w:pos="4200"/>
        </w:tabs>
        <w:jc w:val="center"/>
        <w:rPr>
          <w:b/>
          <w:sz w:val="14"/>
          <w:szCs w:val="16"/>
        </w:rPr>
      </w:pPr>
    </w:p>
    <w:p w:rsidR="003E772A" w:rsidRPr="00F4226F" w:rsidRDefault="00D36253" w:rsidP="003E772A">
      <w:pPr>
        <w:tabs>
          <w:tab w:val="left" w:pos="4200"/>
        </w:tabs>
        <w:rPr>
          <w:b/>
          <w:szCs w:val="28"/>
        </w:rPr>
      </w:pPr>
      <w:r>
        <w:rPr>
          <w:b/>
          <w:szCs w:val="28"/>
        </w:rPr>
        <w:t xml:space="preserve">от 27 </w:t>
      </w:r>
      <w:r w:rsidR="003E772A" w:rsidRPr="00F4226F">
        <w:rPr>
          <w:b/>
          <w:szCs w:val="28"/>
        </w:rPr>
        <w:t xml:space="preserve">ноября </w:t>
      </w:r>
      <w:r w:rsidR="00FA657B" w:rsidRPr="00F4226F">
        <w:rPr>
          <w:b/>
          <w:szCs w:val="28"/>
        </w:rPr>
        <w:t xml:space="preserve"> </w:t>
      </w:r>
      <w:r>
        <w:rPr>
          <w:b/>
          <w:szCs w:val="28"/>
        </w:rPr>
        <w:t>2019года №117</w:t>
      </w:r>
    </w:p>
    <w:p w:rsidR="003E772A" w:rsidRPr="00F4226F" w:rsidRDefault="003E772A" w:rsidP="003E772A">
      <w:pPr>
        <w:tabs>
          <w:tab w:val="left" w:pos="4200"/>
        </w:tabs>
        <w:rPr>
          <w:b/>
          <w:szCs w:val="28"/>
        </w:rPr>
      </w:pPr>
      <w:proofErr w:type="spellStart"/>
      <w:r w:rsidRPr="00F4226F">
        <w:rPr>
          <w:b/>
          <w:szCs w:val="28"/>
        </w:rPr>
        <w:t>рп</w:t>
      </w:r>
      <w:proofErr w:type="spellEnd"/>
      <w:r w:rsidRPr="00F4226F">
        <w:rPr>
          <w:b/>
          <w:szCs w:val="28"/>
        </w:rPr>
        <w:t>. Янгель</w:t>
      </w:r>
    </w:p>
    <w:p w:rsidR="003E772A" w:rsidRPr="00F4226F" w:rsidRDefault="003E772A" w:rsidP="003E772A">
      <w:pPr>
        <w:tabs>
          <w:tab w:val="left" w:pos="4200"/>
        </w:tabs>
        <w:rPr>
          <w:b/>
          <w:szCs w:val="28"/>
        </w:rPr>
      </w:pPr>
    </w:p>
    <w:p w:rsidR="003E772A" w:rsidRPr="00F4226F" w:rsidRDefault="003E772A" w:rsidP="003E772A">
      <w:pPr>
        <w:tabs>
          <w:tab w:val="left" w:pos="4200"/>
        </w:tabs>
        <w:rPr>
          <w:b/>
          <w:szCs w:val="28"/>
        </w:rPr>
      </w:pPr>
    </w:p>
    <w:p w:rsidR="008D7C5B" w:rsidRPr="00F4226F" w:rsidRDefault="008D7C5B" w:rsidP="00F4226F">
      <w:pPr>
        <w:widowControl w:val="0"/>
        <w:autoSpaceDE w:val="0"/>
        <w:autoSpaceDN w:val="0"/>
        <w:adjustRightInd w:val="0"/>
        <w:jc w:val="both"/>
        <w:rPr>
          <w:b/>
        </w:rPr>
      </w:pPr>
      <w:r w:rsidRPr="00F4226F">
        <w:rPr>
          <w:b/>
        </w:rPr>
        <w:t>О назначении</w:t>
      </w:r>
      <w:r w:rsidR="00172C40" w:rsidRPr="00F4226F">
        <w:rPr>
          <w:b/>
        </w:rPr>
        <w:t xml:space="preserve"> и проведении</w:t>
      </w:r>
      <w:r w:rsidRPr="00F4226F">
        <w:rPr>
          <w:b/>
        </w:rPr>
        <w:t xml:space="preserve"> публичных слушаний</w:t>
      </w:r>
    </w:p>
    <w:p w:rsidR="00051F4B" w:rsidRPr="00F4226F" w:rsidRDefault="008D7C5B" w:rsidP="00F4226F">
      <w:pPr>
        <w:widowControl w:val="0"/>
        <w:autoSpaceDE w:val="0"/>
        <w:autoSpaceDN w:val="0"/>
        <w:adjustRightInd w:val="0"/>
        <w:jc w:val="both"/>
        <w:rPr>
          <w:b/>
        </w:rPr>
      </w:pPr>
      <w:r w:rsidRPr="00F4226F">
        <w:rPr>
          <w:b/>
        </w:rPr>
        <w:t xml:space="preserve">по обсуждению проекта Решения Думы </w:t>
      </w:r>
    </w:p>
    <w:p w:rsidR="008D7C5B" w:rsidRPr="00F4226F" w:rsidRDefault="008D7C5B" w:rsidP="00F4226F">
      <w:pPr>
        <w:widowControl w:val="0"/>
        <w:autoSpaceDE w:val="0"/>
        <w:autoSpaceDN w:val="0"/>
        <w:adjustRightInd w:val="0"/>
        <w:jc w:val="both"/>
        <w:rPr>
          <w:b/>
        </w:rPr>
      </w:pPr>
      <w:r w:rsidRPr="00F4226F">
        <w:rPr>
          <w:b/>
        </w:rPr>
        <w:t>Янгелевского городского поселения</w:t>
      </w:r>
    </w:p>
    <w:p w:rsidR="008D7C5B" w:rsidRPr="00F4226F" w:rsidRDefault="008D7C5B" w:rsidP="00F4226F">
      <w:pPr>
        <w:rPr>
          <w:b/>
        </w:rPr>
      </w:pPr>
      <w:r w:rsidRPr="008D7C5B">
        <w:rPr>
          <w:b/>
        </w:rPr>
        <w:t>«О бюджете Янгелевского</w:t>
      </w:r>
      <w:r w:rsidRPr="00F4226F">
        <w:rPr>
          <w:b/>
        </w:rPr>
        <w:t xml:space="preserve"> </w:t>
      </w:r>
      <w:proofErr w:type="gramStart"/>
      <w:r w:rsidRPr="008D7C5B">
        <w:rPr>
          <w:b/>
        </w:rPr>
        <w:t>муниципального</w:t>
      </w:r>
      <w:proofErr w:type="gramEnd"/>
      <w:r w:rsidRPr="008D7C5B">
        <w:rPr>
          <w:b/>
        </w:rPr>
        <w:t xml:space="preserve"> </w:t>
      </w:r>
    </w:p>
    <w:p w:rsidR="008D7C5B" w:rsidRPr="00F4226F" w:rsidRDefault="008D7C5B" w:rsidP="00F4226F">
      <w:pPr>
        <w:rPr>
          <w:b/>
        </w:rPr>
      </w:pPr>
      <w:r w:rsidRPr="008D7C5B">
        <w:rPr>
          <w:b/>
        </w:rPr>
        <w:t>образования на 2020 год</w:t>
      </w:r>
      <w:r w:rsidRPr="00F4226F">
        <w:rPr>
          <w:b/>
        </w:rPr>
        <w:t xml:space="preserve"> </w:t>
      </w:r>
      <w:r w:rsidRPr="008D7C5B">
        <w:rPr>
          <w:b/>
        </w:rPr>
        <w:t xml:space="preserve">и </w:t>
      </w:r>
      <w:proofErr w:type="gramStart"/>
      <w:r w:rsidRPr="008D7C5B">
        <w:rPr>
          <w:b/>
        </w:rPr>
        <w:t>на</w:t>
      </w:r>
      <w:proofErr w:type="gramEnd"/>
      <w:r w:rsidRPr="008D7C5B">
        <w:rPr>
          <w:b/>
        </w:rPr>
        <w:t xml:space="preserve"> плановый </w:t>
      </w:r>
    </w:p>
    <w:p w:rsidR="008D7C5B" w:rsidRPr="008D7C5B" w:rsidRDefault="008D7C5B" w:rsidP="00F4226F">
      <w:pPr>
        <w:rPr>
          <w:b/>
        </w:rPr>
      </w:pPr>
      <w:r w:rsidRPr="008D7C5B">
        <w:rPr>
          <w:b/>
        </w:rPr>
        <w:t>период 2021 и 2022 годов»</w:t>
      </w:r>
    </w:p>
    <w:p w:rsidR="008D7C5B" w:rsidRPr="00F4226F" w:rsidRDefault="008D7C5B" w:rsidP="00F4226F">
      <w:pPr>
        <w:widowControl w:val="0"/>
        <w:autoSpaceDE w:val="0"/>
        <w:autoSpaceDN w:val="0"/>
        <w:adjustRightInd w:val="0"/>
        <w:jc w:val="both"/>
        <w:rPr>
          <w:b/>
        </w:rPr>
      </w:pPr>
    </w:p>
    <w:p w:rsidR="00DB214E" w:rsidRPr="00F4226F" w:rsidRDefault="00DB214E" w:rsidP="00F4226F">
      <w:pPr>
        <w:widowControl w:val="0"/>
        <w:autoSpaceDE w:val="0"/>
        <w:autoSpaceDN w:val="0"/>
        <w:adjustRightInd w:val="0"/>
        <w:jc w:val="both"/>
        <w:rPr>
          <w:b/>
          <w:sz w:val="22"/>
        </w:rPr>
      </w:pPr>
    </w:p>
    <w:p w:rsidR="00DB214E" w:rsidRPr="00F4226F" w:rsidRDefault="00815795" w:rsidP="00F4226F">
      <w:pPr>
        <w:widowControl w:val="0"/>
        <w:autoSpaceDE w:val="0"/>
        <w:autoSpaceDN w:val="0"/>
        <w:adjustRightInd w:val="0"/>
        <w:ind w:firstLine="708"/>
        <w:jc w:val="both"/>
        <w:rPr>
          <w:b/>
        </w:rPr>
      </w:pPr>
      <w:r w:rsidRPr="00F4226F">
        <w:t>Руководствуясь статьей 28 Федерального закона от 06.10.2003г. № 131-ФЗ «Об общих принципах организации местного самоуправления в Российской Федерации»,</w:t>
      </w:r>
      <w:r w:rsidRPr="00F4226F">
        <w:rPr>
          <w:b/>
        </w:rPr>
        <w:t xml:space="preserve"> </w:t>
      </w:r>
      <w:r w:rsidRPr="00F4226F">
        <w:t xml:space="preserve">статьей  </w:t>
      </w:r>
      <w:r w:rsidR="00D376D0" w:rsidRPr="00F4226F">
        <w:t>18</w:t>
      </w:r>
      <w:r w:rsidRPr="00F4226F">
        <w:t xml:space="preserve"> Устава Янгелевского муниципального образования</w:t>
      </w:r>
      <w:r w:rsidR="00FA657B" w:rsidRPr="00F4226F">
        <w:t xml:space="preserve">, частью </w:t>
      </w:r>
      <w:r w:rsidR="00D376D0" w:rsidRPr="00F4226F">
        <w:t>1 статьи 47</w:t>
      </w:r>
      <w:r w:rsidR="00DB214E" w:rsidRPr="00F4226F">
        <w:t xml:space="preserve"> Устава</w:t>
      </w:r>
      <w:r w:rsidR="00D376D0" w:rsidRPr="00F4226F">
        <w:t xml:space="preserve"> Янгелевского</w:t>
      </w:r>
      <w:r w:rsidRPr="00F4226F">
        <w:t xml:space="preserve"> муниципального образования</w:t>
      </w:r>
      <w:r w:rsidR="00D376D0" w:rsidRPr="00F4226F">
        <w:t xml:space="preserve">, </w:t>
      </w:r>
      <w:r w:rsidR="00DB214E" w:rsidRPr="00F4226F">
        <w:t xml:space="preserve">Дума </w:t>
      </w:r>
      <w:r w:rsidR="00FA657B" w:rsidRPr="00F4226F">
        <w:t>Янгелевского городского поселения</w:t>
      </w:r>
    </w:p>
    <w:p w:rsidR="00DB214E" w:rsidRPr="00F4226F" w:rsidRDefault="00DB214E" w:rsidP="00F4226F">
      <w:pPr>
        <w:rPr>
          <w:highlight w:val="yellow"/>
        </w:rPr>
      </w:pPr>
    </w:p>
    <w:p w:rsidR="00DB214E" w:rsidRPr="00F4226F" w:rsidRDefault="00DB214E" w:rsidP="00F4226F">
      <w:pPr>
        <w:jc w:val="center"/>
        <w:rPr>
          <w:b/>
        </w:rPr>
      </w:pPr>
      <w:r w:rsidRPr="00F4226F">
        <w:rPr>
          <w:b/>
        </w:rPr>
        <w:t>РЕШИЛА:</w:t>
      </w:r>
    </w:p>
    <w:p w:rsidR="00DB214E" w:rsidRPr="00F4226F" w:rsidRDefault="00DB214E" w:rsidP="00F4226F">
      <w:pPr>
        <w:jc w:val="center"/>
        <w:rPr>
          <w:b/>
          <w:highlight w:val="yellow"/>
        </w:rPr>
      </w:pPr>
    </w:p>
    <w:p w:rsidR="008D7C5B" w:rsidRPr="008D7C5B" w:rsidRDefault="008D7C5B" w:rsidP="00F4226F">
      <w:r w:rsidRPr="008D7C5B">
        <w:t xml:space="preserve">1. </w:t>
      </w:r>
      <w:r w:rsidR="00172C40">
        <w:t xml:space="preserve"> Назначить на  </w:t>
      </w:r>
      <w:r w:rsidR="00F4226F">
        <w:t xml:space="preserve"> </w:t>
      </w:r>
      <w:r w:rsidR="00DC1B8C">
        <w:t>20</w:t>
      </w:r>
      <w:r w:rsidRPr="008D7C5B">
        <w:t xml:space="preserve"> </w:t>
      </w:r>
      <w:r w:rsidR="00172C40">
        <w:t xml:space="preserve">  </w:t>
      </w:r>
      <w:r w:rsidRPr="008D7C5B">
        <w:t>декабря 201</w:t>
      </w:r>
      <w:r w:rsidR="00172C40">
        <w:t>9</w:t>
      </w:r>
      <w:r w:rsidRPr="008D7C5B">
        <w:t xml:space="preserve"> года публичные слушания для обсуждения проекта решения Думы </w:t>
      </w:r>
      <w:r w:rsidR="00172C40">
        <w:t xml:space="preserve">Янгелевского городского поселения </w:t>
      </w:r>
      <w:r w:rsidRPr="008D7C5B">
        <w:t xml:space="preserve"> </w:t>
      </w:r>
      <w:r w:rsidR="00172C40" w:rsidRPr="008D7C5B">
        <w:t>«О бюджете Янгелевского</w:t>
      </w:r>
      <w:r w:rsidR="00172C40" w:rsidRPr="00172C40">
        <w:t xml:space="preserve"> </w:t>
      </w:r>
      <w:r w:rsidR="00172C40" w:rsidRPr="008D7C5B">
        <w:t xml:space="preserve">муниципального </w:t>
      </w:r>
      <w:r w:rsidR="00172C40" w:rsidRPr="00172C40">
        <w:t xml:space="preserve"> </w:t>
      </w:r>
      <w:r w:rsidR="00172C40" w:rsidRPr="008D7C5B">
        <w:t>образования на 2020 год</w:t>
      </w:r>
      <w:r w:rsidR="00172C40" w:rsidRPr="00172C40">
        <w:t xml:space="preserve"> </w:t>
      </w:r>
      <w:r w:rsidR="00172C40" w:rsidRPr="008D7C5B">
        <w:t xml:space="preserve">и на плановый </w:t>
      </w:r>
      <w:r w:rsidR="00172C40" w:rsidRPr="00172C40">
        <w:t xml:space="preserve"> </w:t>
      </w:r>
      <w:r w:rsidR="00172C40" w:rsidRPr="008D7C5B">
        <w:t>период 2021 и 2022 годов»</w:t>
      </w:r>
    </w:p>
    <w:p w:rsidR="008D7C5B" w:rsidRPr="008D7C5B" w:rsidRDefault="00172C40" w:rsidP="00F4226F">
      <w:pPr>
        <w:jc w:val="both"/>
        <w:rPr>
          <w:sz w:val="28"/>
          <w:szCs w:val="28"/>
        </w:rPr>
      </w:pPr>
      <w:r>
        <w:rPr>
          <w:sz w:val="28"/>
          <w:szCs w:val="28"/>
        </w:rPr>
        <w:t xml:space="preserve">2. </w:t>
      </w:r>
      <w:r w:rsidR="008D7C5B" w:rsidRPr="008D7C5B">
        <w:rPr>
          <w:sz w:val="22"/>
        </w:rPr>
        <w:t xml:space="preserve">Провести публичные слушания в </w:t>
      </w:r>
      <w:r w:rsidRPr="000D535C">
        <w:rPr>
          <w:sz w:val="22"/>
        </w:rPr>
        <w:t>здании</w:t>
      </w:r>
      <w:r w:rsidR="00F4226F">
        <w:rPr>
          <w:sz w:val="22"/>
        </w:rPr>
        <w:t xml:space="preserve"> а</w:t>
      </w:r>
      <w:r w:rsidRPr="000D535C">
        <w:rPr>
          <w:sz w:val="22"/>
        </w:rPr>
        <w:t xml:space="preserve">дминистрации </w:t>
      </w:r>
      <w:r w:rsidRPr="000D535C">
        <w:rPr>
          <w:szCs w:val="28"/>
        </w:rPr>
        <w:t xml:space="preserve">Янгелевского городского поселения по адресу: </w:t>
      </w:r>
      <w:proofErr w:type="spellStart"/>
      <w:r w:rsidR="00051F4B">
        <w:rPr>
          <w:szCs w:val="28"/>
        </w:rPr>
        <w:t>р</w:t>
      </w:r>
      <w:r w:rsidRPr="000D535C">
        <w:rPr>
          <w:szCs w:val="28"/>
        </w:rPr>
        <w:t>п</w:t>
      </w:r>
      <w:proofErr w:type="spellEnd"/>
      <w:r w:rsidRPr="000D535C">
        <w:rPr>
          <w:szCs w:val="28"/>
        </w:rPr>
        <w:t>. Янгель.,  микрорайон Космонавтов, 9А.</w:t>
      </w:r>
      <w:r w:rsidR="00D36253">
        <w:rPr>
          <w:szCs w:val="28"/>
        </w:rPr>
        <w:t xml:space="preserve"> Начало публичных слушаний в 19 час 00</w:t>
      </w:r>
      <w:r w:rsidRPr="000D535C">
        <w:rPr>
          <w:szCs w:val="28"/>
        </w:rPr>
        <w:t xml:space="preserve"> мин. </w:t>
      </w:r>
    </w:p>
    <w:p w:rsidR="008D7C5B" w:rsidRPr="008D7C5B" w:rsidRDefault="008D7C5B" w:rsidP="00F4226F">
      <w:pPr>
        <w:widowControl w:val="0"/>
        <w:autoSpaceDE w:val="0"/>
        <w:autoSpaceDN w:val="0"/>
        <w:adjustRightInd w:val="0"/>
        <w:jc w:val="both"/>
      </w:pPr>
      <w:r w:rsidRPr="008D7C5B">
        <w:t>3. Организацию проведен</w:t>
      </w:r>
      <w:r w:rsidR="00923A6A" w:rsidRPr="00F4226F">
        <w:t>ия публичных слушаний поручить а</w:t>
      </w:r>
      <w:r w:rsidRPr="008D7C5B">
        <w:t xml:space="preserve">дминистрации </w:t>
      </w:r>
      <w:r w:rsidR="000D535C" w:rsidRPr="00F4226F">
        <w:t>Янгелевского городского поселения</w:t>
      </w:r>
      <w:r w:rsidRPr="008D7C5B">
        <w:t xml:space="preserve"> </w:t>
      </w:r>
    </w:p>
    <w:p w:rsidR="008D7C5B" w:rsidRPr="008D7C5B" w:rsidRDefault="008D7C5B" w:rsidP="00F4226F">
      <w:pPr>
        <w:widowControl w:val="0"/>
        <w:autoSpaceDE w:val="0"/>
        <w:autoSpaceDN w:val="0"/>
        <w:adjustRightInd w:val="0"/>
        <w:jc w:val="both"/>
      </w:pPr>
      <w:r w:rsidRPr="008D7C5B">
        <w:t xml:space="preserve">4. Администрации </w:t>
      </w:r>
      <w:r w:rsidR="000D535C" w:rsidRPr="00F4226F">
        <w:t>Янгелевского городского поселения</w:t>
      </w:r>
      <w:r w:rsidRPr="008D7C5B">
        <w:t xml:space="preserve"> опубликовать результаты публичных слушаний в средствах массовой информации. </w:t>
      </w:r>
    </w:p>
    <w:p w:rsidR="008D7C5B" w:rsidRPr="008D7C5B" w:rsidRDefault="008D7C5B" w:rsidP="00F4226F">
      <w:pPr>
        <w:widowControl w:val="0"/>
        <w:autoSpaceDE w:val="0"/>
        <w:autoSpaceDN w:val="0"/>
        <w:adjustRightInd w:val="0"/>
        <w:jc w:val="both"/>
      </w:pPr>
      <w:r w:rsidRPr="008D7C5B">
        <w:t xml:space="preserve">5. Настоящее решение подлежит официальному опубликованию одновременно с проектом решения Думы </w:t>
      </w:r>
      <w:proofErr w:type="spellStart"/>
      <w:r w:rsidR="00051F4B" w:rsidRPr="00F4226F">
        <w:t>Янгеле</w:t>
      </w:r>
      <w:r w:rsidR="00100012" w:rsidRPr="00F4226F">
        <w:t>вского</w:t>
      </w:r>
      <w:proofErr w:type="spellEnd"/>
      <w:r w:rsidR="00100012" w:rsidRPr="00F4226F">
        <w:t xml:space="preserve"> гор</w:t>
      </w:r>
      <w:r w:rsidR="00051F4B" w:rsidRPr="00F4226F">
        <w:t>одского поселения</w:t>
      </w:r>
      <w:r w:rsidR="00100012" w:rsidRPr="00F4226F">
        <w:t xml:space="preserve"> </w:t>
      </w:r>
      <w:r w:rsidR="00100012" w:rsidRPr="008D7C5B">
        <w:t xml:space="preserve">«О бюджете </w:t>
      </w:r>
      <w:proofErr w:type="spellStart"/>
      <w:r w:rsidR="00100012" w:rsidRPr="008D7C5B">
        <w:t>Янгелевского</w:t>
      </w:r>
      <w:proofErr w:type="spellEnd"/>
      <w:r w:rsidR="00100012" w:rsidRPr="00F4226F">
        <w:t xml:space="preserve"> </w:t>
      </w:r>
      <w:r w:rsidR="00100012" w:rsidRPr="008D7C5B">
        <w:t xml:space="preserve">муниципального </w:t>
      </w:r>
      <w:r w:rsidR="00100012" w:rsidRPr="00F4226F">
        <w:t xml:space="preserve"> </w:t>
      </w:r>
      <w:r w:rsidR="00100012" w:rsidRPr="008D7C5B">
        <w:t>образования на 2020 год</w:t>
      </w:r>
      <w:r w:rsidR="00100012" w:rsidRPr="00F4226F">
        <w:t xml:space="preserve"> </w:t>
      </w:r>
      <w:r w:rsidR="00100012" w:rsidRPr="008D7C5B">
        <w:t xml:space="preserve">и на плановый </w:t>
      </w:r>
      <w:r w:rsidR="00100012" w:rsidRPr="00F4226F">
        <w:t xml:space="preserve"> </w:t>
      </w:r>
      <w:r w:rsidR="00100012" w:rsidRPr="008D7C5B">
        <w:t>период 2021 и 2022 годов»</w:t>
      </w:r>
      <w:r w:rsidR="00F4226F">
        <w:t xml:space="preserve"> </w:t>
      </w:r>
      <w:r w:rsidRPr="008D7C5B">
        <w:t>в периодическом</w:t>
      </w:r>
      <w:r w:rsidR="00923A6A" w:rsidRPr="00F4226F">
        <w:t xml:space="preserve"> печатном</w:t>
      </w:r>
      <w:r w:rsidRPr="008D7C5B">
        <w:t xml:space="preserve"> издании «Вест</w:t>
      </w:r>
      <w:r w:rsidR="00100012" w:rsidRPr="00F4226F">
        <w:t>и</w:t>
      </w:r>
      <w:r w:rsidR="00BE04A0">
        <w:t xml:space="preserve"> </w:t>
      </w:r>
      <w:r w:rsidR="00923A6A" w:rsidRPr="00F4226F">
        <w:t xml:space="preserve"> </w:t>
      </w:r>
      <w:proofErr w:type="spellStart"/>
      <w:r w:rsidR="00923A6A" w:rsidRPr="00F4226F">
        <w:t>Янгелевского</w:t>
      </w:r>
      <w:proofErr w:type="spellEnd"/>
      <w:r w:rsidR="00923A6A" w:rsidRPr="00F4226F">
        <w:t xml:space="preserve"> муниципального образования», </w:t>
      </w:r>
      <w:r w:rsidRPr="008D7C5B">
        <w:t xml:space="preserve"> и </w:t>
      </w:r>
      <w:r w:rsidR="00923A6A" w:rsidRPr="00F4226F">
        <w:t xml:space="preserve"> размещению на официальном сайте </w:t>
      </w:r>
      <w:r w:rsidRPr="008D7C5B">
        <w:t xml:space="preserve">администрации </w:t>
      </w:r>
      <w:r w:rsidR="00923A6A" w:rsidRPr="00F4226F">
        <w:t xml:space="preserve"> муниципального образования </w:t>
      </w:r>
      <w:proofErr w:type="spellStart"/>
      <w:r w:rsidR="00923A6A" w:rsidRPr="00F4226F">
        <w:t>Янгелевского</w:t>
      </w:r>
      <w:proofErr w:type="spellEnd"/>
      <w:r w:rsidR="00923A6A" w:rsidRPr="00F4226F">
        <w:t xml:space="preserve"> городского поселения: </w:t>
      </w:r>
      <w:hyperlink r:id="rId6" w:history="1">
        <w:r w:rsidR="00F4226F" w:rsidRPr="005657E6">
          <w:rPr>
            <w:rStyle w:val="a3"/>
            <w:lang w:val="en-US"/>
          </w:rPr>
          <w:t>http</w:t>
        </w:r>
        <w:r w:rsidR="00F4226F" w:rsidRPr="005657E6">
          <w:rPr>
            <w:rStyle w:val="a3"/>
          </w:rPr>
          <w:t>://</w:t>
        </w:r>
        <w:proofErr w:type="spellStart"/>
        <w:r w:rsidR="00F4226F" w:rsidRPr="005657E6">
          <w:rPr>
            <w:rStyle w:val="a3"/>
            <w:lang w:val="en-US"/>
          </w:rPr>
          <w:t>yangel</w:t>
        </w:r>
        <w:proofErr w:type="spellEnd"/>
        <w:r w:rsidR="00F4226F" w:rsidRPr="005657E6">
          <w:rPr>
            <w:rStyle w:val="a3"/>
          </w:rPr>
          <w:t>38.</w:t>
        </w:r>
        <w:proofErr w:type="spellStart"/>
        <w:r w:rsidR="00F4226F" w:rsidRPr="005657E6">
          <w:rPr>
            <w:rStyle w:val="a3"/>
            <w:lang w:val="en-US"/>
          </w:rPr>
          <w:t>ru</w:t>
        </w:r>
        <w:proofErr w:type="spellEnd"/>
      </w:hyperlink>
      <w:r w:rsidR="00F4226F">
        <w:t xml:space="preserve">. </w:t>
      </w:r>
    </w:p>
    <w:p w:rsidR="008D7C5B" w:rsidRPr="008D7C5B" w:rsidRDefault="008D7C5B" w:rsidP="00F4226F">
      <w:pPr>
        <w:widowControl w:val="0"/>
        <w:autoSpaceDE w:val="0"/>
        <w:autoSpaceDN w:val="0"/>
        <w:adjustRightInd w:val="0"/>
        <w:jc w:val="both"/>
      </w:pPr>
      <w:r w:rsidRPr="008D7C5B">
        <w:t>6. Контроль над исполнением настоящего решения возложить на постоянную депутатскую комиссию Думы Нижнеилимского муниципального района по экономической политике, финансам, бюджету и контрольной деятельности Думы Нижнеилимского муниципального района.</w:t>
      </w:r>
    </w:p>
    <w:p w:rsidR="008D7C5B" w:rsidRPr="00F4226F" w:rsidRDefault="008D7C5B" w:rsidP="00F4226F">
      <w:pPr>
        <w:ind w:firstLine="567"/>
        <w:rPr>
          <w:sz w:val="28"/>
        </w:rPr>
      </w:pPr>
    </w:p>
    <w:p w:rsidR="00C44717" w:rsidRDefault="00C44717" w:rsidP="00C44717">
      <w:pPr>
        <w:rPr>
          <w:sz w:val="28"/>
        </w:rPr>
      </w:pPr>
    </w:p>
    <w:p w:rsidR="00C44717" w:rsidRDefault="00F4226F">
      <w:pPr>
        <w:rPr>
          <w:b/>
        </w:rPr>
      </w:pPr>
      <w:r>
        <w:rPr>
          <w:b/>
        </w:rPr>
        <w:t xml:space="preserve"> </w:t>
      </w:r>
      <w:r w:rsidRPr="00F4226F">
        <w:rPr>
          <w:b/>
        </w:rPr>
        <w:t>Председатель Думы</w:t>
      </w:r>
    </w:p>
    <w:p w:rsidR="00F4226F" w:rsidRDefault="00C44717">
      <w:pPr>
        <w:rPr>
          <w:b/>
        </w:rPr>
      </w:pPr>
      <w:r>
        <w:rPr>
          <w:b/>
        </w:rPr>
        <w:t xml:space="preserve"> </w:t>
      </w:r>
      <w:r w:rsidR="00F4226F" w:rsidRPr="00F4226F">
        <w:rPr>
          <w:b/>
        </w:rPr>
        <w:t xml:space="preserve">Янгелевского городского поселения              </w:t>
      </w:r>
      <w:r w:rsidR="00F4226F">
        <w:rPr>
          <w:b/>
        </w:rPr>
        <w:t xml:space="preserve">          </w:t>
      </w:r>
      <w:r w:rsidR="00F4226F" w:rsidRPr="00F4226F">
        <w:rPr>
          <w:b/>
        </w:rPr>
        <w:t xml:space="preserve">             </w:t>
      </w:r>
      <w:r>
        <w:rPr>
          <w:b/>
        </w:rPr>
        <w:t xml:space="preserve">                </w:t>
      </w:r>
      <w:r w:rsidR="00F4226F" w:rsidRPr="00F4226F">
        <w:rPr>
          <w:b/>
        </w:rPr>
        <w:t xml:space="preserve">  К.В. Рудагина</w:t>
      </w:r>
    </w:p>
    <w:p w:rsidR="00D36253" w:rsidRDefault="00D36253">
      <w:pPr>
        <w:rPr>
          <w:b/>
        </w:rPr>
      </w:pPr>
    </w:p>
    <w:p w:rsidR="00D36253" w:rsidRDefault="00D36253">
      <w:pPr>
        <w:rPr>
          <w:b/>
        </w:rPr>
      </w:pPr>
    </w:p>
    <w:p w:rsidR="00D36253" w:rsidRPr="00D36253" w:rsidRDefault="00D36253" w:rsidP="00D36253">
      <w:pPr>
        <w:jc w:val="right"/>
        <w:rPr>
          <w:sz w:val="22"/>
          <w:szCs w:val="28"/>
        </w:rPr>
      </w:pPr>
      <w:r w:rsidRPr="00D36253">
        <w:rPr>
          <w:sz w:val="22"/>
          <w:szCs w:val="28"/>
        </w:rPr>
        <w:lastRenderedPageBreak/>
        <w:t xml:space="preserve">Приложение к решению </w:t>
      </w:r>
    </w:p>
    <w:p w:rsidR="00D36253" w:rsidRPr="00D36253" w:rsidRDefault="00D36253" w:rsidP="00D36253">
      <w:pPr>
        <w:jc w:val="right"/>
        <w:rPr>
          <w:sz w:val="22"/>
          <w:szCs w:val="28"/>
        </w:rPr>
      </w:pPr>
      <w:r w:rsidRPr="00D36253">
        <w:rPr>
          <w:sz w:val="22"/>
          <w:szCs w:val="28"/>
        </w:rPr>
        <w:t xml:space="preserve">Думы Янгелевского </w:t>
      </w:r>
    </w:p>
    <w:p w:rsidR="00D36253" w:rsidRPr="00D36253" w:rsidRDefault="00D36253" w:rsidP="00D36253">
      <w:pPr>
        <w:jc w:val="right"/>
        <w:rPr>
          <w:sz w:val="22"/>
          <w:szCs w:val="28"/>
        </w:rPr>
      </w:pPr>
      <w:r w:rsidRPr="00D36253">
        <w:rPr>
          <w:sz w:val="22"/>
          <w:szCs w:val="28"/>
        </w:rPr>
        <w:t>городского поселения</w:t>
      </w:r>
    </w:p>
    <w:p w:rsidR="00D36253" w:rsidRPr="00D36253" w:rsidRDefault="00D36253" w:rsidP="00D36253">
      <w:pPr>
        <w:jc w:val="right"/>
        <w:rPr>
          <w:sz w:val="22"/>
          <w:szCs w:val="28"/>
        </w:rPr>
      </w:pPr>
      <w:r w:rsidRPr="00D36253">
        <w:rPr>
          <w:sz w:val="22"/>
          <w:szCs w:val="28"/>
        </w:rPr>
        <w:t>от «27»ноября 2019 года №117</w:t>
      </w:r>
    </w:p>
    <w:p w:rsidR="00D36253" w:rsidRPr="00D36253" w:rsidRDefault="00D36253" w:rsidP="00D36253">
      <w:pPr>
        <w:pBdr>
          <w:bottom w:val="single" w:sz="12" w:space="1" w:color="auto"/>
        </w:pBdr>
        <w:jc w:val="center"/>
        <w:rPr>
          <w:sz w:val="22"/>
          <w:szCs w:val="28"/>
        </w:rPr>
      </w:pPr>
    </w:p>
    <w:p w:rsidR="00D36253" w:rsidRPr="00D36253" w:rsidRDefault="00D36253" w:rsidP="00D36253">
      <w:pPr>
        <w:pBdr>
          <w:bottom w:val="single" w:sz="12" w:space="1" w:color="auto"/>
        </w:pBdr>
        <w:jc w:val="center"/>
        <w:rPr>
          <w:b/>
          <w:sz w:val="28"/>
          <w:szCs w:val="28"/>
        </w:rPr>
      </w:pPr>
    </w:p>
    <w:p w:rsidR="00D36253" w:rsidRPr="00D36253" w:rsidRDefault="00D36253" w:rsidP="00D36253">
      <w:pPr>
        <w:pBdr>
          <w:bottom w:val="single" w:sz="12" w:space="1" w:color="auto"/>
        </w:pBdr>
        <w:jc w:val="center"/>
        <w:rPr>
          <w:b/>
          <w:sz w:val="28"/>
          <w:szCs w:val="28"/>
        </w:rPr>
      </w:pPr>
      <w:r w:rsidRPr="00D36253">
        <w:rPr>
          <w:b/>
          <w:sz w:val="28"/>
          <w:szCs w:val="28"/>
        </w:rPr>
        <w:t>Российская Федерация</w:t>
      </w:r>
      <w:r w:rsidRPr="00D36253">
        <w:rPr>
          <w:b/>
          <w:sz w:val="28"/>
          <w:szCs w:val="28"/>
        </w:rPr>
        <w:br/>
        <w:t>Иркутская область</w:t>
      </w:r>
      <w:r w:rsidRPr="00D36253">
        <w:rPr>
          <w:b/>
          <w:sz w:val="28"/>
          <w:szCs w:val="28"/>
        </w:rPr>
        <w:br/>
        <w:t>Нижнеилимский муниципальный район</w:t>
      </w:r>
      <w:r w:rsidRPr="00D36253">
        <w:rPr>
          <w:b/>
          <w:sz w:val="28"/>
          <w:szCs w:val="28"/>
        </w:rPr>
        <w:br/>
        <w:t>ДУМА ЯНГЕЛЕВСКОГО ГОРОДСКОГО ПОСЕЛЕНИЯ</w:t>
      </w:r>
    </w:p>
    <w:p w:rsidR="00D36253" w:rsidRPr="00D36253" w:rsidRDefault="00D36253" w:rsidP="00D36253">
      <w:pPr>
        <w:jc w:val="center"/>
        <w:rPr>
          <w:sz w:val="16"/>
          <w:szCs w:val="16"/>
        </w:rPr>
      </w:pPr>
    </w:p>
    <w:p w:rsidR="00D36253" w:rsidRPr="00D36253" w:rsidRDefault="00D36253" w:rsidP="00D36253">
      <w:pPr>
        <w:tabs>
          <w:tab w:val="left" w:pos="4200"/>
        </w:tabs>
        <w:jc w:val="center"/>
        <w:rPr>
          <w:b/>
          <w:sz w:val="28"/>
          <w:szCs w:val="28"/>
        </w:rPr>
      </w:pPr>
      <w:r w:rsidRPr="00D36253">
        <w:rPr>
          <w:b/>
          <w:sz w:val="28"/>
          <w:szCs w:val="28"/>
        </w:rPr>
        <w:t xml:space="preserve">ПРОЕКТ </w:t>
      </w:r>
      <w:proofErr w:type="gramStart"/>
      <w:r w:rsidRPr="00D36253">
        <w:rPr>
          <w:b/>
          <w:sz w:val="28"/>
          <w:szCs w:val="28"/>
        </w:rPr>
        <w:t>Р</w:t>
      </w:r>
      <w:proofErr w:type="gramEnd"/>
      <w:r w:rsidRPr="00D36253">
        <w:rPr>
          <w:b/>
          <w:sz w:val="28"/>
          <w:szCs w:val="28"/>
        </w:rPr>
        <w:t xml:space="preserve"> Е Ш Е Н И Е</w:t>
      </w:r>
    </w:p>
    <w:p w:rsidR="00D36253" w:rsidRPr="00D36253" w:rsidRDefault="00D36253" w:rsidP="00D36253">
      <w:pPr>
        <w:tabs>
          <w:tab w:val="left" w:pos="4200"/>
        </w:tabs>
        <w:jc w:val="center"/>
        <w:rPr>
          <w:b/>
          <w:sz w:val="16"/>
          <w:szCs w:val="16"/>
        </w:rPr>
      </w:pPr>
    </w:p>
    <w:p w:rsidR="00D36253" w:rsidRPr="00D36253" w:rsidRDefault="00D36253" w:rsidP="00D36253">
      <w:pPr>
        <w:tabs>
          <w:tab w:val="left" w:pos="4200"/>
        </w:tabs>
        <w:rPr>
          <w:b/>
          <w:sz w:val="28"/>
          <w:szCs w:val="28"/>
        </w:rPr>
      </w:pPr>
      <w:r w:rsidRPr="00D36253">
        <w:rPr>
          <w:b/>
          <w:sz w:val="28"/>
          <w:szCs w:val="28"/>
        </w:rPr>
        <w:t>от ____ноября 2019года №_____</w:t>
      </w:r>
    </w:p>
    <w:p w:rsidR="00D36253" w:rsidRPr="00D36253" w:rsidRDefault="00D36253" w:rsidP="00D36253">
      <w:pPr>
        <w:tabs>
          <w:tab w:val="left" w:pos="4200"/>
        </w:tabs>
        <w:rPr>
          <w:b/>
          <w:sz w:val="28"/>
          <w:szCs w:val="28"/>
        </w:rPr>
      </w:pPr>
      <w:proofErr w:type="spellStart"/>
      <w:r w:rsidRPr="00D36253">
        <w:rPr>
          <w:b/>
          <w:sz w:val="28"/>
          <w:szCs w:val="28"/>
        </w:rPr>
        <w:t>рп</w:t>
      </w:r>
      <w:proofErr w:type="spellEnd"/>
      <w:r w:rsidRPr="00D36253">
        <w:rPr>
          <w:b/>
          <w:sz w:val="28"/>
          <w:szCs w:val="28"/>
        </w:rPr>
        <w:t>. Янгель</w:t>
      </w:r>
    </w:p>
    <w:p w:rsidR="00D36253" w:rsidRPr="00D36253" w:rsidRDefault="00D36253" w:rsidP="00D36253">
      <w:pPr>
        <w:keepNext/>
        <w:tabs>
          <w:tab w:val="center" w:pos="4819"/>
          <w:tab w:val="left" w:pos="8400"/>
        </w:tabs>
        <w:outlineLvl w:val="0"/>
        <w:rPr>
          <w:sz w:val="22"/>
          <w:szCs w:val="20"/>
        </w:rPr>
      </w:pPr>
    </w:p>
    <w:p w:rsidR="00D36253" w:rsidRPr="00D36253" w:rsidRDefault="00D36253" w:rsidP="00D36253">
      <w:pPr>
        <w:rPr>
          <w:b/>
        </w:rPr>
      </w:pPr>
      <w:r w:rsidRPr="00D36253">
        <w:rPr>
          <w:b/>
        </w:rPr>
        <w:t>«О бюджете Янгелевского</w:t>
      </w:r>
    </w:p>
    <w:p w:rsidR="00D36253" w:rsidRPr="00D36253" w:rsidRDefault="00D36253" w:rsidP="00D36253">
      <w:pPr>
        <w:rPr>
          <w:b/>
        </w:rPr>
      </w:pPr>
      <w:r w:rsidRPr="00D36253">
        <w:rPr>
          <w:b/>
        </w:rPr>
        <w:t>муниципального образования на 2020 год</w:t>
      </w:r>
    </w:p>
    <w:p w:rsidR="00D36253" w:rsidRPr="00D36253" w:rsidRDefault="00D36253" w:rsidP="00D36253">
      <w:pPr>
        <w:rPr>
          <w:b/>
        </w:rPr>
      </w:pPr>
      <w:r w:rsidRPr="00D36253">
        <w:rPr>
          <w:b/>
        </w:rPr>
        <w:t>и на плановый период 2021 и 2022 годов»</w:t>
      </w:r>
    </w:p>
    <w:p w:rsidR="00D36253" w:rsidRPr="00D36253" w:rsidRDefault="00D36253" w:rsidP="00D36253"/>
    <w:p w:rsidR="00D36253" w:rsidRPr="00D36253" w:rsidRDefault="00D36253" w:rsidP="00D36253">
      <w:pPr>
        <w:tabs>
          <w:tab w:val="left" w:pos="1134"/>
        </w:tabs>
        <w:ind w:firstLine="567"/>
        <w:jc w:val="both"/>
      </w:pPr>
      <w:r w:rsidRPr="00D36253">
        <w:t>В соответствии со статьей 153 БК РФ, Положением о бюджетном процессе в Янгелевском муниципальном образовании, Уставом Янгелевского муниципального образования, Дума Янгелевского городского поселения Нижнеилимского района</w:t>
      </w:r>
    </w:p>
    <w:p w:rsidR="00D36253" w:rsidRPr="00D36253" w:rsidRDefault="00D36253" w:rsidP="00D36253">
      <w:pPr>
        <w:tabs>
          <w:tab w:val="left" w:pos="567"/>
        </w:tabs>
        <w:ind w:right="-99"/>
        <w:jc w:val="both"/>
        <w:rPr>
          <w:b/>
        </w:rPr>
      </w:pPr>
    </w:p>
    <w:p w:rsidR="00D36253" w:rsidRPr="00D36253" w:rsidRDefault="00D36253" w:rsidP="00D36253">
      <w:pPr>
        <w:tabs>
          <w:tab w:val="left" w:pos="567"/>
        </w:tabs>
        <w:ind w:right="-99"/>
        <w:jc w:val="center"/>
      </w:pPr>
      <w:r w:rsidRPr="00D36253">
        <w:rPr>
          <w:b/>
        </w:rPr>
        <w:t>РЕШИЛА:</w:t>
      </w:r>
    </w:p>
    <w:p w:rsidR="00D36253" w:rsidRPr="00D36253" w:rsidRDefault="00D36253" w:rsidP="00D36253">
      <w:pPr>
        <w:ind w:right="-99"/>
        <w:jc w:val="center"/>
        <w:rPr>
          <w:b/>
        </w:rPr>
      </w:pPr>
    </w:p>
    <w:p w:rsidR="00D36253" w:rsidRPr="00D36253" w:rsidRDefault="00D36253" w:rsidP="00D36253">
      <w:pPr>
        <w:numPr>
          <w:ilvl w:val="0"/>
          <w:numId w:val="2"/>
        </w:numPr>
        <w:tabs>
          <w:tab w:val="num" w:pos="1134"/>
        </w:tabs>
        <w:ind w:left="0" w:firstLine="567"/>
        <w:jc w:val="both"/>
      </w:pPr>
      <w:r w:rsidRPr="00D36253">
        <w:t>Утвердить основные характеристики бюджета Янгелевского муниципального образования на 2020 год:</w:t>
      </w:r>
    </w:p>
    <w:p w:rsidR="00D36253" w:rsidRPr="00D36253" w:rsidRDefault="00D36253" w:rsidP="00D36253">
      <w:pPr>
        <w:tabs>
          <w:tab w:val="left" w:pos="567"/>
        </w:tabs>
        <w:ind w:firstLine="567"/>
        <w:jc w:val="both"/>
      </w:pPr>
      <w:r w:rsidRPr="00D36253">
        <w:t xml:space="preserve">прогнозируемый общий объем доходов бюджета Янгелевского муниципального образования в сумме </w:t>
      </w:r>
      <w:r w:rsidRPr="00D36253">
        <w:rPr>
          <w:b/>
        </w:rPr>
        <w:t>14 757,9</w:t>
      </w:r>
      <w:r w:rsidRPr="00D36253">
        <w:t xml:space="preserve"> тыс. рублей, в том числе безвозмездные поступления в сумме </w:t>
      </w:r>
      <w:r w:rsidRPr="00D36253">
        <w:rPr>
          <w:b/>
        </w:rPr>
        <w:t>12 756,1</w:t>
      </w:r>
      <w:r w:rsidRPr="00D36253">
        <w:t xml:space="preserve"> тыс. рублей, из них объем межбюджетных трансфертов, получаемых из других бюджетов бюджетной системы Российской Федерации, в сумме </w:t>
      </w:r>
      <w:r w:rsidRPr="00D36253">
        <w:rPr>
          <w:b/>
        </w:rPr>
        <w:t>12 756,1</w:t>
      </w:r>
      <w:r w:rsidRPr="00D36253">
        <w:t xml:space="preserve"> тыс. рублей;</w:t>
      </w:r>
    </w:p>
    <w:p w:rsidR="00D36253" w:rsidRPr="00D36253" w:rsidRDefault="00D36253" w:rsidP="00D36253">
      <w:pPr>
        <w:tabs>
          <w:tab w:val="num" w:pos="1134"/>
        </w:tabs>
        <w:ind w:firstLine="567"/>
        <w:jc w:val="both"/>
      </w:pPr>
      <w:r w:rsidRPr="00D36253">
        <w:t xml:space="preserve">общий объем расходов бюджета Янгелевского муниципального образования в сумме </w:t>
      </w:r>
      <w:r w:rsidRPr="00D36253">
        <w:rPr>
          <w:b/>
        </w:rPr>
        <w:t>14 829,8</w:t>
      </w:r>
      <w:r w:rsidRPr="00D36253">
        <w:t xml:space="preserve"> тыс. рублей;</w:t>
      </w:r>
    </w:p>
    <w:p w:rsidR="00D36253" w:rsidRPr="00D36253" w:rsidRDefault="00D36253" w:rsidP="00D36253">
      <w:pPr>
        <w:tabs>
          <w:tab w:val="num" w:pos="1134"/>
        </w:tabs>
        <w:ind w:firstLine="567"/>
        <w:jc w:val="both"/>
      </w:pPr>
      <w:r w:rsidRPr="00D36253">
        <w:t xml:space="preserve">размер дефицита бюджета Янгелевского муниципального образования в сумме </w:t>
      </w:r>
      <w:r w:rsidRPr="00D36253">
        <w:rPr>
          <w:b/>
        </w:rPr>
        <w:t>71,9</w:t>
      </w:r>
      <w:r w:rsidRPr="00D36253">
        <w:t xml:space="preserve"> тыс. рублей, или </w:t>
      </w:r>
      <w:r w:rsidRPr="00D36253">
        <w:rPr>
          <w:b/>
        </w:rPr>
        <w:t>3,6</w:t>
      </w:r>
      <w:r w:rsidRPr="00D36253">
        <w:t xml:space="preserve"> % утвержденного общего годового объема доходов бюджета Янгелевского муниципального образования без учета утвержденного объема безвозмездных поступлений.</w:t>
      </w:r>
    </w:p>
    <w:p w:rsidR="00D36253" w:rsidRPr="00D36253" w:rsidRDefault="00D36253" w:rsidP="00D36253">
      <w:pPr>
        <w:numPr>
          <w:ilvl w:val="0"/>
          <w:numId w:val="2"/>
        </w:numPr>
        <w:tabs>
          <w:tab w:val="num" w:pos="1134"/>
        </w:tabs>
        <w:ind w:left="0" w:firstLine="567"/>
        <w:jc w:val="both"/>
      </w:pPr>
      <w:r w:rsidRPr="00D36253">
        <w:t>Утвердить основные характеристики бюджета Янгелевского муниципального образования на плановый период 2021 и 2022 годов:</w:t>
      </w:r>
    </w:p>
    <w:p w:rsidR="00D36253" w:rsidRPr="00D36253" w:rsidRDefault="00D36253" w:rsidP="00D36253">
      <w:pPr>
        <w:tabs>
          <w:tab w:val="left" w:pos="1134"/>
        </w:tabs>
        <w:ind w:firstLine="567"/>
        <w:jc w:val="both"/>
      </w:pPr>
      <w:proofErr w:type="gramStart"/>
      <w:r w:rsidRPr="00D36253">
        <w:t xml:space="preserve">прогнозируемый общий объем доходов бюджета Янгелевского муниципального образования на 2021 год в сумме </w:t>
      </w:r>
      <w:r w:rsidRPr="00D36253">
        <w:rPr>
          <w:b/>
        </w:rPr>
        <w:t>14 410,6</w:t>
      </w:r>
      <w:r w:rsidRPr="00D36253">
        <w:t xml:space="preserve"> тыс. рублей, в том числе безвозмездные поступления в сумме </w:t>
      </w:r>
      <w:r w:rsidRPr="00D36253">
        <w:rPr>
          <w:b/>
        </w:rPr>
        <w:t xml:space="preserve">12 380,8 </w:t>
      </w:r>
      <w:r w:rsidRPr="00D36253">
        <w:t xml:space="preserve">тыс. рублей, из них объем межбюджетных трансфертов, получаемых из других бюджетов бюджетной системы Российской Федерации, в сумме </w:t>
      </w:r>
      <w:r w:rsidRPr="00D36253">
        <w:rPr>
          <w:b/>
        </w:rPr>
        <w:t>12 380,8</w:t>
      </w:r>
      <w:r w:rsidRPr="00D36253">
        <w:t xml:space="preserve"> тыс. рублей, на 2022 год в сумме </w:t>
      </w:r>
      <w:r w:rsidRPr="00D36253">
        <w:rPr>
          <w:b/>
        </w:rPr>
        <w:t xml:space="preserve">13 900,6 </w:t>
      </w:r>
      <w:r w:rsidRPr="00D36253">
        <w:t>тыс. рублей, в том числе безвозмездные</w:t>
      </w:r>
      <w:proofErr w:type="gramEnd"/>
      <w:r w:rsidRPr="00D36253">
        <w:t xml:space="preserve"> поступления в сумме </w:t>
      </w:r>
      <w:r w:rsidRPr="00D36253">
        <w:rPr>
          <w:b/>
        </w:rPr>
        <w:t xml:space="preserve">11 825,8 </w:t>
      </w:r>
      <w:r w:rsidRPr="00D36253">
        <w:t xml:space="preserve">тыс. рублей, из них объем межбюджетных трансфертов, получаемых из других бюджетов бюджетной системы Российской Федерации, в сумме </w:t>
      </w:r>
      <w:r w:rsidRPr="00D36253">
        <w:rPr>
          <w:b/>
        </w:rPr>
        <w:t xml:space="preserve">11 825,8 </w:t>
      </w:r>
      <w:r w:rsidRPr="00D36253">
        <w:t>тыс. рублей;</w:t>
      </w:r>
    </w:p>
    <w:p w:rsidR="00D36253" w:rsidRPr="00D36253" w:rsidRDefault="00D36253" w:rsidP="00D36253">
      <w:pPr>
        <w:tabs>
          <w:tab w:val="left" w:pos="1134"/>
        </w:tabs>
        <w:ind w:firstLine="567"/>
        <w:jc w:val="both"/>
      </w:pPr>
      <w:r w:rsidRPr="00D36253">
        <w:t xml:space="preserve">общий объем расходов бюджета Янгелевского муниципального образования на 2021 год в сумме </w:t>
      </w:r>
      <w:r w:rsidRPr="00D36253">
        <w:rPr>
          <w:b/>
        </w:rPr>
        <w:t xml:space="preserve">14 483,0 </w:t>
      </w:r>
      <w:r w:rsidRPr="00D36253">
        <w:t xml:space="preserve">тыс. рублей, в том числе условно утвержденные расходы </w:t>
      </w:r>
      <w:r w:rsidRPr="00D36253">
        <w:rPr>
          <w:b/>
        </w:rPr>
        <w:t>349,6</w:t>
      </w:r>
      <w:r w:rsidRPr="00D36253">
        <w:t xml:space="preserve"> тыс. </w:t>
      </w:r>
      <w:r w:rsidRPr="00D36253">
        <w:lastRenderedPageBreak/>
        <w:t xml:space="preserve">рублей; на 2022 год в сумме </w:t>
      </w:r>
      <w:r w:rsidRPr="00D36253">
        <w:rPr>
          <w:b/>
        </w:rPr>
        <w:t>13 975,0</w:t>
      </w:r>
      <w:r w:rsidRPr="00D36253">
        <w:t xml:space="preserve"> тыс. рублей, в том числе условно утвержденные расходы </w:t>
      </w:r>
      <w:r w:rsidRPr="00D36253">
        <w:rPr>
          <w:b/>
        </w:rPr>
        <w:t>673,5</w:t>
      </w:r>
      <w:r w:rsidRPr="00D36253">
        <w:t xml:space="preserve"> тыс. рублей;</w:t>
      </w:r>
    </w:p>
    <w:p w:rsidR="00D36253" w:rsidRPr="00D36253" w:rsidRDefault="00D36253" w:rsidP="00D36253">
      <w:pPr>
        <w:tabs>
          <w:tab w:val="left" w:pos="1134"/>
        </w:tabs>
        <w:ind w:firstLine="567"/>
        <w:jc w:val="both"/>
      </w:pPr>
      <w:proofErr w:type="gramStart"/>
      <w:r w:rsidRPr="00D36253">
        <w:t xml:space="preserve">размер дефицита бюджета Янгелевского муниципального образования на 2021 год в сумме </w:t>
      </w:r>
      <w:r w:rsidRPr="00D36253">
        <w:rPr>
          <w:b/>
        </w:rPr>
        <w:t>72,4</w:t>
      </w:r>
      <w:r w:rsidRPr="00D36253">
        <w:t xml:space="preserve"> тыс. рублей, или </w:t>
      </w:r>
      <w:r w:rsidRPr="00D36253">
        <w:rPr>
          <w:b/>
        </w:rPr>
        <w:t xml:space="preserve">3,6 </w:t>
      </w:r>
      <w:r w:rsidRPr="00D36253">
        <w:t xml:space="preserve">% утвержденного общего годового объема доходов бюджета Янгелевского муниципального образования без учета утвержденного объема безвозмездных поступлений, на 2022 год в сумме </w:t>
      </w:r>
      <w:r w:rsidRPr="00D36253">
        <w:rPr>
          <w:b/>
        </w:rPr>
        <w:t>74,4</w:t>
      </w:r>
      <w:r w:rsidRPr="00D36253">
        <w:t xml:space="preserve"> тыс. рублей, или </w:t>
      </w:r>
      <w:r w:rsidRPr="00D36253">
        <w:rPr>
          <w:b/>
        </w:rPr>
        <w:t xml:space="preserve">3,6 </w:t>
      </w:r>
      <w:r w:rsidRPr="00D36253">
        <w:t>% утвержденного общего годового объема доходов бюджета Янгелевского муниципального образования без учета утвержденного объема безвозмездных поступлений.</w:t>
      </w:r>
      <w:proofErr w:type="gramEnd"/>
    </w:p>
    <w:p w:rsidR="00D36253" w:rsidRPr="00D36253" w:rsidRDefault="00D36253" w:rsidP="00D36253">
      <w:pPr>
        <w:numPr>
          <w:ilvl w:val="0"/>
          <w:numId w:val="2"/>
        </w:numPr>
        <w:tabs>
          <w:tab w:val="num" w:pos="1134"/>
        </w:tabs>
        <w:ind w:left="0" w:firstLine="567"/>
        <w:jc w:val="both"/>
        <w:rPr>
          <w:color w:val="FF0000"/>
        </w:rPr>
      </w:pPr>
      <w:r w:rsidRPr="00D36253">
        <w:t>Установить прогнозируемые доходы бюджета Янгелевского муниципального образования на 2020 год и на плановый период 2021 и 2022 годов согласно Приложениям № 1, 2.</w:t>
      </w:r>
    </w:p>
    <w:p w:rsidR="00D36253" w:rsidRPr="00D36253" w:rsidRDefault="00D36253" w:rsidP="00D36253">
      <w:pPr>
        <w:numPr>
          <w:ilvl w:val="0"/>
          <w:numId w:val="2"/>
        </w:numPr>
        <w:tabs>
          <w:tab w:val="num" w:pos="426"/>
          <w:tab w:val="left" w:pos="1134"/>
        </w:tabs>
        <w:ind w:left="0" w:firstLine="567"/>
        <w:jc w:val="both"/>
      </w:pPr>
      <w:r w:rsidRPr="00D36253">
        <w:t>Утвердить перечень главных администраторов доходов бюджета Янгелевского муниципального образования на 2020 год и на плановый период 2021 и 2022 годов согласно Приложению № 3.</w:t>
      </w:r>
    </w:p>
    <w:p w:rsidR="00D36253" w:rsidRPr="00D36253" w:rsidRDefault="00D36253" w:rsidP="00D36253">
      <w:pPr>
        <w:numPr>
          <w:ilvl w:val="0"/>
          <w:numId w:val="2"/>
        </w:numPr>
        <w:tabs>
          <w:tab w:val="num" w:pos="426"/>
          <w:tab w:val="left" w:pos="1134"/>
        </w:tabs>
        <w:ind w:left="0" w:firstLine="567"/>
        <w:jc w:val="both"/>
      </w:pPr>
      <w:r w:rsidRPr="00D36253">
        <w:t xml:space="preserve">Утвердить перечень главных </w:t>
      </w:r>
      <w:proofErr w:type="gramStart"/>
      <w:r w:rsidRPr="00D36253">
        <w:t>администраторов источников финансирования дефицита бюджета</w:t>
      </w:r>
      <w:proofErr w:type="gramEnd"/>
      <w:r w:rsidRPr="00D36253">
        <w:t xml:space="preserve"> Янгелевского муниципального образования на 2020 год и на плановый период 2021 и 2022 годов согласно Приложению № 4.</w:t>
      </w:r>
    </w:p>
    <w:p w:rsidR="00D36253" w:rsidRPr="00D36253" w:rsidRDefault="00D36253" w:rsidP="00D36253">
      <w:pPr>
        <w:numPr>
          <w:ilvl w:val="0"/>
          <w:numId w:val="2"/>
        </w:numPr>
        <w:tabs>
          <w:tab w:val="num" w:pos="426"/>
          <w:tab w:val="left" w:pos="1134"/>
        </w:tabs>
        <w:ind w:left="0" w:firstLine="567"/>
        <w:jc w:val="both"/>
      </w:pPr>
      <w:r w:rsidRPr="00D36253">
        <w:t>Утвердить распределение бюджетных ассигнований бюджета Янгелевского муниципального образования на 2020 год и на плановый период 2021 и 2022 годов по разделам и подразделам классификации расходов бюджетов согласно Приложениям № 5, 6.</w:t>
      </w:r>
    </w:p>
    <w:p w:rsidR="00D36253" w:rsidRPr="00D36253" w:rsidRDefault="00D36253" w:rsidP="00D36253">
      <w:pPr>
        <w:numPr>
          <w:ilvl w:val="0"/>
          <w:numId w:val="2"/>
        </w:numPr>
        <w:tabs>
          <w:tab w:val="num" w:pos="426"/>
          <w:tab w:val="left" w:pos="1134"/>
        </w:tabs>
        <w:ind w:left="0" w:firstLine="567"/>
        <w:jc w:val="both"/>
      </w:pPr>
      <w:r w:rsidRPr="00D36253">
        <w:t>Утвердить распределение бюджетных ассигнований бюджета Янгелевского муниципального образования на 2020 год и на плановый период 2021 и 2022 годов по целевым статьям, группам видов расходов, разделам, подразделам классификации расходов бюджета согласно  Приложениям № 7, 8.</w:t>
      </w:r>
    </w:p>
    <w:p w:rsidR="00D36253" w:rsidRPr="00D36253" w:rsidRDefault="00D36253" w:rsidP="00D36253">
      <w:pPr>
        <w:numPr>
          <w:ilvl w:val="0"/>
          <w:numId w:val="2"/>
        </w:numPr>
        <w:tabs>
          <w:tab w:val="num" w:pos="426"/>
          <w:tab w:val="left" w:pos="1134"/>
        </w:tabs>
        <w:ind w:left="0" w:firstLine="567"/>
        <w:jc w:val="both"/>
      </w:pPr>
      <w:r w:rsidRPr="00D36253">
        <w:t>Утвердить распределение бюджетных ассигнований бюджета Янгелевского муниципального образования по ведомственной структуре расходов бюджета (по главным распорядителям бюджетных средств, разделам, подразделам, целевым статьям и группам видов расходов классификации расходов бюджетов) на 2020 год и на плановый период 2021 и 2022 годов согласно  Приложениям № 9, 10.</w:t>
      </w:r>
    </w:p>
    <w:p w:rsidR="00D36253" w:rsidRPr="00D36253" w:rsidRDefault="00D36253" w:rsidP="00D36253">
      <w:pPr>
        <w:numPr>
          <w:ilvl w:val="0"/>
          <w:numId w:val="2"/>
        </w:numPr>
        <w:tabs>
          <w:tab w:val="num" w:pos="426"/>
          <w:tab w:val="left" w:pos="1134"/>
        </w:tabs>
        <w:ind w:left="0" w:firstLine="567"/>
        <w:jc w:val="both"/>
      </w:pPr>
      <w:r w:rsidRPr="00D36253">
        <w:t>Установить, что в расходной части бюджета Янгелевского муниципального образования создается резервный фонд администрации Янгелевского муниципального образования:</w:t>
      </w:r>
    </w:p>
    <w:p w:rsidR="00D36253" w:rsidRPr="00D36253" w:rsidRDefault="00D36253" w:rsidP="00D36253">
      <w:pPr>
        <w:numPr>
          <w:ilvl w:val="0"/>
          <w:numId w:val="3"/>
        </w:numPr>
        <w:tabs>
          <w:tab w:val="left" w:pos="1134"/>
        </w:tabs>
        <w:ind w:firstLine="49"/>
        <w:jc w:val="both"/>
      </w:pPr>
      <w:r w:rsidRPr="00D36253">
        <w:t xml:space="preserve">на 2020 год в сумме </w:t>
      </w:r>
      <w:r w:rsidRPr="00D36253">
        <w:rPr>
          <w:b/>
        </w:rPr>
        <w:t>10,0</w:t>
      </w:r>
      <w:r w:rsidRPr="00D36253">
        <w:t xml:space="preserve"> тыс. рублей;</w:t>
      </w:r>
    </w:p>
    <w:p w:rsidR="00D36253" w:rsidRPr="00D36253" w:rsidRDefault="00D36253" w:rsidP="00D36253">
      <w:pPr>
        <w:numPr>
          <w:ilvl w:val="0"/>
          <w:numId w:val="3"/>
        </w:numPr>
        <w:tabs>
          <w:tab w:val="left" w:pos="1134"/>
        </w:tabs>
        <w:ind w:firstLine="49"/>
        <w:jc w:val="both"/>
      </w:pPr>
      <w:r w:rsidRPr="00D36253">
        <w:t xml:space="preserve">на 2021 год в сумме </w:t>
      </w:r>
      <w:r w:rsidRPr="00D36253">
        <w:rPr>
          <w:b/>
        </w:rPr>
        <w:t>10,0</w:t>
      </w:r>
      <w:r w:rsidRPr="00D36253">
        <w:t xml:space="preserve"> тыс. рублей;</w:t>
      </w:r>
    </w:p>
    <w:p w:rsidR="00D36253" w:rsidRPr="00D36253" w:rsidRDefault="00D36253" w:rsidP="00D36253">
      <w:pPr>
        <w:numPr>
          <w:ilvl w:val="0"/>
          <w:numId w:val="3"/>
        </w:numPr>
        <w:tabs>
          <w:tab w:val="left" w:pos="1134"/>
        </w:tabs>
        <w:ind w:firstLine="49"/>
        <w:jc w:val="both"/>
      </w:pPr>
      <w:r w:rsidRPr="00D36253">
        <w:t xml:space="preserve">на 2022 год в сумме </w:t>
      </w:r>
      <w:r w:rsidRPr="00D36253">
        <w:rPr>
          <w:b/>
        </w:rPr>
        <w:t>10,0</w:t>
      </w:r>
      <w:r w:rsidRPr="00D36253">
        <w:t xml:space="preserve"> тыс. рублей.</w:t>
      </w:r>
    </w:p>
    <w:p w:rsidR="00D36253" w:rsidRPr="00D36253" w:rsidRDefault="00D36253" w:rsidP="00D36253">
      <w:pPr>
        <w:numPr>
          <w:ilvl w:val="0"/>
          <w:numId w:val="2"/>
        </w:numPr>
        <w:tabs>
          <w:tab w:val="num" w:pos="851"/>
          <w:tab w:val="left" w:pos="1134"/>
        </w:tabs>
        <w:ind w:left="0" w:firstLine="567"/>
        <w:jc w:val="both"/>
      </w:pPr>
      <w:r w:rsidRPr="00D36253">
        <w:t xml:space="preserve">Утвердить объем бюджетных ассигнований дорожного фонда Янгелевского муниципального образования: </w:t>
      </w:r>
    </w:p>
    <w:p w:rsidR="00D36253" w:rsidRPr="00D36253" w:rsidRDefault="00D36253" w:rsidP="00D36253">
      <w:pPr>
        <w:numPr>
          <w:ilvl w:val="0"/>
          <w:numId w:val="3"/>
        </w:numPr>
        <w:tabs>
          <w:tab w:val="left" w:pos="1134"/>
        </w:tabs>
        <w:ind w:firstLine="49"/>
        <w:jc w:val="both"/>
      </w:pPr>
      <w:r w:rsidRPr="00D36253">
        <w:t xml:space="preserve">на 2020 год в сумме </w:t>
      </w:r>
      <w:r w:rsidRPr="00D36253">
        <w:rPr>
          <w:b/>
        </w:rPr>
        <w:t xml:space="preserve">403,0 </w:t>
      </w:r>
      <w:r w:rsidRPr="00D36253">
        <w:t>тыс. рублей;</w:t>
      </w:r>
    </w:p>
    <w:p w:rsidR="00D36253" w:rsidRPr="00D36253" w:rsidRDefault="00D36253" w:rsidP="00D36253">
      <w:pPr>
        <w:numPr>
          <w:ilvl w:val="0"/>
          <w:numId w:val="3"/>
        </w:numPr>
        <w:tabs>
          <w:tab w:val="left" w:pos="1134"/>
        </w:tabs>
        <w:ind w:firstLine="49"/>
        <w:jc w:val="both"/>
      </w:pPr>
      <w:r w:rsidRPr="00D36253">
        <w:t xml:space="preserve">на 2021 год в сумме </w:t>
      </w:r>
      <w:r w:rsidRPr="00D36253">
        <w:rPr>
          <w:b/>
        </w:rPr>
        <w:t>422,0</w:t>
      </w:r>
      <w:r w:rsidRPr="00D36253">
        <w:t xml:space="preserve"> тыс. рублей;</w:t>
      </w:r>
    </w:p>
    <w:p w:rsidR="00D36253" w:rsidRPr="00D36253" w:rsidRDefault="00D36253" w:rsidP="00D36253">
      <w:pPr>
        <w:numPr>
          <w:ilvl w:val="0"/>
          <w:numId w:val="3"/>
        </w:numPr>
        <w:tabs>
          <w:tab w:val="left" w:pos="1134"/>
        </w:tabs>
        <w:ind w:firstLine="49"/>
        <w:jc w:val="both"/>
      </w:pPr>
      <w:r w:rsidRPr="00D36253">
        <w:t xml:space="preserve">на 2022 год в сумме </w:t>
      </w:r>
      <w:r w:rsidRPr="00D36253">
        <w:rPr>
          <w:b/>
        </w:rPr>
        <w:t>422,0</w:t>
      </w:r>
      <w:r w:rsidRPr="00D36253">
        <w:t xml:space="preserve"> тыс. рублей.</w:t>
      </w:r>
    </w:p>
    <w:p w:rsidR="00D36253" w:rsidRPr="00D36253" w:rsidRDefault="00D36253" w:rsidP="00D36253">
      <w:pPr>
        <w:numPr>
          <w:ilvl w:val="0"/>
          <w:numId w:val="2"/>
        </w:numPr>
        <w:tabs>
          <w:tab w:val="num" w:pos="426"/>
          <w:tab w:val="left" w:pos="1134"/>
        </w:tabs>
        <w:ind w:left="0" w:firstLine="567"/>
        <w:jc w:val="both"/>
      </w:pPr>
      <w:r w:rsidRPr="00D36253">
        <w:t xml:space="preserve">Утвердить предельный объем муниципального долга бюджета Янгелевского муниципального образования: </w:t>
      </w:r>
    </w:p>
    <w:p w:rsidR="00D36253" w:rsidRPr="00D36253" w:rsidRDefault="00D36253" w:rsidP="00D36253">
      <w:pPr>
        <w:numPr>
          <w:ilvl w:val="0"/>
          <w:numId w:val="4"/>
        </w:numPr>
        <w:tabs>
          <w:tab w:val="left" w:pos="1134"/>
        </w:tabs>
        <w:ind w:firstLine="49"/>
        <w:jc w:val="both"/>
      </w:pPr>
      <w:r w:rsidRPr="00D36253">
        <w:t xml:space="preserve">на 2020 год в сумме </w:t>
      </w:r>
      <w:r w:rsidRPr="00D36253">
        <w:rPr>
          <w:b/>
        </w:rPr>
        <w:t>1 000,9</w:t>
      </w:r>
      <w:r w:rsidRPr="00D36253">
        <w:t xml:space="preserve"> тыс. рублей;</w:t>
      </w:r>
    </w:p>
    <w:p w:rsidR="00D36253" w:rsidRPr="00D36253" w:rsidRDefault="00D36253" w:rsidP="00D36253">
      <w:pPr>
        <w:numPr>
          <w:ilvl w:val="0"/>
          <w:numId w:val="4"/>
        </w:numPr>
        <w:tabs>
          <w:tab w:val="left" w:pos="1134"/>
        </w:tabs>
        <w:ind w:firstLine="49"/>
        <w:jc w:val="both"/>
      </w:pPr>
      <w:r w:rsidRPr="00D36253">
        <w:t xml:space="preserve">на 2021 год в сумме </w:t>
      </w:r>
      <w:r w:rsidRPr="00D36253">
        <w:rPr>
          <w:b/>
        </w:rPr>
        <w:t>1 014,9</w:t>
      </w:r>
      <w:r w:rsidRPr="00D36253">
        <w:t xml:space="preserve"> тыс. рублей;</w:t>
      </w:r>
    </w:p>
    <w:p w:rsidR="00D36253" w:rsidRPr="00D36253" w:rsidRDefault="00D36253" w:rsidP="00D36253">
      <w:pPr>
        <w:numPr>
          <w:ilvl w:val="0"/>
          <w:numId w:val="4"/>
        </w:numPr>
        <w:tabs>
          <w:tab w:val="left" w:pos="1134"/>
        </w:tabs>
        <w:ind w:firstLine="49"/>
        <w:jc w:val="both"/>
      </w:pPr>
      <w:r w:rsidRPr="00D36253">
        <w:t xml:space="preserve">на 2022 год в сумме </w:t>
      </w:r>
      <w:r w:rsidRPr="00D36253">
        <w:rPr>
          <w:b/>
        </w:rPr>
        <w:t>1 037,4</w:t>
      </w:r>
      <w:r w:rsidRPr="00D36253">
        <w:t xml:space="preserve"> тыс. рублей.</w:t>
      </w:r>
    </w:p>
    <w:p w:rsidR="00D36253" w:rsidRPr="00D36253" w:rsidRDefault="00D36253" w:rsidP="00D36253">
      <w:pPr>
        <w:numPr>
          <w:ilvl w:val="0"/>
          <w:numId w:val="2"/>
        </w:numPr>
        <w:tabs>
          <w:tab w:val="left" w:pos="1134"/>
        </w:tabs>
        <w:ind w:firstLine="283"/>
        <w:jc w:val="both"/>
      </w:pPr>
      <w:r w:rsidRPr="00D36253">
        <w:t xml:space="preserve">Утвердить общий объем бюджетных ассигнований, направляемых на  исполнение  публичных  нормативных  обязательств:  </w:t>
      </w:r>
    </w:p>
    <w:p w:rsidR="00D36253" w:rsidRPr="00D36253" w:rsidRDefault="00D36253" w:rsidP="00D36253">
      <w:pPr>
        <w:numPr>
          <w:ilvl w:val="0"/>
          <w:numId w:val="7"/>
        </w:numPr>
        <w:tabs>
          <w:tab w:val="left" w:pos="1134"/>
        </w:tabs>
        <w:jc w:val="both"/>
      </w:pPr>
      <w:r w:rsidRPr="00D36253">
        <w:t>на 2020 год в сумме 0 тыс. рублей;</w:t>
      </w:r>
    </w:p>
    <w:p w:rsidR="00D36253" w:rsidRPr="00D36253" w:rsidRDefault="00D36253" w:rsidP="00D36253">
      <w:pPr>
        <w:numPr>
          <w:ilvl w:val="0"/>
          <w:numId w:val="7"/>
        </w:numPr>
        <w:tabs>
          <w:tab w:val="left" w:pos="1134"/>
        </w:tabs>
        <w:jc w:val="both"/>
      </w:pPr>
      <w:r w:rsidRPr="00D36253">
        <w:t>на 2021 год в сумме 0 тыс. рублей;</w:t>
      </w:r>
    </w:p>
    <w:p w:rsidR="00D36253" w:rsidRPr="00D36253" w:rsidRDefault="00D36253" w:rsidP="00D36253">
      <w:pPr>
        <w:numPr>
          <w:ilvl w:val="0"/>
          <w:numId w:val="7"/>
        </w:numPr>
        <w:tabs>
          <w:tab w:val="left" w:pos="1134"/>
        </w:tabs>
        <w:jc w:val="both"/>
      </w:pPr>
      <w:r w:rsidRPr="00D36253">
        <w:t>на 2022 год в сумме 0 тыс. рублей.</w:t>
      </w:r>
    </w:p>
    <w:p w:rsidR="00D36253" w:rsidRPr="00D36253" w:rsidRDefault="00D36253" w:rsidP="00D36253">
      <w:pPr>
        <w:numPr>
          <w:ilvl w:val="0"/>
          <w:numId w:val="2"/>
        </w:numPr>
        <w:tabs>
          <w:tab w:val="num" w:pos="1134"/>
        </w:tabs>
        <w:ind w:left="0" w:firstLine="567"/>
        <w:jc w:val="both"/>
      </w:pPr>
      <w:r w:rsidRPr="00D36253">
        <w:lastRenderedPageBreak/>
        <w:t>Утвердить верхний предел муниципального долга бюджета Янгелевского муниципального образования:</w:t>
      </w:r>
    </w:p>
    <w:p w:rsidR="00D36253" w:rsidRPr="00D36253" w:rsidRDefault="00D36253" w:rsidP="00D36253">
      <w:pPr>
        <w:numPr>
          <w:ilvl w:val="0"/>
          <w:numId w:val="5"/>
        </w:numPr>
        <w:tabs>
          <w:tab w:val="left" w:pos="1134"/>
        </w:tabs>
        <w:ind w:left="567" w:firstLine="142"/>
        <w:jc w:val="both"/>
      </w:pPr>
      <w:r w:rsidRPr="00D36253">
        <w:t xml:space="preserve">по состоянию на 1 января 2021 года в размере </w:t>
      </w:r>
      <w:r w:rsidRPr="00D36253">
        <w:rPr>
          <w:b/>
        </w:rPr>
        <w:t>71,9</w:t>
      </w:r>
      <w:r w:rsidRPr="00D36253">
        <w:t xml:space="preserve"> тыс. рублей, в том числе предельный объем обязательств по муниципальным гарантиям 0 тыс. рублей;</w:t>
      </w:r>
    </w:p>
    <w:p w:rsidR="00D36253" w:rsidRPr="00D36253" w:rsidRDefault="00D36253" w:rsidP="00D36253">
      <w:pPr>
        <w:tabs>
          <w:tab w:val="left" w:pos="1134"/>
        </w:tabs>
        <w:ind w:left="567" w:firstLine="142"/>
        <w:jc w:val="both"/>
      </w:pPr>
      <w:r w:rsidRPr="00D36253">
        <w:t xml:space="preserve">–    по состоянию на 1 января 2022 года в размере </w:t>
      </w:r>
      <w:r w:rsidRPr="00D36253">
        <w:rPr>
          <w:b/>
        </w:rPr>
        <w:t>144,3</w:t>
      </w:r>
      <w:r w:rsidRPr="00D36253">
        <w:t xml:space="preserve"> тыс. рублей, в том числе предельный объем обязательств по муниципальным гарантиям 0 тыс. рублей;</w:t>
      </w:r>
    </w:p>
    <w:p w:rsidR="00D36253" w:rsidRPr="00D36253" w:rsidRDefault="00D36253" w:rsidP="00D36253">
      <w:pPr>
        <w:tabs>
          <w:tab w:val="left" w:pos="1134"/>
        </w:tabs>
        <w:ind w:left="567" w:firstLine="142"/>
        <w:jc w:val="both"/>
      </w:pPr>
      <w:r w:rsidRPr="00D36253">
        <w:t xml:space="preserve">–    по состоянию на 1 января 2023 года в размере </w:t>
      </w:r>
      <w:r w:rsidRPr="00D36253">
        <w:rPr>
          <w:b/>
        </w:rPr>
        <w:t>218,7</w:t>
      </w:r>
      <w:r w:rsidRPr="00D36253">
        <w:t xml:space="preserve"> тыс. рублей, в том числе предельный объем обязательств по муниципальным гарантиям 0 тыс. рублей.</w:t>
      </w:r>
    </w:p>
    <w:p w:rsidR="00D36253" w:rsidRPr="00D36253" w:rsidRDefault="00D36253" w:rsidP="00D36253">
      <w:pPr>
        <w:numPr>
          <w:ilvl w:val="0"/>
          <w:numId w:val="2"/>
        </w:numPr>
        <w:tabs>
          <w:tab w:val="num" w:pos="1134"/>
        </w:tabs>
        <w:ind w:left="0" w:firstLine="567"/>
        <w:jc w:val="both"/>
      </w:pPr>
      <w:r w:rsidRPr="00D36253">
        <w:t xml:space="preserve">Утвердить объем расходов на обслуживание муниципального долга бюджета Янгелевского муниципального образования: </w:t>
      </w:r>
    </w:p>
    <w:p w:rsidR="00D36253" w:rsidRPr="00D36253" w:rsidRDefault="00D36253" w:rsidP="00D36253">
      <w:pPr>
        <w:tabs>
          <w:tab w:val="left" w:pos="1134"/>
        </w:tabs>
        <w:ind w:firstLine="709"/>
        <w:jc w:val="both"/>
      </w:pPr>
      <w:r w:rsidRPr="00D36253">
        <w:t xml:space="preserve">–    на 2020 год в размере </w:t>
      </w:r>
      <w:r w:rsidRPr="00D36253">
        <w:rPr>
          <w:b/>
        </w:rPr>
        <w:t>1,0</w:t>
      </w:r>
      <w:r w:rsidRPr="00D36253">
        <w:t xml:space="preserve"> тыс. рублей;</w:t>
      </w:r>
    </w:p>
    <w:p w:rsidR="00D36253" w:rsidRPr="00D36253" w:rsidRDefault="00D36253" w:rsidP="00D36253">
      <w:pPr>
        <w:tabs>
          <w:tab w:val="left" w:pos="1134"/>
        </w:tabs>
        <w:ind w:firstLine="709"/>
        <w:jc w:val="both"/>
      </w:pPr>
      <w:r w:rsidRPr="00D36253">
        <w:t xml:space="preserve">–    на 2021 год в размере </w:t>
      </w:r>
      <w:r w:rsidRPr="00D36253">
        <w:rPr>
          <w:b/>
        </w:rPr>
        <w:t>1,0</w:t>
      </w:r>
      <w:r w:rsidRPr="00D36253">
        <w:t xml:space="preserve"> тыс. рублей;</w:t>
      </w:r>
    </w:p>
    <w:p w:rsidR="00D36253" w:rsidRPr="00D36253" w:rsidRDefault="00D36253" w:rsidP="00D36253">
      <w:pPr>
        <w:tabs>
          <w:tab w:val="left" w:pos="1134"/>
        </w:tabs>
        <w:ind w:firstLine="709"/>
        <w:jc w:val="both"/>
      </w:pPr>
      <w:r w:rsidRPr="00D36253">
        <w:t xml:space="preserve">–    на 2022 год в размере </w:t>
      </w:r>
      <w:r w:rsidRPr="00D36253">
        <w:rPr>
          <w:b/>
        </w:rPr>
        <w:t>1,0</w:t>
      </w:r>
      <w:r w:rsidRPr="00D36253">
        <w:t xml:space="preserve"> тыс. рублей.</w:t>
      </w:r>
    </w:p>
    <w:p w:rsidR="00D36253" w:rsidRPr="00D36253" w:rsidRDefault="00D36253" w:rsidP="00D36253">
      <w:pPr>
        <w:numPr>
          <w:ilvl w:val="0"/>
          <w:numId w:val="2"/>
        </w:numPr>
        <w:tabs>
          <w:tab w:val="num" w:pos="1134"/>
        </w:tabs>
        <w:ind w:left="0" w:firstLine="567"/>
        <w:jc w:val="both"/>
      </w:pPr>
      <w:r w:rsidRPr="00D36253">
        <w:t>Установить, что в расходной части бюджета Янгелевского муниципального образования на 2020 год предусмотрены расходы на предоставление из бюджета Янгелевского муниципального образования бюджету муниципального образования «Нижнеилимский район» межбюджетных трансфертов на осуществление части полномочий по решению вопросов местного значения в соответствии с заключёнными соглашениями в объёме</w:t>
      </w:r>
      <w:r w:rsidRPr="00D36253">
        <w:rPr>
          <w:b/>
        </w:rPr>
        <w:t xml:space="preserve">  1 188,3 </w:t>
      </w:r>
      <w:r w:rsidRPr="00D36253">
        <w:t>тыс. рублей.</w:t>
      </w:r>
    </w:p>
    <w:p w:rsidR="00D36253" w:rsidRPr="00D36253" w:rsidRDefault="00D36253" w:rsidP="00D36253">
      <w:pPr>
        <w:numPr>
          <w:ilvl w:val="0"/>
          <w:numId w:val="2"/>
        </w:numPr>
        <w:tabs>
          <w:tab w:val="num" w:pos="1134"/>
        </w:tabs>
        <w:ind w:left="0" w:firstLine="567"/>
        <w:jc w:val="both"/>
      </w:pPr>
      <w:r w:rsidRPr="00D36253">
        <w:t>Утвердить программу муниципальных внутренних заимствований Янгелевского муниципального образования на 2020 год и на плановый период 2021 и 2022 годов согласно Приложениям № 11, 12.</w:t>
      </w:r>
    </w:p>
    <w:p w:rsidR="00D36253" w:rsidRPr="00D36253" w:rsidRDefault="00D36253" w:rsidP="00D36253">
      <w:pPr>
        <w:numPr>
          <w:ilvl w:val="0"/>
          <w:numId w:val="2"/>
        </w:numPr>
        <w:tabs>
          <w:tab w:val="num" w:pos="1134"/>
        </w:tabs>
        <w:ind w:left="0" w:firstLine="567"/>
        <w:jc w:val="both"/>
      </w:pPr>
      <w:r w:rsidRPr="00D36253">
        <w:t>Утвердить источники внутреннего финансирования дефицита бюджета Янгелевского муниципального образования на 2020 год и на плановый период 2021 и 2022 годов согласно Приложениям № 13, 14.</w:t>
      </w:r>
    </w:p>
    <w:p w:rsidR="00D36253" w:rsidRPr="00D36253" w:rsidRDefault="00D36253" w:rsidP="00D36253">
      <w:pPr>
        <w:numPr>
          <w:ilvl w:val="0"/>
          <w:numId w:val="2"/>
        </w:numPr>
        <w:tabs>
          <w:tab w:val="num" w:pos="1134"/>
        </w:tabs>
        <w:ind w:left="0" w:firstLine="567"/>
        <w:jc w:val="both"/>
      </w:pPr>
      <w:proofErr w:type="gramStart"/>
      <w:r w:rsidRPr="00D36253">
        <w:t>Установить, что остатки средств бюджета Янгелевского муниципального образования на начало текущего финансового года, за исключением остатков бюджетных ассигнований муниципального дорожного фонда в размере разницы между фактически поступившим объемом доходов, направляемых на формирование муниципального дорожного фонда, в предыдущем финансовом году и объемом бюджетных ассигнований муниципального дорожного фонда, использованных в предыдущем финансовом году, и остатков неиспользованных межбюджетных трансфертов, имеющих целевое назначение, в</w:t>
      </w:r>
      <w:proofErr w:type="gramEnd"/>
      <w:r w:rsidRPr="00D36253">
        <w:t xml:space="preserve"> </w:t>
      </w:r>
      <w:proofErr w:type="gramStart"/>
      <w:r w:rsidRPr="00D36253">
        <w:t>объеме</w:t>
      </w:r>
      <w:proofErr w:type="gramEnd"/>
      <w:r w:rsidRPr="00D36253">
        <w:t xml:space="preserve"> до 100 процентов могут направляться на покрытие временных кассовых разрывов, возникающих при исполнении бюджета поселения.</w:t>
      </w:r>
    </w:p>
    <w:p w:rsidR="00D36253" w:rsidRPr="00D36253" w:rsidRDefault="00D36253" w:rsidP="00D36253">
      <w:pPr>
        <w:numPr>
          <w:ilvl w:val="0"/>
          <w:numId w:val="2"/>
        </w:numPr>
        <w:tabs>
          <w:tab w:val="num" w:pos="1134"/>
        </w:tabs>
        <w:ind w:left="0" w:firstLine="567"/>
        <w:jc w:val="both"/>
      </w:pPr>
      <w:r w:rsidRPr="00D36253">
        <w:t>Администрации Янгелевского муниципального образования опубликовать настоящее решение Думы Янгелевского городского поселения Нижнеилимского района в СМИ.</w:t>
      </w:r>
    </w:p>
    <w:p w:rsidR="00D36253" w:rsidRPr="00D36253" w:rsidRDefault="00D36253" w:rsidP="00D36253">
      <w:pPr>
        <w:tabs>
          <w:tab w:val="num" w:pos="851"/>
        </w:tabs>
        <w:jc w:val="both"/>
      </w:pPr>
    </w:p>
    <w:p w:rsidR="00D36253" w:rsidRPr="00D36253" w:rsidRDefault="00D36253" w:rsidP="00D36253">
      <w:pPr>
        <w:tabs>
          <w:tab w:val="num" w:pos="851"/>
        </w:tabs>
        <w:jc w:val="both"/>
      </w:pPr>
    </w:p>
    <w:p w:rsidR="00D36253" w:rsidRPr="00D36253" w:rsidRDefault="00D36253" w:rsidP="00D36253">
      <w:pPr>
        <w:tabs>
          <w:tab w:val="num" w:pos="851"/>
        </w:tabs>
        <w:jc w:val="both"/>
      </w:pPr>
    </w:p>
    <w:p w:rsidR="00D36253" w:rsidRPr="00D36253" w:rsidRDefault="00D36253" w:rsidP="00D36253">
      <w:pPr>
        <w:jc w:val="both"/>
        <w:rPr>
          <w:b/>
          <w:sz w:val="28"/>
        </w:rPr>
      </w:pPr>
      <w:r w:rsidRPr="00D36253">
        <w:rPr>
          <w:b/>
          <w:sz w:val="28"/>
        </w:rPr>
        <w:t xml:space="preserve">Глава  Янгелевского </w:t>
      </w:r>
    </w:p>
    <w:p w:rsidR="00D36253" w:rsidRPr="00D36253" w:rsidRDefault="00D36253" w:rsidP="00D36253">
      <w:pPr>
        <w:jc w:val="both"/>
        <w:rPr>
          <w:b/>
          <w:sz w:val="28"/>
        </w:rPr>
      </w:pPr>
      <w:r w:rsidRPr="00D36253">
        <w:rPr>
          <w:b/>
          <w:sz w:val="28"/>
        </w:rPr>
        <w:t>муниципального образования                                           М.В. Жёлтышев</w:t>
      </w:r>
    </w:p>
    <w:p w:rsidR="00D36253" w:rsidRPr="00D36253" w:rsidRDefault="00D36253" w:rsidP="00D36253">
      <w:pPr>
        <w:jc w:val="both"/>
        <w:rPr>
          <w:b/>
          <w:sz w:val="28"/>
        </w:rPr>
      </w:pPr>
    </w:p>
    <w:p w:rsidR="00D36253" w:rsidRPr="00D36253" w:rsidRDefault="00D36253" w:rsidP="00D36253">
      <w:pPr>
        <w:jc w:val="both"/>
        <w:rPr>
          <w:b/>
          <w:sz w:val="28"/>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center"/>
        <w:rPr>
          <w:b/>
        </w:rPr>
      </w:pPr>
      <w:r w:rsidRPr="00D36253">
        <w:rPr>
          <w:b/>
        </w:rPr>
        <w:t xml:space="preserve">ПОЯСНИТЕЛЬНАЯ ЗАПИСКА </w:t>
      </w:r>
    </w:p>
    <w:p w:rsidR="00D36253" w:rsidRPr="00D36253" w:rsidRDefault="00D36253" w:rsidP="00D36253">
      <w:pPr>
        <w:jc w:val="center"/>
        <w:rPr>
          <w:b/>
        </w:rPr>
      </w:pPr>
      <w:r w:rsidRPr="00D36253">
        <w:rPr>
          <w:b/>
        </w:rPr>
        <w:t xml:space="preserve">к Решению </w:t>
      </w:r>
    </w:p>
    <w:p w:rsidR="00D36253" w:rsidRPr="00D36253" w:rsidRDefault="00D36253" w:rsidP="00D36253">
      <w:pPr>
        <w:jc w:val="center"/>
        <w:rPr>
          <w:b/>
        </w:rPr>
      </w:pPr>
      <w:r w:rsidRPr="00D36253">
        <w:rPr>
          <w:b/>
        </w:rPr>
        <w:t>«О бюджете Янгелевского муниципального образования на 2020 год и на плановый период 2021 и 2022 годов»</w:t>
      </w:r>
    </w:p>
    <w:p w:rsidR="00D36253" w:rsidRPr="00D36253" w:rsidRDefault="00D36253" w:rsidP="00D36253">
      <w:pPr>
        <w:autoSpaceDE w:val="0"/>
        <w:autoSpaceDN w:val="0"/>
        <w:adjustRightInd w:val="0"/>
        <w:ind w:firstLine="709"/>
        <w:jc w:val="both"/>
      </w:pPr>
    </w:p>
    <w:p w:rsidR="00D36253" w:rsidRPr="00D36253" w:rsidRDefault="00D36253" w:rsidP="00D36253">
      <w:pPr>
        <w:autoSpaceDE w:val="0"/>
        <w:autoSpaceDN w:val="0"/>
        <w:adjustRightInd w:val="0"/>
        <w:ind w:firstLine="709"/>
        <w:jc w:val="both"/>
      </w:pPr>
      <w:proofErr w:type="gramStart"/>
      <w:r w:rsidRPr="00D36253">
        <w:t>Решение «О бюджете Янгелевского муниципального образования на 2020 год и на плановый период 2021 и 2022 годов» подготовлено в соответствии с требованиями Бюджетного кодекса Российской Федерации и Положения «О бюджетном процессе в Янгелевском муниципальном образовании», а также в соответствии с основными направлениями бюджетной и налоговой политики муниципального образования на 2020 год и на плановый период 2021 и 2022 годов.</w:t>
      </w:r>
      <w:proofErr w:type="gramEnd"/>
    </w:p>
    <w:p w:rsidR="00D36253" w:rsidRPr="00D36253" w:rsidRDefault="00D36253" w:rsidP="00D36253">
      <w:pPr>
        <w:autoSpaceDE w:val="0"/>
        <w:autoSpaceDN w:val="0"/>
        <w:adjustRightInd w:val="0"/>
        <w:ind w:firstLine="709"/>
        <w:jc w:val="both"/>
      </w:pPr>
      <w:r w:rsidRPr="00D36253">
        <w:t>Формирование основных параметров бюджета Янгелевского муниципального образования на 2020 год и на плановый период 2021 и 2022 годов осуществлено в соответствии с требованиями действующего бюджетного и налогового законодательства с учетом планируемых с 2020 года изменений. Также учтены ожидаемые параметры исполнения бюджета поселения за 2019 год, основные параметры прогноза социально-экономического развития Янгелевского муниципального образования на 2020 год и на плановый период 2021 и 2022 годов.</w:t>
      </w:r>
    </w:p>
    <w:p w:rsidR="00D36253" w:rsidRPr="00D36253" w:rsidRDefault="00D36253" w:rsidP="00D36253">
      <w:pPr>
        <w:autoSpaceDE w:val="0"/>
        <w:autoSpaceDN w:val="0"/>
        <w:adjustRightInd w:val="0"/>
        <w:ind w:firstLine="709"/>
        <w:jc w:val="both"/>
      </w:pPr>
      <w:r w:rsidRPr="00D36253">
        <w:t>Основные параметры бюджета Янгелевского муниципального образования сформированы в следующих объемах:</w:t>
      </w:r>
    </w:p>
    <w:p w:rsidR="00D36253" w:rsidRPr="00D36253" w:rsidRDefault="00D36253" w:rsidP="00D36253">
      <w:pPr>
        <w:autoSpaceDE w:val="0"/>
        <w:autoSpaceDN w:val="0"/>
        <w:adjustRightInd w:val="0"/>
        <w:ind w:firstLine="709"/>
        <w:jc w:val="both"/>
        <w:rPr>
          <w:b/>
          <w:u w:val="single"/>
        </w:rPr>
      </w:pPr>
      <w:r w:rsidRPr="00D36253">
        <w:rPr>
          <w:b/>
          <w:u w:val="single"/>
        </w:rPr>
        <w:t>2020 год:</w:t>
      </w:r>
    </w:p>
    <w:p w:rsidR="00D36253" w:rsidRPr="00D36253" w:rsidRDefault="00D36253" w:rsidP="00D36253">
      <w:pPr>
        <w:autoSpaceDE w:val="0"/>
        <w:autoSpaceDN w:val="0"/>
        <w:adjustRightInd w:val="0"/>
        <w:ind w:firstLine="709"/>
        <w:jc w:val="both"/>
      </w:pPr>
      <w:r w:rsidRPr="00D36253">
        <w:t xml:space="preserve">- доходы    </w:t>
      </w:r>
      <w:r w:rsidRPr="00D36253">
        <w:rPr>
          <w:b/>
        </w:rPr>
        <w:t xml:space="preserve">14 757,9 </w:t>
      </w:r>
      <w:r w:rsidRPr="00D36253">
        <w:t xml:space="preserve">тыс. рублей; </w:t>
      </w:r>
    </w:p>
    <w:p w:rsidR="00D36253" w:rsidRPr="00D36253" w:rsidRDefault="00D36253" w:rsidP="00D36253">
      <w:pPr>
        <w:autoSpaceDE w:val="0"/>
        <w:autoSpaceDN w:val="0"/>
        <w:adjustRightInd w:val="0"/>
        <w:ind w:firstLine="709"/>
        <w:jc w:val="both"/>
      </w:pPr>
      <w:r w:rsidRPr="00D36253">
        <w:t xml:space="preserve">- расходы  </w:t>
      </w:r>
      <w:r w:rsidRPr="00D36253">
        <w:rPr>
          <w:b/>
        </w:rPr>
        <w:t xml:space="preserve"> 14 829,8</w:t>
      </w:r>
      <w:r w:rsidRPr="00D36253">
        <w:t xml:space="preserve"> тыс. рублей;</w:t>
      </w:r>
    </w:p>
    <w:p w:rsidR="00D36253" w:rsidRPr="00D36253" w:rsidRDefault="00D36253" w:rsidP="00D36253">
      <w:pPr>
        <w:autoSpaceDE w:val="0"/>
        <w:autoSpaceDN w:val="0"/>
        <w:adjustRightInd w:val="0"/>
        <w:ind w:firstLine="709"/>
        <w:jc w:val="both"/>
      </w:pPr>
      <w:r w:rsidRPr="00D36253">
        <w:t xml:space="preserve">- дефицит         </w:t>
      </w:r>
      <w:r w:rsidRPr="00D36253">
        <w:rPr>
          <w:b/>
        </w:rPr>
        <w:t xml:space="preserve">71,9 </w:t>
      </w:r>
      <w:r w:rsidRPr="00D36253">
        <w:t xml:space="preserve"> тыс. рублей.</w:t>
      </w:r>
    </w:p>
    <w:p w:rsidR="00D36253" w:rsidRPr="00D36253" w:rsidRDefault="00D36253" w:rsidP="00D36253">
      <w:pPr>
        <w:autoSpaceDE w:val="0"/>
        <w:autoSpaceDN w:val="0"/>
        <w:adjustRightInd w:val="0"/>
        <w:ind w:firstLine="709"/>
        <w:jc w:val="both"/>
        <w:rPr>
          <w:b/>
          <w:u w:val="single"/>
        </w:rPr>
      </w:pPr>
      <w:r w:rsidRPr="00D36253">
        <w:rPr>
          <w:b/>
          <w:u w:val="single"/>
        </w:rPr>
        <w:t xml:space="preserve"> 2021 год:</w:t>
      </w:r>
    </w:p>
    <w:p w:rsidR="00D36253" w:rsidRPr="00D36253" w:rsidRDefault="00D36253" w:rsidP="00D36253">
      <w:pPr>
        <w:autoSpaceDE w:val="0"/>
        <w:autoSpaceDN w:val="0"/>
        <w:adjustRightInd w:val="0"/>
        <w:ind w:firstLine="709"/>
        <w:jc w:val="both"/>
      </w:pPr>
      <w:r w:rsidRPr="00D36253">
        <w:t xml:space="preserve">- доходы     </w:t>
      </w:r>
      <w:r w:rsidRPr="00D36253">
        <w:rPr>
          <w:b/>
        </w:rPr>
        <w:t>14 410,6</w:t>
      </w:r>
      <w:r w:rsidRPr="00D36253">
        <w:t xml:space="preserve"> тыс. рублей; </w:t>
      </w:r>
    </w:p>
    <w:p w:rsidR="00D36253" w:rsidRPr="00D36253" w:rsidRDefault="00D36253" w:rsidP="00D36253">
      <w:pPr>
        <w:tabs>
          <w:tab w:val="left" w:pos="6330"/>
        </w:tabs>
        <w:autoSpaceDE w:val="0"/>
        <w:autoSpaceDN w:val="0"/>
        <w:adjustRightInd w:val="0"/>
        <w:ind w:firstLine="709"/>
        <w:jc w:val="both"/>
      </w:pPr>
      <w:r w:rsidRPr="00D36253">
        <w:t xml:space="preserve">- расходы   </w:t>
      </w:r>
      <w:r w:rsidRPr="00D36253">
        <w:rPr>
          <w:b/>
        </w:rPr>
        <w:t xml:space="preserve">14 483,0 </w:t>
      </w:r>
      <w:r w:rsidRPr="00D36253">
        <w:t xml:space="preserve">тыс. рублей, в том числе условно утвержденные расходы </w:t>
      </w:r>
      <w:r w:rsidRPr="00D36253">
        <w:rPr>
          <w:b/>
        </w:rPr>
        <w:t>349,6</w:t>
      </w:r>
      <w:r w:rsidRPr="00D36253">
        <w:t xml:space="preserve"> тыс. рублей;</w:t>
      </w:r>
    </w:p>
    <w:p w:rsidR="00D36253" w:rsidRPr="00D36253" w:rsidRDefault="00D36253" w:rsidP="00D36253">
      <w:pPr>
        <w:autoSpaceDE w:val="0"/>
        <w:autoSpaceDN w:val="0"/>
        <w:adjustRightInd w:val="0"/>
        <w:ind w:firstLine="709"/>
        <w:jc w:val="both"/>
      </w:pPr>
      <w:r w:rsidRPr="00D36253">
        <w:t xml:space="preserve">- дефицит         </w:t>
      </w:r>
      <w:r w:rsidRPr="00D36253">
        <w:rPr>
          <w:b/>
        </w:rPr>
        <w:t>72,4</w:t>
      </w:r>
      <w:r w:rsidRPr="00D36253">
        <w:t xml:space="preserve"> тыс. рублей. </w:t>
      </w:r>
    </w:p>
    <w:p w:rsidR="00D36253" w:rsidRPr="00D36253" w:rsidRDefault="00D36253" w:rsidP="00D36253">
      <w:pPr>
        <w:autoSpaceDE w:val="0"/>
        <w:autoSpaceDN w:val="0"/>
        <w:adjustRightInd w:val="0"/>
        <w:ind w:firstLine="709"/>
        <w:jc w:val="both"/>
        <w:rPr>
          <w:b/>
          <w:u w:val="single"/>
        </w:rPr>
      </w:pPr>
      <w:r w:rsidRPr="00D36253">
        <w:rPr>
          <w:b/>
          <w:u w:val="single"/>
        </w:rPr>
        <w:t>2022 год:</w:t>
      </w:r>
    </w:p>
    <w:p w:rsidR="00D36253" w:rsidRPr="00D36253" w:rsidRDefault="00D36253" w:rsidP="00D36253">
      <w:pPr>
        <w:autoSpaceDE w:val="0"/>
        <w:autoSpaceDN w:val="0"/>
        <w:adjustRightInd w:val="0"/>
        <w:ind w:firstLine="709"/>
        <w:jc w:val="both"/>
      </w:pPr>
      <w:r w:rsidRPr="00D36253">
        <w:t xml:space="preserve">- доходы    </w:t>
      </w:r>
      <w:r w:rsidRPr="00D36253">
        <w:rPr>
          <w:b/>
        </w:rPr>
        <w:t xml:space="preserve">13 900,6 </w:t>
      </w:r>
      <w:r w:rsidRPr="00D36253">
        <w:t xml:space="preserve">тыс. рублей; </w:t>
      </w:r>
    </w:p>
    <w:p w:rsidR="00D36253" w:rsidRPr="00D36253" w:rsidRDefault="00D36253" w:rsidP="00D36253">
      <w:pPr>
        <w:tabs>
          <w:tab w:val="left" w:pos="6330"/>
        </w:tabs>
        <w:autoSpaceDE w:val="0"/>
        <w:autoSpaceDN w:val="0"/>
        <w:adjustRightInd w:val="0"/>
        <w:ind w:firstLine="709"/>
        <w:jc w:val="both"/>
      </w:pPr>
      <w:r w:rsidRPr="00D36253">
        <w:t xml:space="preserve">- расходы  </w:t>
      </w:r>
      <w:r w:rsidRPr="00D36253">
        <w:rPr>
          <w:b/>
        </w:rPr>
        <w:t>13 975,0</w:t>
      </w:r>
      <w:r w:rsidRPr="00D36253">
        <w:t xml:space="preserve"> тыс. рублей, в том числе условно утвержденные расходы</w:t>
      </w:r>
      <w:r w:rsidRPr="00D36253">
        <w:rPr>
          <w:b/>
        </w:rPr>
        <w:t xml:space="preserve"> 673,5 </w:t>
      </w:r>
      <w:r w:rsidRPr="00D36253">
        <w:t>тыс. рублей;</w:t>
      </w:r>
    </w:p>
    <w:p w:rsidR="00D36253" w:rsidRPr="00D36253" w:rsidRDefault="00D36253" w:rsidP="00D36253">
      <w:pPr>
        <w:tabs>
          <w:tab w:val="left" w:pos="4515"/>
        </w:tabs>
        <w:autoSpaceDE w:val="0"/>
        <w:autoSpaceDN w:val="0"/>
        <w:adjustRightInd w:val="0"/>
        <w:ind w:firstLine="709"/>
        <w:jc w:val="both"/>
      </w:pPr>
      <w:r w:rsidRPr="00D36253">
        <w:t xml:space="preserve">- дефицит          </w:t>
      </w:r>
      <w:r w:rsidRPr="00D36253">
        <w:rPr>
          <w:b/>
        </w:rPr>
        <w:t xml:space="preserve">74,4 </w:t>
      </w:r>
      <w:r w:rsidRPr="00D36253">
        <w:t xml:space="preserve"> тыс. рублей.</w:t>
      </w:r>
    </w:p>
    <w:p w:rsidR="00D36253" w:rsidRPr="00D36253" w:rsidRDefault="00D36253" w:rsidP="00D36253">
      <w:pPr>
        <w:tabs>
          <w:tab w:val="left" w:pos="4515"/>
        </w:tabs>
        <w:autoSpaceDE w:val="0"/>
        <w:autoSpaceDN w:val="0"/>
        <w:adjustRightInd w:val="0"/>
        <w:ind w:firstLine="709"/>
        <w:jc w:val="both"/>
      </w:pPr>
    </w:p>
    <w:p w:rsidR="00D36253" w:rsidRPr="00D36253" w:rsidRDefault="00D36253" w:rsidP="00D36253">
      <w:pPr>
        <w:jc w:val="center"/>
        <w:rPr>
          <w:b/>
          <w:bCs/>
        </w:rPr>
      </w:pPr>
      <w:r w:rsidRPr="00D36253">
        <w:rPr>
          <w:b/>
        </w:rPr>
        <w:t xml:space="preserve">ДОХОДЫ БЮДЖЕТА </w:t>
      </w:r>
      <w:r w:rsidRPr="00D36253">
        <w:rPr>
          <w:b/>
        </w:rPr>
        <w:br/>
        <w:t>ЯНГЕЛЕВСКОГО МУНИЦИПАЛЬНОГО ОБРАЗОВАНИЯ</w:t>
      </w:r>
      <w:r w:rsidRPr="00D36253">
        <w:rPr>
          <w:b/>
          <w:bCs/>
        </w:rPr>
        <w:t xml:space="preserve"> </w:t>
      </w:r>
    </w:p>
    <w:p w:rsidR="00D36253" w:rsidRPr="00D36253" w:rsidRDefault="00D36253" w:rsidP="00D36253">
      <w:pPr>
        <w:spacing w:after="240"/>
        <w:jc w:val="center"/>
        <w:rPr>
          <w:b/>
          <w:bCs/>
        </w:rPr>
      </w:pPr>
      <w:r w:rsidRPr="00D36253">
        <w:rPr>
          <w:b/>
          <w:bCs/>
        </w:rPr>
        <w:t>на 2020 год и плановый период 2021 и 2022 годов</w:t>
      </w:r>
    </w:p>
    <w:p w:rsidR="00D36253" w:rsidRPr="00D36253" w:rsidRDefault="00D36253" w:rsidP="00D36253">
      <w:pPr>
        <w:autoSpaceDE w:val="0"/>
        <w:autoSpaceDN w:val="0"/>
        <w:adjustRightInd w:val="0"/>
        <w:ind w:firstLine="709"/>
        <w:jc w:val="both"/>
      </w:pPr>
      <w:r w:rsidRPr="00D36253">
        <w:t xml:space="preserve">При подготовке прогноза доходов на 2020 год и плановый период 2021 и 2022 годов учтены положения следующих нормативно-правовых актов: </w:t>
      </w:r>
    </w:p>
    <w:p w:rsidR="00D36253" w:rsidRPr="00D36253" w:rsidRDefault="00D36253" w:rsidP="00D36253">
      <w:pPr>
        <w:numPr>
          <w:ilvl w:val="0"/>
          <w:numId w:val="8"/>
        </w:numPr>
        <w:tabs>
          <w:tab w:val="left" w:pos="900"/>
        </w:tabs>
        <w:autoSpaceDE w:val="0"/>
        <w:autoSpaceDN w:val="0"/>
        <w:adjustRightInd w:val="0"/>
        <w:ind w:firstLine="709"/>
        <w:jc w:val="both"/>
      </w:pPr>
      <w:r w:rsidRPr="00D36253">
        <w:rPr>
          <w:lang w:eastAsia="en-US"/>
        </w:rPr>
        <w:t>Закона Иркутской области от 22 октября 2013 года № 74-ОЗ «О межбюджетных трансфертах и нормативах отчислений доходов в местные бюджеты» (с изменениями и дополнениями);</w:t>
      </w:r>
    </w:p>
    <w:p w:rsidR="00D36253" w:rsidRPr="00D36253" w:rsidRDefault="00D36253" w:rsidP="00D36253">
      <w:pPr>
        <w:numPr>
          <w:ilvl w:val="0"/>
          <w:numId w:val="8"/>
        </w:numPr>
        <w:tabs>
          <w:tab w:val="left" w:pos="900"/>
        </w:tabs>
        <w:autoSpaceDE w:val="0"/>
        <w:autoSpaceDN w:val="0"/>
        <w:adjustRightInd w:val="0"/>
        <w:ind w:firstLine="709"/>
        <w:jc w:val="both"/>
      </w:pPr>
      <w:r w:rsidRPr="00D36253">
        <w:t>Прогноза социально-экономического развития муниципального образования на 2020 год и плановый период 2021 и 2022 годов, утвержденного постановлением администрации поселения.</w:t>
      </w:r>
    </w:p>
    <w:p w:rsidR="00D36253" w:rsidRPr="00D36253" w:rsidRDefault="00D36253" w:rsidP="00D36253">
      <w:pPr>
        <w:tabs>
          <w:tab w:val="left" w:pos="900"/>
        </w:tabs>
        <w:ind w:firstLine="709"/>
        <w:jc w:val="both"/>
        <w:rPr>
          <w:rFonts w:eastAsia="Batang"/>
        </w:rPr>
      </w:pPr>
      <w:r w:rsidRPr="00D36253">
        <w:rPr>
          <w:rFonts w:eastAsia="Batang"/>
        </w:rPr>
        <w:t xml:space="preserve">   Основные характеристики прогноза поступлений доходов в бюджет поселения на 2020 год и плановый период 2021 и 2022  годов с учетом изменений бюджетного и </w:t>
      </w:r>
      <w:r w:rsidRPr="00D36253">
        <w:rPr>
          <w:rFonts w:eastAsia="Batang"/>
        </w:rPr>
        <w:lastRenderedPageBreak/>
        <w:t xml:space="preserve">налогового законодательства, фактических поступлений за 2018 год, оценки 2019 года представлены в таблице 1. </w:t>
      </w:r>
    </w:p>
    <w:p w:rsidR="00D36253" w:rsidRPr="00D36253" w:rsidRDefault="00D36253" w:rsidP="00D36253">
      <w:pPr>
        <w:ind w:left="11" w:hanging="11"/>
        <w:jc w:val="center"/>
        <w:rPr>
          <w:rFonts w:eastAsia="Batang"/>
          <w:b/>
        </w:rPr>
      </w:pPr>
    </w:p>
    <w:p w:rsidR="00D36253" w:rsidRPr="00D36253" w:rsidRDefault="00D36253" w:rsidP="00D36253">
      <w:pPr>
        <w:ind w:left="11" w:hanging="11"/>
        <w:jc w:val="center"/>
        <w:rPr>
          <w:rFonts w:eastAsia="Batang"/>
          <w:b/>
        </w:rPr>
      </w:pPr>
    </w:p>
    <w:p w:rsidR="00D36253" w:rsidRPr="00D36253" w:rsidRDefault="00D36253" w:rsidP="00D36253">
      <w:pPr>
        <w:ind w:left="11" w:hanging="11"/>
        <w:jc w:val="center"/>
        <w:rPr>
          <w:rFonts w:eastAsia="Batang"/>
          <w:b/>
        </w:rPr>
      </w:pPr>
    </w:p>
    <w:p w:rsidR="00D36253" w:rsidRPr="00D36253" w:rsidRDefault="00D36253" w:rsidP="00D36253">
      <w:pPr>
        <w:ind w:left="11" w:hanging="11"/>
        <w:jc w:val="center"/>
        <w:rPr>
          <w:rFonts w:eastAsia="Batang"/>
          <w:b/>
        </w:rPr>
      </w:pPr>
    </w:p>
    <w:p w:rsidR="00D36253" w:rsidRPr="00D36253" w:rsidRDefault="00D36253" w:rsidP="00D36253">
      <w:pPr>
        <w:ind w:left="11" w:hanging="11"/>
        <w:jc w:val="center"/>
        <w:rPr>
          <w:rFonts w:eastAsia="Batang"/>
          <w:b/>
        </w:rPr>
      </w:pPr>
    </w:p>
    <w:p w:rsidR="00D36253" w:rsidRPr="00D36253" w:rsidRDefault="00D36253" w:rsidP="00D36253">
      <w:pPr>
        <w:ind w:left="11" w:hanging="11"/>
        <w:jc w:val="center"/>
        <w:rPr>
          <w:rFonts w:eastAsia="Batang"/>
          <w:b/>
        </w:rPr>
      </w:pPr>
      <w:r w:rsidRPr="00D36253">
        <w:rPr>
          <w:rFonts w:eastAsia="Batang"/>
          <w:b/>
        </w:rPr>
        <w:t>Таблица 1. Показатели поступления доходов с учетом изменения</w:t>
      </w:r>
    </w:p>
    <w:p w:rsidR="00D36253" w:rsidRPr="00D36253" w:rsidRDefault="00D36253" w:rsidP="00D36253">
      <w:pPr>
        <w:ind w:left="11" w:hanging="11"/>
        <w:jc w:val="center"/>
        <w:rPr>
          <w:rFonts w:eastAsia="Batang"/>
          <w:b/>
        </w:rPr>
      </w:pPr>
      <w:r w:rsidRPr="00D36253">
        <w:rPr>
          <w:rFonts w:eastAsia="Batang"/>
          <w:b/>
        </w:rPr>
        <w:t>бюджетного и налогового законодательства в бюджет поселения</w:t>
      </w:r>
    </w:p>
    <w:p w:rsidR="00D36253" w:rsidRPr="00D36253" w:rsidRDefault="00D36253" w:rsidP="00D36253">
      <w:pPr>
        <w:ind w:left="11" w:hanging="11"/>
        <w:jc w:val="center"/>
        <w:rPr>
          <w:rFonts w:eastAsia="Batang"/>
          <w:b/>
        </w:rPr>
      </w:pPr>
      <w:r w:rsidRPr="00D36253">
        <w:rPr>
          <w:rFonts w:eastAsia="Batang"/>
          <w:b/>
        </w:rPr>
        <w:t>в 2018-2022 годах</w:t>
      </w:r>
    </w:p>
    <w:p w:rsidR="00D36253" w:rsidRPr="00D36253" w:rsidRDefault="00D36253" w:rsidP="00D36253">
      <w:pPr>
        <w:autoSpaceDE w:val="0"/>
        <w:autoSpaceDN w:val="0"/>
        <w:adjustRightInd w:val="0"/>
        <w:ind w:left="1429"/>
        <w:jc w:val="right"/>
        <w:rPr>
          <w:sz w:val="18"/>
          <w:szCs w:val="18"/>
        </w:rPr>
      </w:pPr>
    </w:p>
    <w:p w:rsidR="00D36253" w:rsidRPr="00D36253" w:rsidRDefault="00D36253" w:rsidP="00D36253">
      <w:pPr>
        <w:autoSpaceDE w:val="0"/>
        <w:autoSpaceDN w:val="0"/>
        <w:adjustRightInd w:val="0"/>
        <w:ind w:left="1429"/>
        <w:jc w:val="right"/>
        <w:rPr>
          <w:sz w:val="18"/>
          <w:szCs w:val="18"/>
        </w:rPr>
      </w:pPr>
      <w:r w:rsidRPr="00D36253">
        <w:rPr>
          <w:sz w:val="18"/>
          <w:szCs w:val="18"/>
        </w:rPr>
        <w:t>(тыс. рублей)</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79"/>
        <w:gridCol w:w="709"/>
        <w:gridCol w:w="708"/>
        <w:gridCol w:w="851"/>
        <w:gridCol w:w="709"/>
        <w:gridCol w:w="567"/>
        <w:gridCol w:w="567"/>
        <w:gridCol w:w="567"/>
        <w:gridCol w:w="708"/>
        <w:gridCol w:w="709"/>
        <w:gridCol w:w="709"/>
        <w:gridCol w:w="709"/>
        <w:gridCol w:w="708"/>
        <w:gridCol w:w="567"/>
      </w:tblGrid>
      <w:tr w:rsidR="00D36253" w:rsidRPr="00D36253" w:rsidTr="00AF3F43">
        <w:trPr>
          <w:trHeight w:val="865"/>
        </w:trPr>
        <w:tc>
          <w:tcPr>
            <w:tcW w:w="879" w:type="dxa"/>
            <w:noWrap/>
            <w:vAlign w:val="center"/>
          </w:tcPr>
          <w:p w:rsidR="00D36253" w:rsidRPr="00D36253" w:rsidRDefault="00D36253" w:rsidP="00D36253">
            <w:pPr>
              <w:jc w:val="center"/>
              <w:rPr>
                <w:b/>
                <w:bCs/>
                <w:sz w:val="18"/>
                <w:szCs w:val="18"/>
              </w:rPr>
            </w:pPr>
            <w:r w:rsidRPr="00D36253">
              <w:rPr>
                <w:b/>
                <w:bCs/>
                <w:sz w:val="18"/>
                <w:szCs w:val="18"/>
              </w:rPr>
              <w:t>Показатель</w:t>
            </w:r>
          </w:p>
        </w:tc>
        <w:tc>
          <w:tcPr>
            <w:tcW w:w="709" w:type="dxa"/>
            <w:vAlign w:val="center"/>
          </w:tcPr>
          <w:p w:rsidR="00D36253" w:rsidRPr="00D36253" w:rsidRDefault="00D36253" w:rsidP="00D36253">
            <w:pPr>
              <w:jc w:val="center"/>
              <w:rPr>
                <w:b/>
                <w:bCs/>
                <w:sz w:val="18"/>
                <w:szCs w:val="18"/>
              </w:rPr>
            </w:pPr>
            <w:r w:rsidRPr="00D36253">
              <w:rPr>
                <w:b/>
                <w:bCs/>
                <w:sz w:val="18"/>
                <w:szCs w:val="18"/>
              </w:rPr>
              <w:t>2018 год</w:t>
            </w:r>
          </w:p>
        </w:tc>
        <w:tc>
          <w:tcPr>
            <w:tcW w:w="708" w:type="dxa"/>
            <w:vAlign w:val="center"/>
          </w:tcPr>
          <w:p w:rsidR="00D36253" w:rsidRPr="00D36253" w:rsidRDefault="00D36253" w:rsidP="00D36253">
            <w:pPr>
              <w:jc w:val="center"/>
              <w:rPr>
                <w:b/>
                <w:bCs/>
                <w:sz w:val="18"/>
                <w:szCs w:val="18"/>
              </w:rPr>
            </w:pPr>
            <w:r w:rsidRPr="00D36253">
              <w:rPr>
                <w:b/>
                <w:bCs/>
                <w:sz w:val="18"/>
                <w:szCs w:val="18"/>
              </w:rPr>
              <w:t>2019 год</w:t>
            </w:r>
          </w:p>
          <w:p w:rsidR="00D36253" w:rsidRPr="00D36253" w:rsidRDefault="00D36253" w:rsidP="00D36253">
            <w:pPr>
              <w:jc w:val="center"/>
              <w:rPr>
                <w:b/>
                <w:bCs/>
                <w:sz w:val="18"/>
                <w:szCs w:val="18"/>
              </w:rPr>
            </w:pPr>
            <w:r w:rsidRPr="00D36253">
              <w:rPr>
                <w:b/>
                <w:bCs/>
                <w:sz w:val="18"/>
                <w:szCs w:val="18"/>
              </w:rPr>
              <w:t>(</w:t>
            </w:r>
            <w:proofErr w:type="spellStart"/>
            <w:r w:rsidRPr="00D36253">
              <w:rPr>
                <w:b/>
                <w:bCs/>
                <w:sz w:val="18"/>
                <w:szCs w:val="18"/>
              </w:rPr>
              <w:t>оцен</w:t>
            </w:r>
            <w:proofErr w:type="spellEnd"/>
            <w:r w:rsidRPr="00D36253">
              <w:rPr>
                <w:b/>
                <w:bCs/>
                <w:sz w:val="18"/>
                <w:szCs w:val="18"/>
              </w:rPr>
              <w:t>)</w:t>
            </w:r>
          </w:p>
        </w:tc>
        <w:tc>
          <w:tcPr>
            <w:tcW w:w="851" w:type="dxa"/>
            <w:vAlign w:val="center"/>
          </w:tcPr>
          <w:p w:rsidR="00D36253" w:rsidRPr="00D36253" w:rsidRDefault="00D36253" w:rsidP="00D36253">
            <w:pPr>
              <w:jc w:val="center"/>
              <w:rPr>
                <w:b/>
                <w:bCs/>
                <w:sz w:val="18"/>
                <w:szCs w:val="18"/>
              </w:rPr>
            </w:pPr>
            <w:r w:rsidRPr="00D36253">
              <w:rPr>
                <w:b/>
                <w:bCs/>
                <w:sz w:val="18"/>
                <w:szCs w:val="18"/>
              </w:rPr>
              <w:t>отклонение 2019 от 2018</w:t>
            </w:r>
          </w:p>
        </w:tc>
        <w:tc>
          <w:tcPr>
            <w:tcW w:w="709" w:type="dxa"/>
            <w:vAlign w:val="center"/>
          </w:tcPr>
          <w:p w:rsidR="00D36253" w:rsidRPr="00D36253" w:rsidRDefault="00D36253" w:rsidP="00D36253">
            <w:pPr>
              <w:jc w:val="center"/>
              <w:rPr>
                <w:b/>
                <w:bCs/>
                <w:sz w:val="18"/>
                <w:szCs w:val="18"/>
              </w:rPr>
            </w:pPr>
            <w:r w:rsidRPr="00D36253">
              <w:rPr>
                <w:b/>
                <w:bCs/>
                <w:sz w:val="18"/>
                <w:szCs w:val="18"/>
              </w:rPr>
              <w:t>Темп роста, %</w:t>
            </w:r>
          </w:p>
        </w:tc>
        <w:tc>
          <w:tcPr>
            <w:tcW w:w="567" w:type="dxa"/>
            <w:vAlign w:val="center"/>
          </w:tcPr>
          <w:p w:rsidR="00D36253" w:rsidRPr="00D36253" w:rsidRDefault="00D36253" w:rsidP="00D36253">
            <w:pPr>
              <w:jc w:val="center"/>
              <w:rPr>
                <w:b/>
                <w:bCs/>
                <w:sz w:val="18"/>
                <w:szCs w:val="18"/>
              </w:rPr>
            </w:pPr>
            <w:r w:rsidRPr="00D36253">
              <w:rPr>
                <w:b/>
                <w:bCs/>
                <w:sz w:val="18"/>
                <w:szCs w:val="18"/>
              </w:rPr>
              <w:t>2020 год прогноз</w:t>
            </w:r>
          </w:p>
        </w:tc>
        <w:tc>
          <w:tcPr>
            <w:tcW w:w="567" w:type="dxa"/>
            <w:vAlign w:val="center"/>
          </w:tcPr>
          <w:p w:rsidR="00D36253" w:rsidRPr="00D36253" w:rsidRDefault="00D36253" w:rsidP="00D36253">
            <w:pPr>
              <w:jc w:val="center"/>
              <w:rPr>
                <w:b/>
                <w:bCs/>
                <w:sz w:val="18"/>
                <w:szCs w:val="18"/>
              </w:rPr>
            </w:pPr>
            <w:r w:rsidRPr="00D36253">
              <w:rPr>
                <w:b/>
                <w:bCs/>
                <w:sz w:val="18"/>
                <w:szCs w:val="18"/>
              </w:rPr>
              <w:t>отклонение 2020 от 2019</w:t>
            </w:r>
          </w:p>
        </w:tc>
        <w:tc>
          <w:tcPr>
            <w:tcW w:w="567" w:type="dxa"/>
            <w:vAlign w:val="center"/>
          </w:tcPr>
          <w:p w:rsidR="00D36253" w:rsidRPr="00D36253" w:rsidRDefault="00D36253" w:rsidP="00D36253">
            <w:pPr>
              <w:jc w:val="center"/>
              <w:rPr>
                <w:b/>
                <w:bCs/>
                <w:sz w:val="18"/>
                <w:szCs w:val="18"/>
              </w:rPr>
            </w:pPr>
            <w:r w:rsidRPr="00D36253">
              <w:rPr>
                <w:b/>
                <w:bCs/>
                <w:sz w:val="18"/>
                <w:szCs w:val="18"/>
              </w:rPr>
              <w:t>Темп роста, %</w:t>
            </w:r>
          </w:p>
        </w:tc>
        <w:tc>
          <w:tcPr>
            <w:tcW w:w="708" w:type="dxa"/>
            <w:vAlign w:val="center"/>
          </w:tcPr>
          <w:p w:rsidR="00D36253" w:rsidRPr="00D36253" w:rsidRDefault="00D36253" w:rsidP="00D36253">
            <w:pPr>
              <w:jc w:val="center"/>
              <w:rPr>
                <w:b/>
                <w:bCs/>
                <w:sz w:val="18"/>
                <w:szCs w:val="18"/>
              </w:rPr>
            </w:pPr>
            <w:r w:rsidRPr="00D36253">
              <w:rPr>
                <w:b/>
                <w:bCs/>
                <w:sz w:val="18"/>
                <w:szCs w:val="18"/>
              </w:rPr>
              <w:t>2021 год прогноз</w:t>
            </w:r>
          </w:p>
        </w:tc>
        <w:tc>
          <w:tcPr>
            <w:tcW w:w="709" w:type="dxa"/>
            <w:vAlign w:val="center"/>
          </w:tcPr>
          <w:p w:rsidR="00D36253" w:rsidRPr="00D36253" w:rsidRDefault="00D36253" w:rsidP="00D36253">
            <w:pPr>
              <w:jc w:val="center"/>
              <w:rPr>
                <w:b/>
                <w:bCs/>
                <w:sz w:val="18"/>
                <w:szCs w:val="18"/>
              </w:rPr>
            </w:pPr>
            <w:r w:rsidRPr="00D36253">
              <w:rPr>
                <w:b/>
                <w:bCs/>
                <w:sz w:val="18"/>
                <w:szCs w:val="18"/>
              </w:rPr>
              <w:t>отклонение 2021 от 2020</w:t>
            </w:r>
          </w:p>
        </w:tc>
        <w:tc>
          <w:tcPr>
            <w:tcW w:w="709" w:type="dxa"/>
            <w:vAlign w:val="center"/>
          </w:tcPr>
          <w:p w:rsidR="00D36253" w:rsidRPr="00D36253" w:rsidRDefault="00D36253" w:rsidP="00D36253">
            <w:pPr>
              <w:jc w:val="center"/>
              <w:rPr>
                <w:b/>
                <w:bCs/>
                <w:sz w:val="18"/>
                <w:szCs w:val="18"/>
              </w:rPr>
            </w:pPr>
            <w:r w:rsidRPr="00D36253">
              <w:rPr>
                <w:b/>
                <w:bCs/>
                <w:sz w:val="18"/>
                <w:szCs w:val="18"/>
              </w:rPr>
              <w:t>Темп роста, %</w:t>
            </w:r>
          </w:p>
        </w:tc>
        <w:tc>
          <w:tcPr>
            <w:tcW w:w="709" w:type="dxa"/>
            <w:vAlign w:val="center"/>
          </w:tcPr>
          <w:p w:rsidR="00D36253" w:rsidRPr="00D36253" w:rsidRDefault="00D36253" w:rsidP="00D36253">
            <w:pPr>
              <w:jc w:val="center"/>
              <w:rPr>
                <w:b/>
                <w:bCs/>
                <w:sz w:val="18"/>
                <w:szCs w:val="18"/>
              </w:rPr>
            </w:pPr>
            <w:r w:rsidRPr="00D36253">
              <w:rPr>
                <w:b/>
                <w:bCs/>
                <w:sz w:val="18"/>
                <w:szCs w:val="18"/>
              </w:rPr>
              <w:t>2022 год прогноз</w:t>
            </w:r>
          </w:p>
        </w:tc>
        <w:tc>
          <w:tcPr>
            <w:tcW w:w="708" w:type="dxa"/>
            <w:vAlign w:val="center"/>
          </w:tcPr>
          <w:p w:rsidR="00D36253" w:rsidRPr="00D36253" w:rsidRDefault="00D36253" w:rsidP="00D36253">
            <w:pPr>
              <w:jc w:val="center"/>
              <w:rPr>
                <w:b/>
                <w:bCs/>
                <w:sz w:val="18"/>
                <w:szCs w:val="18"/>
              </w:rPr>
            </w:pPr>
            <w:r w:rsidRPr="00D36253">
              <w:rPr>
                <w:b/>
                <w:bCs/>
                <w:sz w:val="18"/>
                <w:szCs w:val="18"/>
              </w:rPr>
              <w:t>отклонение 2022 от 2021</w:t>
            </w:r>
          </w:p>
        </w:tc>
        <w:tc>
          <w:tcPr>
            <w:tcW w:w="567" w:type="dxa"/>
            <w:vAlign w:val="center"/>
          </w:tcPr>
          <w:p w:rsidR="00D36253" w:rsidRPr="00D36253" w:rsidRDefault="00D36253" w:rsidP="00D36253">
            <w:pPr>
              <w:jc w:val="center"/>
              <w:rPr>
                <w:b/>
                <w:bCs/>
                <w:sz w:val="18"/>
                <w:szCs w:val="18"/>
              </w:rPr>
            </w:pPr>
            <w:r w:rsidRPr="00D36253">
              <w:rPr>
                <w:b/>
                <w:bCs/>
                <w:sz w:val="18"/>
                <w:szCs w:val="18"/>
              </w:rPr>
              <w:t>Темп роста, %</w:t>
            </w:r>
          </w:p>
        </w:tc>
      </w:tr>
      <w:tr w:rsidR="00D36253" w:rsidRPr="00D36253" w:rsidTr="00AF3F43">
        <w:trPr>
          <w:trHeight w:val="133"/>
        </w:trPr>
        <w:tc>
          <w:tcPr>
            <w:tcW w:w="879" w:type="dxa"/>
            <w:vAlign w:val="bottom"/>
          </w:tcPr>
          <w:p w:rsidR="00D36253" w:rsidRPr="00D36253" w:rsidRDefault="00D36253" w:rsidP="00D36253">
            <w:pPr>
              <w:rPr>
                <w:sz w:val="20"/>
                <w:szCs w:val="20"/>
              </w:rPr>
            </w:pPr>
            <w:r w:rsidRPr="00D36253">
              <w:rPr>
                <w:sz w:val="20"/>
                <w:szCs w:val="20"/>
              </w:rPr>
              <w:t>Налоговые и неналоговые доходы в том числе:</w:t>
            </w:r>
          </w:p>
        </w:tc>
        <w:tc>
          <w:tcPr>
            <w:tcW w:w="709" w:type="dxa"/>
            <w:vAlign w:val="center"/>
          </w:tcPr>
          <w:p w:rsidR="00D36253" w:rsidRPr="00D36253" w:rsidRDefault="00D36253" w:rsidP="00D36253">
            <w:pPr>
              <w:jc w:val="center"/>
              <w:rPr>
                <w:sz w:val="18"/>
                <w:szCs w:val="18"/>
              </w:rPr>
            </w:pPr>
            <w:r w:rsidRPr="00D36253">
              <w:rPr>
                <w:sz w:val="18"/>
                <w:szCs w:val="18"/>
              </w:rPr>
              <w:t>1 922,3</w:t>
            </w:r>
          </w:p>
        </w:tc>
        <w:tc>
          <w:tcPr>
            <w:tcW w:w="708" w:type="dxa"/>
            <w:vAlign w:val="center"/>
          </w:tcPr>
          <w:p w:rsidR="00D36253" w:rsidRPr="00D36253" w:rsidRDefault="00D36253" w:rsidP="00D36253">
            <w:pPr>
              <w:jc w:val="center"/>
              <w:rPr>
                <w:sz w:val="18"/>
                <w:szCs w:val="18"/>
              </w:rPr>
            </w:pPr>
            <w:r w:rsidRPr="00D36253">
              <w:rPr>
                <w:sz w:val="18"/>
                <w:szCs w:val="18"/>
              </w:rPr>
              <w:t>1 989,2</w:t>
            </w:r>
          </w:p>
        </w:tc>
        <w:tc>
          <w:tcPr>
            <w:tcW w:w="851" w:type="dxa"/>
            <w:vAlign w:val="center"/>
          </w:tcPr>
          <w:p w:rsidR="00D36253" w:rsidRPr="00D36253" w:rsidRDefault="00D36253" w:rsidP="00D36253">
            <w:pPr>
              <w:jc w:val="center"/>
              <w:rPr>
                <w:sz w:val="18"/>
                <w:szCs w:val="18"/>
              </w:rPr>
            </w:pPr>
            <w:r w:rsidRPr="00D36253">
              <w:rPr>
                <w:sz w:val="18"/>
                <w:szCs w:val="18"/>
              </w:rPr>
              <w:t>66,9</w:t>
            </w:r>
          </w:p>
        </w:tc>
        <w:tc>
          <w:tcPr>
            <w:tcW w:w="709" w:type="dxa"/>
            <w:vAlign w:val="center"/>
          </w:tcPr>
          <w:p w:rsidR="00D36253" w:rsidRPr="00D36253" w:rsidRDefault="00D36253" w:rsidP="00D36253">
            <w:pPr>
              <w:jc w:val="center"/>
              <w:rPr>
                <w:sz w:val="18"/>
                <w:szCs w:val="18"/>
              </w:rPr>
            </w:pPr>
            <w:r w:rsidRPr="00D36253">
              <w:rPr>
                <w:sz w:val="18"/>
                <w:szCs w:val="18"/>
              </w:rPr>
              <w:t>103</w:t>
            </w:r>
          </w:p>
        </w:tc>
        <w:tc>
          <w:tcPr>
            <w:tcW w:w="567" w:type="dxa"/>
            <w:vAlign w:val="center"/>
          </w:tcPr>
          <w:p w:rsidR="00D36253" w:rsidRPr="00D36253" w:rsidRDefault="00D36253" w:rsidP="00D36253">
            <w:pPr>
              <w:jc w:val="center"/>
              <w:rPr>
                <w:sz w:val="18"/>
                <w:szCs w:val="18"/>
              </w:rPr>
            </w:pPr>
            <w:r w:rsidRPr="00D36253">
              <w:rPr>
                <w:sz w:val="18"/>
                <w:szCs w:val="18"/>
              </w:rPr>
              <w:t>2 001,8</w:t>
            </w:r>
          </w:p>
        </w:tc>
        <w:tc>
          <w:tcPr>
            <w:tcW w:w="567" w:type="dxa"/>
            <w:vAlign w:val="center"/>
          </w:tcPr>
          <w:p w:rsidR="00D36253" w:rsidRPr="00D36253" w:rsidRDefault="00D36253" w:rsidP="00D36253">
            <w:pPr>
              <w:jc w:val="center"/>
              <w:rPr>
                <w:sz w:val="18"/>
                <w:szCs w:val="18"/>
              </w:rPr>
            </w:pPr>
            <w:r w:rsidRPr="00D36253">
              <w:rPr>
                <w:sz w:val="18"/>
                <w:szCs w:val="18"/>
              </w:rPr>
              <w:t>12,6</w:t>
            </w:r>
          </w:p>
        </w:tc>
        <w:tc>
          <w:tcPr>
            <w:tcW w:w="567" w:type="dxa"/>
            <w:vAlign w:val="center"/>
          </w:tcPr>
          <w:p w:rsidR="00D36253" w:rsidRPr="00D36253" w:rsidRDefault="00D36253" w:rsidP="00D36253">
            <w:pPr>
              <w:jc w:val="center"/>
              <w:rPr>
                <w:sz w:val="18"/>
                <w:szCs w:val="18"/>
              </w:rPr>
            </w:pPr>
            <w:r w:rsidRPr="00D36253">
              <w:rPr>
                <w:sz w:val="18"/>
                <w:szCs w:val="18"/>
              </w:rPr>
              <w:t>101</w:t>
            </w:r>
          </w:p>
        </w:tc>
        <w:tc>
          <w:tcPr>
            <w:tcW w:w="708" w:type="dxa"/>
            <w:vAlign w:val="center"/>
          </w:tcPr>
          <w:p w:rsidR="00D36253" w:rsidRPr="00D36253" w:rsidRDefault="00D36253" w:rsidP="00D36253">
            <w:pPr>
              <w:jc w:val="center"/>
              <w:rPr>
                <w:sz w:val="18"/>
                <w:szCs w:val="18"/>
              </w:rPr>
            </w:pPr>
            <w:r w:rsidRPr="00D36253">
              <w:rPr>
                <w:sz w:val="18"/>
                <w:szCs w:val="18"/>
              </w:rPr>
              <w:t>2 029,8</w:t>
            </w:r>
          </w:p>
        </w:tc>
        <w:tc>
          <w:tcPr>
            <w:tcW w:w="709" w:type="dxa"/>
            <w:vAlign w:val="center"/>
          </w:tcPr>
          <w:p w:rsidR="00D36253" w:rsidRPr="00D36253" w:rsidRDefault="00D36253" w:rsidP="00D36253">
            <w:pPr>
              <w:jc w:val="center"/>
              <w:rPr>
                <w:sz w:val="18"/>
                <w:szCs w:val="18"/>
              </w:rPr>
            </w:pPr>
            <w:r w:rsidRPr="00D36253">
              <w:rPr>
                <w:sz w:val="18"/>
                <w:szCs w:val="18"/>
              </w:rPr>
              <w:t>28,0</w:t>
            </w:r>
          </w:p>
        </w:tc>
        <w:tc>
          <w:tcPr>
            <w:tcW w:w="709" w:type="dxa"/>
            <w:vAlign w:val="center"/>
          </w:tcPr>
          <w:p w:rsidR="00D36253" w:rsidRPr="00D36253" w:rsidRDefault="00D36253" w:rsidP="00D36253">
            <w:pPr>
              <w:jc w:val="center"/>
              <w:rPr>
                <w:sz w:val="18"/>
                <w:szCs w:val="18"/>
              </w:rPr>
            </w:pPr>
            <w:r w:rsidRPr="00D36253">
              <w:rPr>
                <w:sz w:val="18"/>
                <w:szCs w:val="18"/>
              </w:rPr>
              <w:t>101</w:t>
            </w:r>
          </w:p>
        </w:tc>
        <w:tc>
          <w:tcPr>
            <w:tcW w:w="709" w:type="dxa"/>
            <w:vAlign w:val="center"/>
          </w:tcPr>
          <w:p w:rsidR="00D36253" w:rsidRPr="00D36253" w:rsidRDefault="00D36253" w:rsidP="00D36253">
            <w:pPr>
              <w:jc w:val="center"/>
              <w:rPr>
                <w:sz w:val="18"/>
                <w:szCs w:val="18"/>
              </w:rPr>
            </w:pPr>
            <w:r w:rsidRPr="00D36253">
              <w:rPr>
                <w:sz w:val="18"/>
                <w:szCs w:val="18"/>
              </w:rPr>
              <w:t>2 074,8</w:t>
            </w:r>
          </w:p>
        </w:tc>
        <w:tc>
          <w:tcPr>
            <w:tcW w:w="708" w:type="dxa"/>
            <w:vAlign w:val="center"/>
          </w:tcPr>
          <w:p w:rsidR="00D36253" w:rsidRPr="00D36253" w:rsidRDefault="00D36253" w:rsidP="00D36253">
            <w:pPr>
              <w:jc w:val="center"/>
              <w:rPr>
                <w:sz w:val="18"/>
                <w:szCs w:val="18"/>
              </w:rPr>
            </w:pPr>
            <w:r w:rsidRPr="00D36253">
              <w:rPr>
                <w:sz w:val="18"/>
                <w:szCs w:val="18"/>
              </w:rPr>
              <w:t>45,0</w:t>
            </w:r>
          </w:p>
        </w:tc>
        <w:tc>
          <w:tcPr>
            <w:tcW w:w="567" w:type="dxa"/>
            <w:vAlign w:val="center"/>
          </w:tcPr>
          <w:p w:rsidR="00D36253" w:rsidRPr="00D36253" w:rsidRDefault="00D36253" w:rsidP="00D36253">
            <w:pPr>
              <w:jc w:val="center"/>
              <w:rPr>
                <w:sz w:val="18"/>
                <w:szCs w:val="18"/>
              </w:rPr>
            </w:pPr>
            <w:r w:rsidRPr="00D36253">
              <w:rPr>
                <w:sz w:val="18"/>
                <w:szCs w:val="18"/>
              </w:rPr>
              <w:t>102</w:t>
            </w:r>
          </w:p>
        </w:tc>
      </w:tr>
      <w:tr w:rsidR="00D36253" w:rsidRPr="00D36253" w:rsidTr="00AF3F43">
        <w:trPr>
          <w:trHeight w:val="443"/>
        </w:trPr>
        <w:tc>
          <w:tcPr>
            <w:tcW w:w="879" w:type="dxa"/>
            <w:vAlign w:val="bottom"/>
          </w:tcPr>
          <w:p w:rsidR="00D36253" w:rsidRPr="00D36253" w:rsidRDefault="00D36253" w:rsidP="00D36253">
            <w:pPr>
              <w:rPr>
                <w:i/>
                <w:iCs/>
                <w:sz w:val="18"/>
                <w:szCs w:val="18"/>
              </w:rPr>
            </w:pPr>
            <w:r w:rsidRPr="00D36253">
              <w:rPr>
                <w:i/>
                <w:iCs/>
                <w:sz w:val="18"/>
                <w:szCs w:val="18"/>
              </w:rPr>
              <w:t xml:space="preserve">    налоговые доходы</w:t>
            </w:r>
          </w:p>
        </w:tc>
        <w:tc>
          <w:tcPr>
            <w:tcW w:w="709" w:type="dxa"/>
            <w:vAlign w:val="center"/>
          </w:tcPr>
          <w:p w:rsidR="00D36253" w:rsidRPr="00D36253" w:rsidRDefault="00D36253" w:rsidP="00D36253">
            <w:pPr>
              <w:jc w:val="center"/>
              <w:rPr>
                <w:i/>
                <w:iCs/>
                <w:sz w:val="18"/>
                <w:szCs w:val="18"/>
              </w:rPr>
            </w:pPr>
            <w:r w:rsidRPr="00D36253">
              <w:rPr>
                <w:i/>
                <w:iCs/>
                <w:sz w:val="18"/>
                <w:szCs w:val="18"/>
              </w:rPr>
              <w:t>1 470,2</w:t>
            </w:r>
          </w:p>
        </w:tc>
        <w:tc>
          <w:tcPr>
            <w:tcW w:w="708" w:type="dxa"/>
            <w:vAlign w:val="center"/>
          </w:tcPr>
          <w:p w:rsidR="00D36253" w:rsidRPr="00D36253" w:rsidRDefault="00D36253" w:rsidP="00D36253">
            <w:pPr>
              <w:jc w:val="center"/>
              <w:rPr>
                <w:i/>
                <w:iCs/>
                <w:sz w:val="18"/>
                <w:szCs w:val="18"/>
              </w:rPr>
            </w:pPr>
            <w:r w:rsidRPr="00D36253">
              <w:rPr>
                <w:i/>
                <w:iCs/>
                <w:sz w:val="18"/>
                <w:szCs w:val="18"/>
              </w:rPr>
              <w:t>1 494,4</w:t>
            </w:r>
          </w:p>
        </w:tc>
        <w:tc>
          <w:tcPr>
            <w:tcW w:w="851" w:type="dxa"/>
            <w:vAlign w:val="center"/>
          </w:tcPr>
          <w:p w:rsidR="00D36253" w:rsidRPr="00D36253" w:rsidRDefault="00D36253" w:rsidP="00D36253">
            <w:pPr>
              <w:jc w:val="center"/>
              <w:rPr>
                <w:sz w:val="18"/>
                <w:szCs w:val="18"/>
              </w:rPr>
            </w:pPr>
            <w:r w:rsidRPr="00D36253">
              <w:rPr>
                <w:sz w:val="18"/>
                <w:szCs w:val="18"/>
              </w:rPr>
              <w:t>24,2</w:t>
            </w:r>
          </w:p>
        </w:tc>
        <w:tc>
          <w:tcPr>
            <w:tcW w:w="709" w:type="dxa"/>
            <w:vAlign w:val="center"/>
          </w:tcPr>
          <w:p w:rsidR="00D36253" w:rsidRPr="00D36253" w:rsidRDefault="00D36253" w:rsidP="00D36253">
            <w:pPr>
              <w:jc w:val="center"/>
              <w:rPr>
                <w:sz w:val="18"/>
                <w:szCs w:val="18"/>
              </w:rPr>
            </w:pPr>
            <w:r w:rsidRPr="00D36253">
              <w:rPr>
                <w:sz w:val="18"/>
                <w:szCs w:val="18"/>
              </w:rPr>
              <w:t>102</w:t>
            </w:r>
          </w:p>
        </w:tc>
        <w:tc>
          <w:tcPr>
            <w:tcW w:w="567" w:type="dxa"/>
            <w:vAlign w:val="center"/>
          </w:tcPr>
          <w:p w:rsidR="00D36253" w:rsidRPr="00D36253" w:rsidRDefault="00D36253" w:rsidP="00D36253">
            <w:pPr>
              <w:jc w:val="center"/>
              <w:rPr>
                <w:i/>
                <w:iCs/>
                <w:sz w:val="18"/>
                <w:szCs w:val="18"/>
              </w:rPr>
            </w:pPr>
            <w:r w:rsidRPr="00D36253">
              <w:rPr>
                <w:i/>
                <w:iCs/>
                <w:sz w:val="18"/>
                <w:szCs w:val="18"/>
              </w:rPr>
              <w:t>1 448,0</w:t>
            </w:r>
          </w:p>
        </w:tc>
        <w:tc>
          <w:tcPr>
            <w:tcW w:w="567" w:type="dxa"/>
            <w:vAlign w:val="center"/>
          </w:tcPr>
          <w:p w:rsidR="00D36253" w:rsidRPr="00D36253" w:rsidRDefault="00D36253" w:rsidP="00D36253">
            <w:pPr>
              <w:jc w:val="center"/>
              <w:rPr>
                <w:sz w:val="18"/>
                <w:szCs w:val="18"/>
              </w:rPr>
            </w:pPr>
            <w:r w:rsidRPr="00D36253">
              <w:rPr>
                <w:sz w:val="18"/>
                <w:szCs w:val="18"/>
              </w:rPr>
              <w:t>-46,4</w:t>
            </w:r>
          </w:p>
        </w:tc>
        <w:tc>
          <w:tcPr>
            <w:tcW w:w="567" w:type="dxa"/>
            <w:vAlign w:val="center"/>
          </w:tcPr>
          <w:p w:rsidR="00D36253" w:rsidRPr="00D36253" w:rsidRDefault="00D36253" w:rsidP="00D36253">
            <w:pPr>
              <w:jc w:val="center"/>
              <w:rPr>
                <w:sz w:val="18"/>
                <w:szCs w:val="18"/>
              </w:rPr>
            </w:pPr>
            <w:r w:rsidRPr="00D36253">
              <w:rPr>
                <w:sz w:val="18"/>
                <w:szCs w:val="18"/>
              </w:rPr>
              <w:t>97</w:t>
            </w:r>
          </w:p>
        </w:tc>
        <w:tc>
          <w:tcPr>
            <w:tcW w:w="708" w:type="dxa"/>
            <w:vAlign w:val="center"/>
          </w:tcPr>
          <w:p w:rsidR="00D36253" w:rsidRPr="00D36253" w:rsidRDefault="00D36253" w:rsidP="00D36253">
            <w:pPr>
              <w:jc w:val="center"/>
              <w:rPr>
                <w:i/>
                <w:iCs/>
                <w:sz w:val="18"/>
                <w:szCs w:val="18"/>
              </w:rPr>
            </w:pPr>
            <w:r w:rsidRPr="00D36253">
              <w:rPr>
                <w:i/>
                <w:iCs/>
                <w:sz w:val="18"/>
                <w:szCs w:val="18"/>
              </w:rPr>
              <w:t>1 476,0</w:t>
            </w:r>
          </w:p>
        </w:tc>
        <w:tc>
          <w:tcPr>
            <w:tcW w:w="709" w:type="dxa"/>
            <w:vAlign w:val="center"/>
          </w:tcPr>
          <w:p w:rsidR="00D36253" w:rsidRPr="00D36253" w:rsidRDefault="00D36253" w:rsidP="00D36253">
            <w:pPr>
              <w:jc w:val="center"/>
              <w:rPr>
                <w:sz w:val="18"/>
                <w:szCs w:val="18"/>
              </w:rPr>
            </w:pPr>
            <w:r w:rsidRPr="00D36253">
              <w:rPr>
                <w:sz w:val="18"/>
                <w:szCs w:val="18"/>
              </w:rPr>
              <w:t>28,0</w:t>
            </w:r>
          </w:p>
        </w:tc>
        <w:tc>
          <w:tcPr>
            <w:tcW w:w="709" w:type="dxa"/>
            <w:vAlign w:val="center"/>
          </w:tcPr>
          <w:p w:rsidR="00D36253" w:rsidRPr="00D36253" w:rsidRDefault="00D36253" w:rsidP="00D36253">
            <w:pPr>
              <w:jc w:val="center"/>
              <w:rPr>
                <w:sz w:val="18"/>
                <w:szCs w:val="18"/>
              </w:rPr>
            </w:pPr>
            <w:r w:rsidRPr="00D36253">
              <w:rPr>
                <w:sz w:val="18"/>
                <w:szCs w:val="18"/>
              </w:rPr>
              <w:t>102</w:t>
            </w:r>
          </w:p>
        </w:tc>
        <w:tc>
          <w:tcPr>
            <w:tcW w:w="709" w:type="dxa"/>
            <w:vAlign w:val="center"/>
          </w:tcPr>
          <w:p w:rsidR="00D36253" w:rsidRPr="00D36253" w:rsidRDefault="00D36253" w:rsidP="00D36253">
            <w:pPr>
              <w:jc w:val="center"/>
              <w:rPr>
                <w:i/>
                <w:iCs/>
                <w:sz w:val="18"/>
                <w:szCs w:val="18"/>
              </w:rPr>
            </w:pPr>
            <w:r w:rsidRPr="00D36253">
              <w:rPr>
                <w:i/>
                <w:iCs/>
                <w:sz w:val="18"/>
                <w:szCs w:val="18"/>
              </w:rPr>
              <w:t>1 521,0</w:t>
            </w:r>
          </w:p>
        </w:tc>
        <w:tc>
          <w:tcPr>
            <w:tcW w:w="708" w:type="dxa"/>
            <w:vAlign w:val="center"/>
          </w:tcPr>
          <w:p w:rsidR="00D36253" w:rsidRPr="00D36253" w:rsidRDefault="00D36253" w:rsidP="00D36253">
            <w:pPr>
              <w:jc w:val="center"/>
              <w:rPr>
                <w:sz w:val="18"/>
                <w:szCs w:val="18"/>
              </w:rPr>
            </w:pPr>
            <w:r w:rsidRPr="00D36253">
              <w:rPr>
                <w:sz w:val="18"/>
                <w:szCs w:val="18"/>
              </w:rPr>
              <w:t>45,0</w:t>
            </w:r>
          </w:p>
        </w:tc>
        <w:tc>
          <w:tcPr>
            <w:tcW w:w="567" w:type="dxa"/>
            <w:vAlign w:val="center"/>
          </w:tcPr>
          <w:p w:rsidR="00D36253" w:rsidRPr="00D36253" w:rsidRDefault="00D36253" w:rsidP="00D36253">
            <w:pPr>
              <w:jc w:val="center"/>
              <w:rPr>
                <w:sz w:val="18"/>
                <w:szCs w:val="18"/>
              </w:rPr>
            </w:pPr>
            <w:r w:rsidRPr="00D36253">
              <w:rPr>
                <w:sz w:val="18"/>
                <w:szCs w:val="18"/>
              </w:rPr>
              <w:t>103</w:t>
            </w:r>
          </w:p>
        </w:tc>
      </w:tr>
      <w:tr w:rsidR="00D36253" w:rsidRPr="00D36253" w:rsidTr="00AF3F43">
        <w:trPr>
          <w:trHeight w:val="432"/>
        </w:trPr>
        <w:tc>
          <w:tcPr>
            <w:tcW w:w="879" w:type="dxa"/>
            <w:vAlign w:val="bottom"/>
          </w:tcPr>
          <w:p w:rsidR="00D36253" w:rsidRPr="00D36253" w:rsidRDefault="00D36253" w:rsidP="00D36253">
            <w:pPr>
              <w:rPr>
                <w:i/>
                <w:iCs/>
                <w:sz w:val="18"/>
                <w:szCs w:val="18"/>
              </w:rPr>
            </w:pPr>
            <w:r w:rsidRPr="00D36253">
              <w:rPr>
                <w:i/>
                <w:iCs/>
                <w:sz w:val="18"/>
                <w:szCs w:val="18"/>
              </w:rPr>
              <w:t xml:space="preserve">   неналоговые доходы</w:t>
            </w:r>
          </w:p>
        </w:tc>
        <w:tc>
          <w:tcPr>
            <w:tcW w:w="709" w:type="dxa"/>
            <w:vAlign w:val="center"/>
          </w:tcPr>
          <w:p w:rsidR="00D36253" w:rsidRPr="00D36253" w:rsidRDefault="00D36253" w:rsidP="00D36253">
            <w:pPr>
              <w:jc w:val="center"/>
              <w:rPr>
                <w:i/>
                <w:iCs/>
                <w:sz w:val="18"/>
                <w:szCs w:val="18"/>
              </w:rPr>
            </w:pPr>
            <w:r w:rsidRPr="00D36253">
              <w:rPr>
                <w:i/>
                <w:iCs/>
                <w:sz w:val="18"/>
                <w:szCs w:val="18"/>
              </w:rPr>
              <w:t>452,1</w:t>
            </w:r>
          </w:p>
        </w:tc>
        <w:tc>
          <w:tcPr>
            <w:tcW w:w="708" w:type="dxa"/>
            <w:vAlign w:val="center"/>
          </w:tcPr>
          <w:p w:rsidR="00D36253" w:rsidRPr="00D36253" w:rsidRDefault="00D36253" w:rsidP="00D36253">
            <w:pPr>
              <w:jc w:val="center"/>
              <w:rPr>
                <w:i/>
                <w:iCs/>
                <w:sz w:val="18"/>
                <w:szCs w:val="18"/>
              </w:rPr>
            </w:pPr>
            <w:r w:rsidRPr="00D36253">
              <w:rPr>
                <w:i/>
                <w:iCs/>
                <w:sz w:val="18"/>
                <w:szCs w:val="18"/>
              </w:rPr>
              <w:t>494,8</w:t>
            </w:r>
          </w:p>
        </w:tc>
        <w:tc>
          <w:tcPr>
            <w:tcW w:w="851" w:type="dxa"/>
            <w:vAlign w:val="center"/>
          </w:tcPr>
          <w:p w:rsidR="00D36253" w:rsidRPr="00D36253" w:rsidRDefault="00D36253" w:rsidP="00D36253">
            <w:pPr>
              <w:jc w:val="center"/>
              <w:rPr>
                <w:sz w:val="18"/>
                <w:szCs w:val="18"/>
              </w:rPr>
            </w:pPr>
            <w:r w:rsidRPr="00D36253">
              <w:rPr>
                <w:sz w:val="18"/>
                <w:szCs w:val="18"/>
              </w:rPr>
              <w:t>42,7</w:t>
            </w:r>
          </w:p>
        </w:tc>
        <w:tc>
          <w:tcPr>
            <w:tcW w:w="709" w:type="dxa"/>
            <w:vAlign w:val="center"/>
          </w:tcPr>
          <w:p w:rsidR="00D36253" w:rsidRPr="00D36253" w:rsidRDefault="00D36253" w:rsidP="00D36253">
            <w:pPr>
              <w:jc w:val="center"/>
              <w:rPr>
                <w:sz w:val="18"/>
                <w:szCs w:val="18"/>
              </w:rPr>
            </w:pPr>
            <w:r w:rsidRPr="00D36253">
              <w:rPr>
                <w:sz w:val="18"/>
                <w:szCs w:val="18"/>
              </w:rPr>
              <w:t>109</w:t>
            </w:r>
          </w:p>
        </w:tc>
        <w:tc>
          <w:tcPr>
            <w:tcW w:w="567" w:type="dxa"/>
            <w:vAlign w:val="center"/>
          </w:tcPr>
          <w:p w:rsidR="00D36253" w:rsidRPr="00D36253" w:rsidRDefault="00D36253" w:rsidP="00D36253">
            <w:pPr>
              <w:jc w:val="center"/>
              <w:rPr>
                <w:i/>
                <w:iCs/>
                <w:sz w:val="18"/>
                <w:szCs w:val="18"/>
              </w:rPr>
            </w:pPr>
            <w:r w:rsidRPr="00D36253">
              <w:rPr>
                <w:i/>
                <w:iCs/>
                <w:sz w:val="18"/>
                <w:szCs w:val="18"/>
              </w:rPr>
              <w:t>553,8</w:t>
            </w:r>
          </w:p>
        </w:tc>
        <w:tc>
          <w:tcPr>
            <w:tcW w:w="567" w:type="dxa"/>
            <w:vAlign w:val="center"/>
          </w:tcPr>
          <w:p w:rsidR="00D36253" w:rsidRPr="00D36253" w:rsidRDefault="00D36253" w:rsidP="00D36253">
            <w:pPr>
              <w:jc w:val="center"/>
              <w:rPr>
                <w:sz w:val="18"/>
                <w:szCs w:val="18"/>
              </w:rPr>
            </w:pPr>
            <w:r w:rsidRPr="00D36253">
              <w:rPr>
                <w:sz w:val="18"/>
                <w:szCs w:val="18"/>
              </w:rPr>
              <w:t>59,0</w:t>
            </w:r>
          </w:p>
        </w:tc>
        <w:tc>
          <w:tcPr>
            <w:tcW w:w="567" w:type="dxa"/>
            <w:vAlign w:val="center"/>
          </w:tcPr>
          <w:p w:rsidR="00D36253" w:rsidRPr="00D36253" w:rsidRDefault="00D36253" w:rsidP="00D36253">
            <w:pPr>
              <w:jc w:val="center"/>
              <w:rPr>
                <w:sz w:val="18"/>
                <w:szCs w:val="18"/>
              </w:rPr>
            </w:pPr>
            <w:r w:rsidRPr="00D36253">
              <w:rPr>
                <w:sz w:val="18"/>
                <w:szCs w:val="18"/>
              </w:rPr>
              <w:t>112</w:t>
            </w:r>
          </w:p>
        </w:tc>
        <w:tc>
          <w:tcPr>
            <w:tcW w:w="708" w:type="dxa"/>
            <w:vAlign w:val="center"/>
          </w:tcPr>
          <w:p w:rsidR="00D36253" w:rsidRPr="00D36253" w:rsidRDefault="00D36253" w:rsidP="00D36253">
            <w:pPr>
              <w:jc w:val="center"/>
              <w:rPr>
                <w:i/>
                <w:iCs/>
                <w:sz w:val="18"/>
                <w:szCs w:val="18"/>
              </w:rPr>
            </w:pPr>
            <w:r w:rsidRPr="00D36253">
              <w:rPr>
                <w:i/>
                <w:iCs/>
                <w:sz w:val="18"/>
                <w:szCs w:val="18"/>
              </w:rPr>
              <w:t>553,8</w:t>
            </w:r>
          </w:p>
        </w:tc>
        <w:tc>
          <w:tcPr>
            <w:tcW w:w="709" w:type="dxa"/>
            <w:vAlign w:val="center"/>
          </w:tcPr>
          <w:p w:rsidR="00D36253" w:rsidRPr="00D36253" w:rsidRDefault="00D36253" w:rsidP="00D36253">
            <w:pPr>
              <w:jc w:val="center"/>
              <w:rPr>
                <w:sz w:val="18"/>
                <w:szCs w:val="18"/>
              </w:rPr>
            </w:pPr>
            <w:r w:rsidRPr="00D36253">
              <w:rPr>
                <w:sz w:val="18"/>
                <w:szCs w:val="18"/>
              </w:rPr>
              <w:t>0,0</w:t>
            </w:r>
          </w:p>
        </w:tc>
        <w:tc>
          <w:tcPr>
            <w:tcW w:w="709" w:type="dxa"/>
            <w:vAlign w:val="center"/>
          </w:tcPr>
          <w:p w:rsidR="00D36253" w:rsidRPr="00D36253" w:rsidRDefault="00D36253" w:rsidP="00D36253">
            <w:pPr>
              <w:jc w:val="center"/>
              <w:rPr>
                <w:sz w:val="18"/>
                <w:szCs w:val="18"/>
              </w:rPr>
            </w:pPr>
            <w:r w:rsidRPr="00D36253">
              <w:rPr>
                <w:sz w:val="18"/>
                <w:szCs w:val="18"/>
              </w:rPr>
              <w:t>100</w:t>
            </w:r>
          </w:p>
        </w:tc>
        <w:tc>
          <w:tcPr>
            <w:tcW w:w="709" w:type="dxa"/>
            <w:vAlign w:val="center"/>
          </w:tcPr>
          <w:p w:rsidR="00D36253" w:rsidRPr="00D36253" w:rsidRDefault="00D36253" w:rsidP="00D36253">
            <w:pPr>
              <w:jc w:val="center"/>
              <w:rPr>
                <w:i/>
                <w:iCs/>
                <w:sz w:val="18"/>
                <w:szCs w:val="18"/>
              </w:rPr>
            </w:pPr>
            <w:r w:rsidRPr="00D36253">
              <w:rPr>
                <w:i/>
                <w:iCs/>
                <w:sz w:val="18"/>
                <w:szCs w:val="18"/>
              </w:rPr>
              <w:t>553,8</w:t>
            </w:r>
          </w:p>
        </w:tc>
        <w:tc>
          <w:tcPr>
            <w:tcW w:w="708" w:type="dxa"/>
            <w:vAlign w:val="center"/>
          </w:tcPr>
          <w:p w:rsidR="00D36253" w:rsidRPr="00D36253" w:rsidRDefault="00D36253" w:rsidP="00D36253">
            <w:pPr>
              <w:jc w:val="center"/>
              <w:rPr>
                <w:sz w:val="18"/>
                <w:szCs w:val="18"/>
              </w:rPr>
            </w:pPr>
            <w:r w:rsidRPr="00D36253">
              <w:rPr>
                <w:sz w:val="18"/>
                <w:szCs w:val="18"/>
              </w:rPr>
              <w:t>0,0</w:t>
            </w:r>
          </w:p>
        </w:tc>
        <w:tc>
          <w:tcPr>
            <w:tcW w:w="567" w:type="dxa"/>
            <w:vAlign w:val="center"/>
          </w:tcPr>
          <w:p w:rsidR="00D36253" w:rsidRPr="00D36253" w:rsidRDefault="00D36253" w:rsidP="00D36253">
            <w:pPr>
              <w:jc w:val="center"/>
              <w:rPr>
                <w:sz w:val="18"/>
                <w:szCs w:val="18"/>
              </w:rPr>
            </w:pPr>
            <w:r w:rsidRPr="00D36253">
              <w:rPr>
                <w:sz w:val="18"/>
                <w:szCs w:val="18"/>
              </w:rPr>
              <w:t>100</w:t>
            </w:r>
          </w:p>
        </w:tc>
      </w:tr>
      <w:tr w:rsidR="00D36253" w:rsidRPr="00D36253" w:rsidTr="00AF3F43">
        <w:trPr>
          <w:trHeight w:val="443"/>
        </w:trPr>
        <w:tc>
          <w:tcPr>
            <w:tcW w:w="879" w:type="dxa"/>
            <w:vAlign w:val="bottom"/>
          </w:tcPr>
          <w:p w:rsidR="00D36253" w:rsidRPr="00D36253" w:rsidRDefault="00D36253" w:rsidP="00D36253">
            <w:pPr>
              <w:rPr>
                <w:sz w:val="20"/>
                <w:szCs w:val="20"/>
              </w:rPr>
            </w:pPr>
            <w:r w:rsidRPr="00D36253">
              <w:rPr>
                <w:sz w:val="20"/>
                <w:szCs w:val="20"/>
              </w:rPr>
              <w:t>Безвозмездные поступления</w:t>
            </w:r>
          </w:p>
        </w:tc>
        <w:tc>
          <w:tcPr>
            <w:tcW w:w="709" w:type="dxa"/>
            <w:vAlign w:val="center"/>
          </w:tcPr>
          <w:p w:rsidR="00D36253" w:rsidRPr="00D36253" w:rsidRDefault="00D36253" w:rsidP="00D36253">
            <w:pPr>
              <w:jc w:val="center"/>
              <w:rPr>
                <w:sz w:val="18"/>
                <w:szCs w:val="18"/>
              </w:rPr>
            </w:pPr>
            <w:r w:rsidRPr="00D36253">
              <w:rPr>
                <w:sz w:val="18"/>
                <w:szCs w:val="18"/>
              </w:rPr>
              <w:t>13 263,0</w:t>
            </w:r>
          </w:p>
        </w:tc>
        <w:tc>
          <w:tcPr>
            <w:tcW w:w="708" w:type="dxa"/>
            <w:vAlign w:val="center"/>
          </w:tcPr>
          <w:p w:rsidR="00D36253" w:rsidRPr="00D36253" w:rsidRDefault="00D36253" w:rsidP="00D36253">
            <w:pPr>
              <w:jc w:val="center"/>
              <w:rPr>
                <w:sz w:val="18"/>
                <w:szCs w:val="18"/>
              </w:rPr>
            </w:pPr>
            <w:r w:rsidRPr="00D36253">
              <w:rPr>
                <w:sz w:val="18"/>
                <w:szCs w:val="18"/>
              </w:rPr>
              <w:t>14 602,2</w:t>
            </w:r>
          </w:p>
        </w:tc>
        <w:tc>
          <w:tcPr>
            <w:tcW w:w="851" w:type="dxa"/>
            <w:vAlign w:val="center"/>
          </w:tcPr>
          <w:p w:rsidR="00D36253" w:rsidRPr="00D36253" w:rsidRDefault="00D36253" w:rsidP="00D36253">
            <w:pPr>
              <w:jc w:val="center"/>
              <w:rPr>
                <w:sz w:val="18"/>
                <w:szCs w:val="18"/>
              </w:rPr>
            </w:pPr>
            <w:r w:rsidRPr="00D36253">
              <w:rPr>
                <w:sz w:val="18"/>
                <w:szCs w:val="18"/>
              </w:rPr>
              <w:t>1 339,2</w:t>
            </w:r>
          </w:p>
        </w:tc>
        <w:tc>
          <w:tcPr>
            <w:tcW w:w="709" w:type="dxa"/>
            <w:vAlign w:val="center"/>
          </w:tcPr>
          <w:p w:rsidR="00D36253" w:rsidRPr="00D36253" w:rsidRDefault="00D36253" w:rsidP="00D36253">
            <w:pPr>
              <w:jc w:val="center"/>
              <w:rPr>
                <w:sz w:val="18"/>
                <w:szCs w:val="18"/>
              </w:rPr>
            </w:pPr>
            <w:r w:rsidRPr="00D36253">
              <w:rPr>
                <w:sz w:val="18"/>
                <w:szCs w:val="18"/>
              </w:rPr>
              <w:t>110</w:t>
            </w:r>
          </w:p>
        </w:tc>
        <w:tc>
          <w:tcPr>
            <w:tcW w:w="567" w:type="dxa"/>
            <w:vAlign w:val="center"/>
          </w:tcPr>
          <w:p w:rsidR="00D36253" w:rsidRPr="00D36253" w:rsidRDefault="00D36253" w:rsidP="00D36253">
            <w:pPr>
              <w:jc w:val="center"/>
              <w:rPr>
                <w:sz w:val="18"/>
                <w:szCs w:val="18"/>
              </w:rPr>
            </w:pPr>
            <w:r w:rsidRPr="00D36253">
              <w:rPr>
                <w:sz w:val="18"/>
                <w:szCs w:val="18"/>
              </w:rPr>
              <w:t>12 756,1</w:t>
            </w:r>
          </w:p>
        </w:tc>
        <w:tc>
          <w:tcPr>
            <w:tcW w:w="567" w:type="dxa"/>
            <w:vAlign w:val="center"/>
          </w:tcPr>
          <w:p w:rsidR="00D36253" w:rsidRPr="00D36253" w:rsidRDefault="00D36253" w:rsidP="00D36253">
            <w:pPr>
              <w:jc w:val="center"/>
              <w:rPr>
                <w:sz w:val="18"/>
                <w:szCs w:val="18"/>
              </w:rPr>
            </w:pPr>
            <w:r w:rsidRPr="00D36253">
              <w:rPr>
                <w:sz w:val="18"/>
                <w:szCs w:val="18"/>
              </w:rPr>
              <w:t>-1 846,1</w:t>
            </w:r>
          </w:p>
        </w:tc>
        <w:tc>
          <w:tcPr>
            <w:tcW w:w="567" w:type="dxa"/>
            <w:vAlign w:val="center"/>
          </w:tcPr>
          <w:p w:rsidR="00D36253" w:rsidRPr="00D36253" w:rsidRDefault="00D36253" w:rsidP="00D36253">
            <w:pPr>
              <w:jc w:val="center"/>
              <w:rPr>
                <w:sz w:val="18"/>
                <w:szCs w:val="18"/>
              </w:rPr>
            </w:pPr>
            <w:r w:rsidRPr="00D36253">
              <w:rPr>
                <w:sz w:val="18"/>
                <w:szCs w:val="18"/>
              </w:rPr>
              <w:t>87</w:t>
            </w:r>
          </w:p>
        </w:tc>
        <w:tc>
          <w:tcPr>
            <w:tcW w:w="708" w:type="dxa"/>
            <w:vAlign w:val="center"/>
          </w:tcPr>
          <w:p w:rsidR="00D36253" w:rsidRPr="00D36253" w:rsidRDefault="00D36253" w:rsidP="00D36253">
            <w:pPr>
              <w:jc w:val="center"/>
              <w:rPr>
                <w:sz w:val="18"/>
                <w:szCs w:val="18"/>
              </w:rPr>
            </w:pPr>
            <w:r w:rsidRPr="00D36253">
              <w:rPr>
                <w:sz w:val="18"/>
                <w:szCs w:val="18"/>
              </w:rPr>
              <w:t>12 380,8</w:t>
            </w:r>
          </w:p>
        </w:tc>
        <w:tc>
          <w:tcPr>
            <w:tcW w:w="709" w:type="dxa"/>
            <w:vAlign w:val="center"/>
          </w:tcPr>
          <w:p w:rsidR="00D36253" w:rsidRPr="00D36253" w:rsidRDefault="00D36253" w:rsidP="00D36253">
            <w:pPr>
              <w:jc w:val="center"/>
              <w:rPr>
                <w:sz w:val="18"/>
                <w:szCs w:val="18"/>
              </w:rPr>
            </w:pPr>
            <w:r w:rsidRPr="00D36253">
              <w:rPr>
                <w:sz w:val="18"/>
                <w:szCs w:val="18"/>
              </w:rPr>
              <w:t>-375,3</w:t>
            </w:r>
          </w:p>
        </w:tc>
        <w:tc>
          <w:tcPr>
            <w:tcW w:w="709" w:type="dxa"/>
            <w:vAlign w:val="center"/>
          </w:tcPr>
          <w:p w:rsidR="00D36253" w:rsidRPr="00D36253" w:rsidRDefault="00D36253" w:rsidP="00D36253">
            <w:pPr>
              <w:jc w:val="center"/>
              <w:rPr>
                <w:sz w:val="18"/>
                <w:szCs w:val="18"/>
              </w:rPr>
            </w:pPr>
            <w:r w:rsidRPr="00D36253">
              <w:rPr>
                <w:sz w:val="18"/>
                <w:szCs w:val="18"/>
              </w:rPr>
              <w:t>97</w:t>
            </w:r>
          </w:p>
        </w:tc>
        <w:tc>
          <w:tcPr>
            <w:tcW w:w="709" w:type="dxa"/>
            <w:vAlign w:val="center"/>
          </w:tcPr>
          <w:p w:rsidR="00D36253" w:rsidRPr="00D36253" w:rsidRDefault="00D36253" w:rsidP="00D36253">
            <w:pPr>
              <w:jc w:val="center"/>
              <w:rPr>
                <w:sz w:val="18"/>
                <w:szCs w:val="18"/>
              </w:rPr>
            </w:pPr>
            <w:r w:rsidRPr="00D36253">
              <w:rPr>
                <w:sz w:val="18"/>
                <w:szCs w:val="18"/>
              </w:rPr>
              <w:t>11 825,8</w:t>
            </w:r>
          </w:p>
        </w:tc>
        <w:tc>
          <w:tcPr>
            <w:tcW w:w="708" w:type="dxa"/>
            <w:vAlign w:val="center"/>
          </w:tcPr>
          <w:p w:rsidR="00D36253" w:rsidRPr="00D36253" w:rsidRDefault="00D36253" w:rsidP="00D36253">
            <w:pPr>
              <w:jc w:val="center"/>
              <w:rPr>
                <w:sz w:val="18"/>
                <w:szCs w:val="18"/>
              </w:rPr>
            </w:pPr>
            <w:r w:rsidRPr="00D36253">
              <w:rPr>
                <w:sz w:val="18"/>
                <w:szCs w:val="18"/>
              </w:rPr>
              <w:t>-555,0</w:t>
            </w:r>
          </w:p>
        </w:tc>
        <w:tc>
          <w:tcPr>
            <w:tcW w:w="567" w:type="dxa"/>
            <w:vAlign w:val="center"/>
          </w:tcPr>
          <w:p w:rsidR="00D36253" w:rsidRPr="00D36253" w:rsidRDefault="00D36253" w:rsidP="00D36253">
            <w:pPr>
              <w:jc w:val="center"/>
              <w:rPr>
                <w:sz w:val="18"/>
                <w:szCs w:val="18"/>
              </w:rPr>
            </w:pPr>
            <w:r w:rsidRPr="00D36253">
              <w:rPr>
                <w:sz w:val="18"/>
                <w:szCs w:val="18"/>
              </w:rPr>
              <w:t>96</w:t>
            </w:r>
          </w:p>
        </w:tc>
      </w:tr>
      <w:tr w:rsidR="00D36253" w:rsidRPr="00D36253" w:rsidTr="00AF3F43">
        <w:trPr>
          <w:trHeight w:val="434"/>
        </w:trPr>
        <w:tc>
          <w:tcPr>
            <w:tcW w:w="879" w:type="dxa"/>
            <w:vAlign w:val="bottom"/>
          </w:tcPr>
          <w:p w:rsidR="00D36253" w:rsidRPr="00D36253" w:rsidRDefault="00D36253" w:rsidP="00D36253">
            <w:pPr>
              <w:rPr>
                <w:b/>
                <w:bCs/>
                <w:sz w:val="20"/>
                <w:szCs w:val="20"/>
              </w:rPr>
            </w:pPr>
            <w:r w:rsidRPr="00D36253">
              <w:rPr>
                <w:b/>
                <w:bCs/>
                <w:sz w:val="20"/>
                <w:szCs w:val="20"/>
              </w:rPr>
              <w:t>Доходы всего</w:t>
            </w:r>
          </w:p>
        </w:tc>
        <w:tc>
          <w:tcPr>
            <w:tcW w:w="709" w:type="dxa"/>
            <w:vAlign w:val="center"/>
          </w:tcPr>
          <w:p w:rsidR="00D36253" w:rsidRPr="00D36253" w:rsidRDefault="00D36253" w:rsidP="00D36253">
            <w:pPr>
              <w:jc w:val="center"/>
              <w:rPr>
                <w:b/>
                <w:bCs/>
                <w:sz w:val="18"/>
                <w:szCs w:val="18"/>
              </w:rPr>
            </w:pPr>
            <w:r w:rsidRPr="00D36253">
              <w:rPr>
                <w:b/>
                <w:bCs/>
                <w:sz w:val="18"/>
                <w:szCs w:val="18"/>
              </w:rPr>
              <w:t>15 185,3</w:t>
            </w:r>
          </w:p>
        </w:tc>
        <w:tc>
          <w:tcPr>
            <w:tcW w:w="708" w:type="dxa"/>
            <w:vAlign w:val="center"/>
          </w:tcPr>
          <w:p w:rsidR="00D36253" w:rsidRPr="00D36253" w:rsidRDefault="00D36253" w:rsidP="00D36253">
            <w:pPr>
              <w:jc w:val="center"/>
              <w:rPr>
                <w:b/>
                <w:bCs/>
                <w:sz w:val="18"/>
                <w:szCs w:val="18"/>
              </w:rPr>
            </w:pPr>
            <w:r w:rsidRPr="00D36253">
              <w:rPr>
                <w:b/>
                <w:bCs/>
                <w:sz w:val="18"/>
                <w:szCs w:val="18"/>
              </w:rPr>
              <w:t>16 591,4</w:t>
            </w:r>
          </w:p>
        </w:tc>
        <w:tc>
          <w:tcPr>
            <w:tcW w:w="851" w:type="dxa"/>
            <w:vAlign w:val="center"/>
          </w:tcPr>
          <w:p w:rsidR="00D36253" w:rsidRPr="00D36253" w:rsidRDefault="00D36253" w:rsidP="00D36253">
            <w:pPr>
              <w:jc w:val="center"/>
              <w:rPr>
                <w:b/>
                <w:bCs/>
                <w:sz w:val="18"/>
                <w:szCs w:val="18"/>
              </w:rPr>
            </w:pPr>
            <w:r w:rsidRPr="00D36253">
              <w:rPr>
                <w:b/>
                <w:bCs/>
                <w:sz w:val="18"/>
                <w:szCs w:val="18"/>
              </w:rPr>
              <w:t>1 406,1</w:t>
            </w:r>
          </w:p>
        </w:tc>
        <w:tc>
          <w:tcPr>
            <w:tcW w:w="709" w:type="dxa"/>
            <w:vAlign w:val="center"/>
          </w:tcPr>
          <w:p w:rsidR="00D36253" w:rsidRPr="00D36253" w:rsidRDefault="00D36253" w:rsidP="00D36253">
            <w:pPr>
              <w:jc w:val="center"/>
              <w:rPr>
                <w:b/>
                <w:bCs/>
                <w:sz w:val="18"/>
                <w:szCs w:val="18"/>
              </w:rPr>
            </w:pPr>
            <w:r w:rsidRPr="00D36253">
              <w:rPr>
                <w:b/>
                <w:bCs/>
                <w:sz w:val="18"/>
                <w:szCs w:val="18"/>
              </w:rPr>
              <w:t>109</w:t>
            </w:r>
          </w:p>
        </w:tc>
        <w:tc>
          <w:tcPr>
            <w:tcW w:w="567" w:type="dxa"/>
            <w:vAlign w:val="center"/>
          </w:tcPr>
          <w:p w:rsidR="00D36253" w:rsidRPr="00D36253" w:rsidRDefault="00D36253" w:rsidP="00D36253">
            <w:pPr>
              <w:jc w:val="center"/>
              <w:rPr>
                <w:b/>
                <w:bCs/>
                <w:sz w:val="18"/>
                <w:szCs w:val="18"/>
              </w:rPr>
            </w:pPr>
            <w:r w:rsidRPr="00D36253">
              <w:rPr>
                <w:b/>
                <w:bCs/>
                <w:sz w:val="18"/>
                <w:szCs w:val="18"/>
              </w:rPr>
              <w:t>14 757,9</w:t>
            </w:r>
          </w:p>
        </w:tc>
        <w:tc>
          <w:tcPr>
            <w:tcW w:w="567" w:type="dxa"/>
            <w:vAlign w:val="center"/>
          </w:tcPr>
          <w:p w:rsidR="00D36253" w:rsidRPr="00D36253" w:rsidRDefault="00D36253" w:rsidP="00D36253">
            <w:pPr>
              <w:jc w:val="center"/>
              <w:rPr>
                <w:b/>
                <w:bCs/>
                <w:sz w:val="18"/>
                <w:szCs w:val="18"/>
              </w:rPr>
            </w:pPr>
            <w:r w:rsidRPr="00D36253">
              <w:rPr>
                <w:b/>
                <w:bCs/>
                <w:sz w:val="18"/>
                <w:szCs w:val="18"/>
              </w:rPr>
              <w:t>-1 833,5</w:t>
            </w:r>
          </w:p>
        </w:tc>
        <w:tc>
          <w:tcPr>
            <w:tcW w:w="567" w:type="dxa"/>
            <w:vAlign w:val="center"/>
          </w:tcPr>
          <w:p w:rsidR="00D36253" w:rsidRPr="00D36253" w:rsidRDefault="00D36253" w:rsidP="00D36253">
            <w:pPr>
              <w:jc w:val="center"/>
              <w:rPr>
                <w:b/>
                <w:bCs/>
                <w:sz w:val="18"/>
                <w:szCs w:val="18"/>
              </w:rPr>
            </w:pPr>
            <w:r w:rsidRPr="00D36253">
              <w:rPr>
                <w:b/>
                <w:bCs/>
                <w:sz w:val="18"/>
                <w:szCs w:val="18"/>
              </w:rPr>
              <w:t>89</w:t>
            </w:r>
          </w:p>
        </w:tc>
        <w:tc>
          <w:tcPr>
            <w:tcW w:w="708" w:type="dxa"/>
            <w:vAlign w:val="center"/>
          </w:tcPr>
          <w:p w:rsidR="00D36253" w:rsidRPr="00D36253" w:rsidRDefault="00D36253" w:rsidP="00D36253">
            <w:pPr>
              <w:jc w:val="center"/>
              <w:rPr>
                <w:b/>
                <w:bCs/>
                <w:sz w:val="18"/>
                <w:szCs w:val="18"/>
              </w:rPr>
            </w:pPr>
            <w:r w:rsidRPr="00D36253">
              <w:rPr>
                <w:b/>
                <w:bCs/>
                <w:sz w:val="18"/>
                <w:szCs w:val="18"/>
              </w:rPr>
              <w:t>14 410,6</w:t>
            </w:r>
          </w:p>
        </w:tc>
        <w:tc>
          <w:tcPr>
            <w:tcW w:w="709" w:type="dxa"/>
            <w:vAlign w:val="center"/>
          </w:tcPr>
          <w:p w:rsidR="00D36253" w:rsidRPr="00D36253" w:rsidRDefault="00D36253" w:rsidP="00D36253">
            <w:pPr>
              <w:jc w:val="center"/>
              <w:rPr>
                <w:sz w:val="18"/>
                <w:szCs w:val="18"/>
              </w:rPr>
            </w:pPr>
            <w:r w:rsidRPr="00D36253">
              <w:rPr>
                <w:sz w:val="18"/>
                <w:szCs w:val="18"/>
              </w:rPr>
              <w:t>-347,3</w:t>
            </w:r>
          </w:p>
        </w:tc>
        <w:tc>
          <w:tcPr>
            <w:tcW w:w="709" w:type="dxa"/>
            <w:vAlign w:val="center"/>
          </w:tcPr>
          <w:p w:rsidR="00D36253" w:rsidRPr="00D36253" w:rsidRDefault="00D36253" w:rsidP="00D36253">
            <w:pPr>
              <w:jc w:val="center"/>
              <w:rPr>
                <w:b/>
                <w:bCs/>
                <w:sz w:val="18"/>
                <w:szCs w:val="18"/>
              </w:rPr>
            </w:pPr>
            <w:r w:rsidRPr="00D36253">
              <w:rPr>
                <w:b/>
                <w:bCs/>
                <w:sz w:val="18"/>
                <w:szCs w:val="18"/>
              </w:rPr>
              <w:t>98</w:t>
            </w:r>
          </w:p>
        </w:tc>
        <w:tc>
          <w:tcPr>
            <w:tcW w:w="709" w:type="dxa"/>
            <w:vAlign w:val="center"/>
          </w:tcPr>
          <w:p w:rsidR="00D36253" w:rsidRPr="00D36253" w:rsidRDefault="00D36253" w:rsidP="00D36253">
            <w:pPr>
              <w:jc w:val="center"/>
              <w:rPr>
                <w:b/>
                <w:bCs/>
                <w:sz w:val="18"/>
                <w:szCs w:val="18"/>
              </w:rPr>
            </w:pPr>
            <w:r w:rsidRPr="00D36253">
              <w:rPr>
                <w:b/>
                <w:bCs/>
                <w:sz w:val="18"/>
                <w:szCs w:val="18"/>
              </w:rPr>
              <w:t>13 900,6</w:t>
            </w:r>
          </w:p>
        </w:tc>
        <w:tc>
          <w:tcPr>
            <w:tcW w:w="708" w:type="dxa"/>
            <w:vAlign w:val="center"/>
          </w:tcPr>
          <w:p w:rsidR="00D36253" w:rsidRPr="00D36253" w:rsidRDefault="00D36253" w:rsidP="00D36253">
            <w:pPr>
              <w:jc w:val="center"/>
              <w:rPr>
                <w:b/>
                <w:bCs/>
                <w:sz w:val="18"/>
                <w:szCs w:val="18"/>
              </w:rPr>
            </w:pPr>
            <w:r w:rsidRPr="00D36253">
              <w:rPr>
                <w:b/>
                <w:bCs/>
                <w:sz w:val="18"/>
                <w:szCs w:val="18"/>
              </w:rPr>
              <w:t>-510,0</w:t>
            </w:r>
          </w:p>
        </w:tc>
        <w:tc>
          <w:tcPr>
            <w:tcW w:w="567" w:type="dxa"/>
            <w:vAlign w:val="center"/>
          </w:tcPr>
          <w:p w:rsidR="00D36253" w:rsidRPr="00D36253" w:rsidRDefault="00D36253" w:rsidP="00D36253">
            <w:pPr>
              <w:jc w:val="center"/>
              <w:rPr>
                <w:b/>
                <w:bCs/>
                <w:sz w:val="18"/>
                <w:szCs w:val="18"/>
              </w:rPr>
            </w:pPr>
            <w:r w:rsidRPr="00D36253">
              <w:rPr>
                <w:b/>
                <w:bCs/>
                <w:sz w:val="18"/>
                <w:szCs w:val="18"/>
              </w:rPr>
              <w:t>96</w:t>
            </w:r>
          </w:p>
        </w:tc>
      </w:tr>
    </w:tbl>
    <w:p w:rsidR="00D36253" w:rsidRPr="00D36253" w:rsidRDefault="00D36253" w:rsidP="00D36253">
      <w:pPr>
        <w:ind w:firstLine="709"/>
        <w:jc w:val="both"/>
        <w:rPr>
          <w:rFonts w:eastAsia="Batang"/>
          <w:b/>
        </w:rPr>
      </w:pPr>
    </w:p>
    <w:p w:rsidR="00D36253" w:rsidRPr="00D36253" w:rsidRDefault="00D36253" w:rsidP="00D36253">
      <w:pPr>
        <w:ind w:firstLine="709"/>
        <w:jc w:val="both"/>
        <w:rPr>
          <w:rFonts w:eastAsia="Batang"/>
        </w:rPr>
      </w:pPr>
      <w:r w:rsidRPr="00D36253">
        <w:rPr>
          <w:rFonts w:eastAsia="Batang"/>
        </w:rPr>
        <w:t xml:space="preserve">Доходы бюджета поселения в 2019 году составят </w:t>
      </w:r>
      <w:r w:rsidRPr="00D36253">
        <w:rPr>
          <w:rFonts w:eastAsia="Batang"/>
          <w:b/>
        </w:rPr>
        <w:t xml:space="preserve">16 591,4 </w:t>
      </w:r>
      <w:r w:rsidRPr="00D36253">
        <w:rPr>
          <w:rFonts w:eastAsia="Batang"/>
        </w:rPr>
        <w:t>тыс. рублей (+9 % к факту 2018 года), рост доходов произошел за счет увеличения объема безвозмездных поступлений и налоговых и неналоговых доходов.</w:t>
      </w:r>
    </w:p>
    <w:p w:rsidR="00D36253" w:rsidRPr="00D36253" w:rsidRDefault="00D36253" w:rsidP="00D36253">
      <w:pPr>
        <w:ind w:firstLine="709"/>
        <w:jc w:val="both"/>
        <w:rPr>
          <w:rFonts w:eastAsia="Batang"/>
        </w:rPr>
      </w:pPr>
      <w:r w:rsidRPr="00D36253">
        <w:rPr>
          <w:rFonts w:eastAsia="Batang"/>
        </w:rPr>
        <w:t>Прогноз поступления доходов в 2020 году</w:t>
      </w:r>
      <w:r w:rsidRPr="00D36253">
        <w:rPr>
          <w:rFonts w:eastAsia="Batang"/>
          <w:b/>
        </w:rPr>
        <w:t xml:space="preserve"> </w:t>
      </w:r>
      <w:r w:rsidRPr="00D36253">
        <w:rPr>
          <w:rFonts w:eastAsia="Batang"/>
        </w:rPr>
        <w:t>составит</w:t>
      </w:r>
      <w:r w:rsidRPr="00D36253">
        <w:rPr>
          <w:rFonts w:eastAsia="Batang"/>
          <w:b/>
        </w:rPr>
        <w:t xml:space="preserve"> 14 757,9 </w:t>
      </w:r>
      <w:r w:rsidRPr="00D36253">
        <w:rPr>
          <w:rFonts w:eastAsia="Batang"/>
        </w:rPr>
        <w:t xml:space="preserve">тыс. рублей (-11% к оценке 2019  года), на 2021 год </w:t>
      </w:r>
      <w:r w:rsidRPr="00D36253">
        <w:rPr>
          <w:rFonts w:eastAsia="Batang"/>
          <w:b/>
        </w:rPr>
        <w:t>14 410,6</w:t>
      </w:r>
      <w:r w:rsidRPr="00D36253">
        <w:rPr>
          <w:rFonts w:eastAsia="Batang"/>
        </w:rPr>
        <w:t xml:space="preserve"> тыс. рублей, на 2022 год </w:t>
      </w:r>
      <w:r w:rsidRPr="00D36253">
        <w:rPr>
          <w:rFonts w:eastAsia="Batang"/>
          <w:b/>
        </w:rPr>
        <w:t>13 900,6</w:t>
      </w:r>
      <w:r w:rsidRPr="00D36253">
        <w:rPr>
          <w:rFonts w:eastAsia="Batang"/>
        </w:rPr>
        <w:t xml:space="preserve"> тыс. рублей.</w:t>
      </w:r>
    </w:p>
    <w:p w:rsidR="00D36253" w:rsidRPr="00D36253" w:rsidRDefault="00D36253" w:rsidP="00D36253">
      <w:pPr>
        <w:ind w:firstLine="709"/>
        <w:jc w:val="both"/>
        <w:rPr>
          <w:rFonts w:eastAsia="Batang"/>
        </w:rPr>
      </w:pPr>
      <w:r w:rsidRPr="00D36253">
        <w:rPr>
          <w:rFonts w:eastAsia="Batang"/>
        </w:rPr>
        <w:t xml:space="preserve">Ожидаемое поступление по налоговым и неналоговым доходам в 2019  году составляет </w:t>
      </w:r>
      <w:r w:rsidRPr="00D36253">
        <w:rPr>
          <w:rFonts w:eastAsia="Batang"/>
          <w:b/>
        </w:rPr>
        <w:t xml:space="preserve">1 989,2 </w:t>
      </w:r>
      <w:r w:rsidRPr="00D36253">
        <w:rPr>
          <w:rFonts w:eastAsia="Batang"/>
        </w:rPr>
        <w:t>тыс. рублей (+3%</w:t>
      </w:r>
      <w:r w:rsidRPr="00D36253">
        <w:rPr>
          <w:rFonts w:eastAsia="Batang"/>
          <w:b/>
        </w:rPr>
        <w:t xml:space="preserve"> </w:t>
      </w:r>
      <w:r w:rsidRPr="00D36253">
        <w:rPr>
          <w:rFonts w:eastAsia="Batang"/>
        </w:rPr>
        <w:t>к объему налоговых и неналоговых поступлений 2018 года). Прогноз поступления налоговых доходов на 2020 год</w:t>
      </w:r>
      <w:r w:rsidRPr="00D36253">
        <w:rPr>
          <w:rFonts w:eastAsia="Batang"/>
          <w:b/>
        </w:rPr>
        <w:t xml:space="preserve"> </w:t>
      </w:r>
      <w:r w:rsidRPr="00D36253">
        <w:rPr>
          <w:rFonts w:eastAsia="Batang"/>
        </w:rPr>
        <w:t>составит</w:t>
      </w:r>
      <w:r w:rsidRPr="00D36253">
        <w:rPr>
          <w:rFonts w:eastAsia="Batang"/>
          <w:b/>
        </w:rPr>
        <w:t xml:space="preserve"> 2 001,8 </w:t>
      </w:r>
      <w:r w:rsidRPr="00D36253">
        <w:rPr>
          <w:rFonts w:eastAsia="Batang"/>
        </w:rPr>
        <w:t xml:space="preserve">тыс. рублей (+1% к оценке 2019 года), на 2021 год </w:t>
      </w:r>
      <w:r w:rsidRPr="00D36253">
        <w:rPr>
          <w:rFonts w:eastAsia="Batang"/>
          <w:b/>
        </w:rPr>
        <w:t xml:space="preserve">2 029,8 </w:t>
      </w:r>
      <w:r w:rsidRPr="00D36253">
        <w:rPr>
          <w:rFonts w:eastAsia="Batang"/>
        </w:rPr>
        <w:t xml:space="preserve">тыс. рублей, на 2022 год </w:t>
      </w:r>
      <w:r w:rsidRPr="00D36253">
        <w:rPr>
          <w:rFonts w:eastAsia="Batang"/>
          <w:b/>
        </w:rPr>
        <w:t>2 074,8</w:t>
      </w:r>
      <w:r w:rsidRPr="00D36253">
        <w:rPr>
          <w:rFonts w:eastAsia="Batang"/>
        </w:rPr>
        <w:t xml:space="preserve"> тыс. рублей. </w:t>
      </w:r>
    </w:p>
    <w:p w:rsidR="00D36253" w:rsidRPr="00D36253" w:rsidRDefault="00D36253" w:rsidP="00D36253">
      <w:pPr>
        <w:ind w:firstLine="709"/>
        <w:jc w:val="both"/>
        <w:rPr>
          <w:rFonts w:eastAsia="Batang"/>
        </w:rPr>
      </w:pPr>
    </w:p>
    <w:p w:rsidR="00D36253" w:rsidRPr="00D36253" w:rsidRDefault="00D36253" w:rsidP="00D36253">
      <w:pPr>
        <w:ind w:firstLine="709"/>
        <w:jc w:val="center"/>
        <w:rPr>
          <w:rFonts w:eastAsia="Batang"/>
          <w:b/>
        </w:rPr>
      </w:pPr>
      <w:r w:rsidRPr="00D36253">
        <w:rPr>
          <w:rFonts w:eastAsia="Batang"/>
          <w:b/>
        </w:rPr>
        <w:t>Таблица 2. Показатели планирования поступлений налоговых и неналоговых доходов в бюджет Янгелевского МО по видам доходов</w:t>
      </w:r>
    </w:p>
    <w:p w:rsidR="00D36253" w:rsidRPr="00D36253" w:rsidRDefault="00D36253" w:rsidP="00D36253">
      <w:pPr>
        <w:ind w:left="11" w:hanging="11"/>
        <w:jc w:val="center"/>
        <w:rPr>
          <w:rFonts w:eastAsia="Batang"/>
          <w:b/>
        </w:rPr>
      </w:pPr>
      <w:r w:rsidRPr="00D36253">
        <w:rPr>
          <w:rFonts w:eastAsia="Batang"/>
          <w:b/>
        </w:rPr>
        <w:t>в 2018-2022 годах</w:t>
      </w:r>
    </w:p>
    <w:p w:rsidR="00D36253" w:rsidRPr="00D36253" w:rsidRDefault="00D36253" w:rsidP="00D36253">
      <w:pPr>
        <w:tabs>
          <w:tab w:val="left" w:pos="1800"/>
          <w:tab w:val="left" w:pos="2700"/>
          <w:tab w:val="left" w:pos="5040"/>
        </w:tabs>
        <w:jc w:val="right"/>
        <w:rPr>
          <w:rFonts w:eastAsia="Batang"/>
          <w:sz w:val="18"/>
          <w:szCs w:val="18"/>
        </w:rPr>
      </w:pPr>
      <w:r w:rsidRPr="00D36253">
        <w:rPr>
          <w:rFonts w:eastAsia="Batang"/>
          <w:sz w:val="18"/>
          <w:szCs w:val="18"/>
        </w:rPr>
        <w:t>(тыс. рублей)</w:t>
      </w:r>
    </w:p>
    <w:tbl>
      <w:tblPr>
        <w:tblW w:w="9711" w:type="dxa"/>
        <w:tblInd w:w="93" w:type="dxa"/>
        <w:tblLook w:val="0000" w:firstRow="0" w:lastRow="0" w:firstColumn="0" w:lastColumn="0" w:noHBand="0" w:noVBand="0"/>
      </w:tblPr>
      <w:tblGrid>
        <w:gridCol w:w="2175"/>
        <w:gridCol w:w="817"/>
        <w:gridCol w:w="851"/>
        <w:gridCol w:w="765"/>
        <w:gridCol w:w="936"/>
        <w:gridCol w:w="765"/>
        <w:gridCol w:w="936"/>
        <w:gridCol w:w="765"/>
        <w:gridCol w:w="936"/>
        <w:gridCol w:w="765"/>
      </w:tblGrid>
      <w:tr w:rsidR="00D36253" w:rsidRPr="00D36253" w:rsidTr="00AF3F43">
        <w:trPr>
          <w:trHeight w:val="660"/>
        </w:trPr>
        <w:tc>
          <w:tcPr>
            <w:tcW w:w="21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6253" w:rsidRPr="00D36253" w:rsidRDefault="00D36253" w:rsidP="00D36253">
            <w:pPr>
              <w:jc w:val="center"/>
              <w:rPr>
                <w:b/>
                <w:bCs/>
                <w:sz w:val="20"/>
                <w:szCs w:val="20"/>
              </w:rPr>
            </w:pPr>
            <w:r w:rsidRPr="00D36253">
              <w:rPr>
                <w:b/>
                <w:bCs/>
                <w:sz w:val="20"/>
                <w:szCs w:val="20"/>
              </w:rPr>
              <w:t>Показатель</w:t>
            </w:r>
          </w:p>
        </w:tc>
        <w:tc>
          <w:tcPr>
            <w:tcW w:w="8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2018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2019 год</w:t>
            </w:r>
          </w:p>
          <w:p w:rsidR="00D36253" w:rsidRPr="00D36253" w:rsidRDefault="00D36253" w:rsidP="00D36253">
            <w:pPr>
              <w:jc w:val="center"/>
              <w:rPr>
                <w:b/>
                <w:bCs/>
                <w:sz w:val="20"/>
                <w:szCs w:val="20"/>
              </w:rPr>
            </w:pPr>
            <w:r w:rsidRPr="00D36253">
              <w:rPr>
                <w:b/>
                <w:bCs/>
                <w:sz w:val="20"/>
                <w:szCs w:val="20"/>
              </w:rPr>
              <w:t>(</w:t>
            </w:r>
            <w:proofErr w:type="spellStart"/>
            <w:r w:rsidRPr="00D36253">
              <w:rPr>
                <w:b/>
                <w:bCs/>
                <w:sz w:val="20"/>
                <w:szCs w:val="20"/>
              </w:rPr>
              <w:t>оцен</w:t>
            </w:r>
            <w:proofErr w:type="spellEnd"/>
            <w:r w:rsidRPr="00D36253">
              <w:rPr>
                <w:b/>
                <w:bCs/>
                <w:sz w:val="20"/>
                <w:szCs w:val="20"/>
              </w:rPr>
              <w:t>)</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Темп роста, %</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2020 год прогноз</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Темп роста, %</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2021 год прогноз</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Темп роста, %</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2022 год прогноз</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Темп роста, %</w:t>
            </w:r>
          </w:p>
        </w:tc>
      </w:tr>
      <w:tr w:rsidR="00D36253" w:rsidRPr="00D36253" w:rsidTr="00AF3F43">
        <w:trPr>
          <w:trHeight w:val="450"/>
        </w:trPr>
        <w:tc>
          <w:tcPr>
            <w:tcW w:w="2175" w:type="dxa"/>
            <w:vMerge/>
            <w:tcBorders>
              <w:top w:val="single" w:sz="4" w:space="0" w:color="auto"/>
              <w:left w:val="single" w:sz="4" w:space="0" w:color="auto"/>
              <w:bottom w:val="single" w:sz="4" w:space="0" w:color="auto"/>
              <w:right w:val="single" w:sz="4" w:space="0" w:color="auto"/>
            </w:tcBorders>
            <w:vAlign w:val="center"/>
          </w:tcPr>
          <w:p w:rsidR="00D36253" w:rsidRPr="00D36253" w:rsidRDefault="00D36253" w:rsidP="00D36253">
            <w:pPr>
              <w:rPr>
                <w:b/>
                <w:bCs/>
                <w:sz w:val="20"/>
                <w:szCs w:val="20"/>
              </w:rPr>
            </w:pPr>
          </w:p>
        </w:tc>
        <w:tc>
          <w:tcPr>
            <w:tcW w:w="817" w:type="dxa"/>
            <w:vMerge/>
            <w:tcBorders>
              <w:top w:val="single" w:sz="4" w:space="0" w:color="auto"/>
              <w:left w:val="single" w:sz="4" w:space="0" w:color="auto"/>
              <w:bottom w:val="single" w:sz="4" w:space="0" w:color="000000"/>
              <w:right w:val="single" w:sz="4" w:space="0" w:color="auto"/>
            </w:tcBorders>
            <w:vAlign w:val="center"/>
          </w:tcPr>
          <w:p w:rsidR="00D36253" w:rsidRPr="00D36253" w:rsidRDefault="00D36253" w:rsidP="00D36253">
            <w:pPr>
              <w:rPr>
                <w:b/>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36253" w:rsidRPr="00D36253" w:rsidRDefault="00D36253" w:rsidP="00D36253">
            <w:pPr>
              <w:rPr>
                <w:b/>
                <w:bCs/>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D36253" w:rsidRPr="00D36253" w:rsidRDefault="00D36253" w:rsidP="00D36253">
            <w:pPr>
              <w:rPr>
                <w:b/>
                <w:bCs/>
                <w:sz w:val="20"/>
                <w:szCs w:val="20"/>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D36253" w:rsidRPr="00D36253" w:rsidRDefault="00D36253" w:rsidP="00D36253">
            <w:pPr>
              <w:rPr>
                <w:b/>
                <w:bCs/>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D36253" w:rsidRPr="00D36253" w:rsidRDefault="00D36253" w:rsidP="00D36253">
            <w:pPr>
              <w:rPr>
                <w:b/>
                <w:bCs/>
                <w:sz w:val="20"/>
                <w:szCs w:val="20"/>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D36253" w:rsidRPr="00D36253" w:rsidRDefault="00D36253" w:rsidP="00D36253">
            <w:pPr>
              <w:rPr>
                <w:b/>
                <w:bCs/>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D36253" w:rsidRPr="00D36253" w:rsidRDefault="00D36253" w:rsidP="00D36253">
            <w:pPr>
              <w:rPr>
                <w:b/>
                <w:bCs/>
                <w:sz w:val="20"/>
                <w:szCs w:val="20"/>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D36253" w:rsidRPr="00D36253" w:rsidRDefault="00D36253" w:rsidP="00D36253">
            <w:pPr>
              <w:rPr>
                <w:b/>
                <w:bCs/>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D36253" w:rsidRPr="00D36253" w:rsidRDefault="00D36253" w:rsidP="00D36253">
            <w:pPr>
              <w:rPr>
                <w:b/>
                <w:bCs/>
                <w:sz w:val="20"/>
                <w:szCs w:val="20"/>
              </w:rPr>
            </w:pPr>
          </w:p>
        </w:tc>
      </w:tr>
      <w:tr w:rsidR="00D36253" w:rsidRPr="00D36253" w:rsidTr="00AF3F43">
        <w:trPr>
          <w:trHeight w:val="255"/>
        </w:trPr>
        <w:tc>
          <w:tcPr>
            <w:tcW w:w="2175" w:type="dxa"/>
            <w:tcBorders>
              <w:top w:val="nil"/>
              <w:left w:val="single" w:sz="4" w:space="0" w:color="auto"/>
              <w:bottom w:val="single" w:sz="4" w:space="0" w:color="auto"/>
              <w:right w:val="single" w:sz="4" w:space="0" w:color="auto"/>
            </w:tcBorders>
            <w:shd w:val="clear" w:color="auto" w:fill="auto"/>
            <w:vAlign w:val="center"/>
          </w:tcPr>
          <w:p w:rsidR="00D36253" w:rsidRPr="00D36253" w:rsidRDefault="00D36253" w:rsidP="00D36253">
            <w:pPr>
              <w:rPr>
                <w:sz w:val="20"/>
                <w:szCs w:val="20"/>
              </w:rPr>
            </w:pPr>
            <w:r w:rsidRPr="00D36253">
              <w:rPr>
                <w:sz w:val="20"/>
                <w:szCs w:val="20"/>
              </w:rPr>
              <w:t>Налог на доходы физических лиц</w:t>
            </w:r>
          </w:p>
        </w:tc>
        <w:tc>
          <w:tcPr>
            <w:tcW w:w="817"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828,2</w:t>
            </w:r>
          </w:p>
        </w:tc>
        <w:tc>
          <w:tcPr>
            <w:tcW w:w="851"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912,0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110</w:t>
            </w:r>
          </w:p>
        </w:tc>
        <w:tc>
          <w:tcPr>
            <w:tcW w:w="936"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909,0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100</w:t>
            </w:r>
          </w:p>
        </w:tc>
        <w:tc>
          <w:tcPr>
            <w:tcW w:w="936"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952,0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105</w:t>
            </w:r>
          </w:p>
        </w:tc>
        <w:tc>
          <w:tcPr>
            <w:tcW w:w="936"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997,0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105</w:t>
            </w:r>
          </w:p>
        </w:tc>
      </w:tr>
      <w:tr w:rsidR="00D36253" w:rsidRPr="00D36253" w:rsidTr="00AF3F43">
        <w:trPr>
          <w:trHeight w:val="510"/>
        </w:trPr>
        <w:tc>
          <w:tcPr>
            <w:tcW w:w="2175" w:type="dxa"/>
            <w:tcBorders>
              <w:top w:val="nil"/>
              <w:left w:val="single" w:sz="4" w:space="0" w:color="auto"/>
              <w:bottom w:val="single" w:sz="4" w:space="0" w:color="auto"/>
              <w:right w:val="single" w:sz="4" w:space="0" w:color="auto"/>
            </w:tcBorders>
            <w:shd w:val="clear" w:color="auto" w:fill="auto"/>
            <w:vAlign w:val="center"/>
          </w:tcPr>
          <w:p w:rsidR="00D36253" w:rsidRPr="00D36253" w:rsidRDefault="00D36253" w:rsidP="00D36253">
            <w:pPr>
              <w:rPr>
                <w:sz w:val="20"/>
                <w:szCs w:val="20"/>
              </w:rPr>
            </w:pPr>
            <w:r w:rsidRPr="00D36253">
              <w:rPr>
                <w:sz w:val="20"/>
                <w:szCs w:val="20"/>
              </w:rPr>
              <w:lastRenderedPageBreak/>
              <w:t>Акцизы по подакцизным товарам (продукции), производимым на территории Российской Федерации</w:t>
            </w:r>
          </w:p>
        </w:tc>
        <w:tc>
          <w:tcPr>
            <w:tcW w:w="817"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508,1</w:t>
            </w:r>
          </w:p>
        </w:tc>
        <w:tc>
          <w:tcPr>
            <w:tcW w:w="851"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440,8</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87</w:t>
            </w:r>
          </w:p>
        </w:tc>
        <w:tc>
          <w:tcPr>
            <w:tcW w:w="936"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403,0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91</w:t>
            </w:r>
          </w:p>
        </w:tc>
        <w:tc>
          <w:tcPr>
            <w:tcW w:w="936"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422,0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105</w:t>
            </w:r>
          </w:p>
        </w:tc>
        <w:tc>
          <w:tcPr>
            <w:tcW w:w="936"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422,0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100</w:t>
            </w:r>
          </w:p>
        </w:tc>
      </w:tr>
      <w:tr w:rsidR="00D36253" w:rsidRPr="00D36253" w:rsidTr="00AF3F43">
        <w:trPr>
          <w:trHeight w:val="593"/>
        </w:trPr>
        <w:tc>
          <w:tcPr>
            <w:tcW w:w="2175" w:type="dxa"/>
            <w:tcBorders>
              <w:top w:val="nil"/>
              <w:left w:val="single" w:sz="4" w:space="0" w:color="auto"/>
              <w:bottom w:val="single" w:sz="4" w:space="0" w:color="auto"/>
              <w:right w:val="single" w:sz="4" w:space="0" w:color="auto"/>
            </w:tcBorders>
            <w:shd w:val="clear" w:color="auto" w:fill="auto"/>
            <w:vAlign w:val="center"/>
          </w:tcPr>
          <w:p w:rsidR="00D36253" w:rsidRPr="00D36253" w:rsidRDefault="00D36253" w:rsidP="00D36253">
            <w:pPr>
              <w:rPr>
                <w:sz w:val="20"/>
                <w:szCs w:val="20"/>
              </w:rPr>
            </w:pPr>
            <w:r w:rsidRPr="00D36253">
              <w:rPr>
                <w:sz w:val="20"/>
                <w:szCs w:val="20"/>
              </w:rPr>
              <w:t>Налог на имущество физических лиц</w:t>
            </w:r>
          </w:p>
        </w:tc>
        <w:tc>
          <w:tcPr>
            <w:tcW w:w="817"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100,1</w:t>
            </w:r>
          </w:p>
        </w:tc>
        <w:tc>
          <w:tcPr>
            <w:tcW w:w="851"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100,0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100</w:t>
            </w:r>
          </w:p>
        </w:tc>
        <w:tc>
          <w:tcPr>
            <w:tcW w:w="936"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100,0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100</w:t>
            </w:r>
          </w:p>
        </w:tc>
        <w:tc>
          <w:tcPr>
            <w:tcW w:w="936"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70,0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70</w:t>
            </w:r>
          </w:p>
        </w:tc>
        <w:tc>
          <w:tcPr>
            <w:tcW w:w="936"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70,0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100</w:t>
            </w:r>
          </w:p>
        </w:tc>
      </w:tr>
      <w:tr w:rsidR="00D36253" w:rsidRPr="00D36253" w:rsidTr="00AF3F43">
        <w:trPr>
          <w:trHeight w:val="255"/>
        </w:trPr>
        <w:tc>
          <w:tcPr>
            <w:tcW w:w="2175" w:type="dxa"/>
            <w:tcBorders>
              <w:top w:val="nil"/>
              <w:left w:val="single" w:sz="4" w:space="0" w:color="auto"/>
              <w:bottom w:val="single" w:sz="4" w:space="0" w:color="auto"/>
              <w:right w:val="single" w:sz="4" w:space="0" w:color="auto"/>
            </w:tcBorders>
            <w:shd w:val="clear" w:color="auto" w:fill="auto"/>
            <w:vAlign w:val="center"/>
          </w:tcPr>
          <w:p w:rsidR="00D36253" w:rsidRPr="00D36253" w:rsidRDefault="00D36253" w:rsidP="00D36253">
            <w:pPr>
              <w:rPr>
                <w:sz w:val="20"/>
                <w:szCs w:val="20"/>
              </w:rPr>
            </w:pPr>
            <w:r w:rsidRPr="00D36253">
              <w:rPr>
                <w:sz w:val="20"/>
                <w:szCs w:val="20"/>
              </w:rPr>
              <w:t>Земельный налог</w:t>
            </w:r>
          </w:p>
        </w:tc>
        <w:tc>
          <w:tcPr>
            <w:tcW w:w="817"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21,3</w:t>
            </w:r>
          </w:p>
        </w:tc>
        <w:tc>
          <w:tcPr>
            <w:tcW w:w="851"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37,6</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177</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24,0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64</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20,0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83</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20,0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100</w:t>
            </w:r>
          </w:p>
        </w:tc>
      </w:tr>
      <w:tr w:rsidR="00D36253" w:rsidRPr="00D36253" w:rsidTr="00AF3F43">
        <w:trPr>
          <w:trHeight w:val="102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rPr>
                <w:sz w:val="20"/>
                <w:szCs w:val="20"/>
              </w:rPr>
            </w:pPr>
            <w:r w:rsidRPr="00D36253">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12,5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4,0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32</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12,0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300</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12,0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100</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12,0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100</w:t>
            </w:r>
          </w:p>
        </w:tc>
      </w:tr>
      <w:tr w:rsidR="00D36253" w:rsidRPr="00D36253" w:rsidTr="00AF3F43">
        <w:trPr>
          <w:trHeight w:val="510"/>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rPr>
                <w:sz w:val="20"/>
                <w:szCs w:val="20"/>
              </w:rPr>
            </w:pPr>
            <w:proofErr w:type="gramStart"/>
            <w:r w:rsidRPr="00D36253">
              <w:rPr>
                <w:sz w:val="20"/>
                <w:szCs w:val="20"/>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roofErr w:type="gramEnd"/>
          </w:p>
        </w:tc>
        <w:tc>
          <w:tcPr>
            <w:tcW w:w="817" w:type="dxa"/>
            <w:tcBorders>
              <w:top w:val="single" w:sz="4" w:space="0" w:color="auto"/>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15,6</w:t>
            </w:r>
          </w:p>
        </w:tc>
        <w:tc>
          <w:tcPr>
            <w:tcW w:w="851" w:type="dxa"/>
            <w:tcBorders>
              <w:top w:val="single" w:sz="4" w:space="0" w:color="auto"/>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21,0</w:t>
            </w:r>
          </w:p>
        </w:tc>
        <w:tc>
          <w:tcPr>
            <w:tcW w:w="765" w:type="dxa"/>
            <w:tcBorders>
              <w:top w:val="single" w:sz="4" w:space="0" w:color="auto"/>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135</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79,0</w:t>
            </w:r>
          </w:p>
        </w:tc>
        <w:tc>
          <w:tcPr>
            <w:tcW w:w="765" w:type="dxa"/>
            <w:tcBorders>
              <w:top w:val="single" w:sz="4" w:space="0" w:color="auto"/>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376</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80,0</w:t>
            </w:r>
          </w:p>
        </w:tc>
        <w:tc>
          <w:tcPr>
            <w:tcW w:w="765" w:type="dxa"/>
            <w:tcBorders>
              <w:top w:val="single" w:sz="4" w:space="0" w:color="auto"/>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101</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80,0</w:t>
            </w:r>
          </w:p>
        </w:tc>
        <w:tc>
          <w:tcPr>
            <w:tcW w:w="765" w:type="dxa"/>
            <w:tcBorders>
              <w:top w:val="single" w:sz="4" w:space="0" w:color="auto"/>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100</w:t>
            </w:r>
          </w:p>
        </w:tc>
      </w:tr>
      <w:tr w:rsidR="00D36253" w:rsidRPr="00D36253" w:rsidTr="00AF3F43">
        <w:trPr>
          <w:trHeight w:val="1530"/>
        </w:trPr>
        <w:tc>
          <w:tcPr>
            <w:tcW w:w="2175" w:type="dxa"/>
            <w:tcBorders>
              <w:top w:val="nil"/>
              <w:left w:val="single" w:sz="4" w:space="0" w:color="auto"/>
              <w:bottom w:val="single" w:sz="4" w:space="0" w:color="auto"/>
              <w:right w:val="single" w:sz="4" w:space="0" w:color="auto"/>
            </w:tcBorders>
            <w:shd w:val="clear" w:color="auto" w:fill="auto"/>
            <w:vAlign w:val="center"/>
          </w:tcPr>
          <w:p w:rsidR="00D36253" w:rsidRPr="00D36253" w:rsidRDefault="00D36253" w:rsidP="00D36253">
            <w:pPr>
              <w:rPr>
                <w:sz w:val="20"/>
                <w:szCs w:val="20"/>
              </w:rPr>
            </w:pPr>
            <w:proofErr w:type="gramStart"/>
            <w:r w:rsidRPr="00D36253">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roofErr w:type="gramEnd"/>
          </w:p>
        </w:tc>
        <w:tc>
          <w:tcPr>
            <w:tcW w:w="817"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426,5</w:t>
            </w:r>
          </w:p>
        </w:tc>
        <w:tc>
          <w:tcPr>
            <w:tcW w:w="851"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461,8</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108</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464,8</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101</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461,8</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99</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461,8</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100</w:t>
            </w:r>
          </w:p>
        </w:tc>
      </w:tr>
      <w:tr w:rsidR="00D36253" w:rsidRPr="00D36253" w:rsidTr="00AF3F43">
        <w:trPr>
          <w:trHeight w:val="651"/>
        </w:trPr>
        <w:tc>
          <w:tcPr>
            <w:tcW w:w="2175" w:type="dxa"/>
            <w:tcBorders>
              <w:top w:val="nil"/>
              <w:left w:val="single" w:sz="4" w:space="0" w:color="auto"/>
              <w:bottom w:val="single" w:sz="4" w:space="0" w:color="auto"/>
              <w:right w:val="single" w:sz="4" w:space="0" w:color="auto"/>
            </w:tcBorders>
            <w:shd w:val="clear" w:color="auto" w:fill="auto"/>
            <w:vAlign w:val="center"/>
          </w:tcPr>
          <w:p w:rsidR="00D36253" w:rsidRPr="00D36253" w:rsidRDefault="00D36253" w:rsidP="00D36253">
            <w:pPr>
              <w:rPr>
                <w:sz w:val="20"/>
                <w:szCs w:val="20"/>
              </w:rPr>
            </w:pPr>
            <w:r w:rsidRPr="00D36253">
              <w:rPr>
                <w:sz w:val="20"/>
                <w:szCs w:val="20"/>
              </w:rPr>
              <w:t xml:space="preserve">Доходы от оказания платных услуг (работ)     </w:t>
            </w:r>
          </w:p>
        </w:tc>
        <w:tc>
          <w:tcPr>
            <w:tcW w:w="817"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5,0</w:t>
            </w:r>
          </w:p>
        </w:tc>
        <w:tc>
          <w:tcPr>
            <w:tcW w:w="851"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12,0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240</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10,0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83</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12,0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120</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12,0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100</w:t>
            </w:r>
          </w:p>
        </w:tc>
      </w:tr>
      <w:tr w:rsidR="00D36253" w:rsidRPr="00D36253" w:rsidTr="00AF3F43">
        <w:trPr>
          <w:trHeight w:val="1020"/>
        </w:trPr>
        <w:tc>
          <w:tcPr>
            <w:tcW w:w="2175" w:type="dxa"/>
            <w:tcBorders>
              <w:top w:val="nil"/>
              <w:left w:val="single" w:sz="4" w:space="0" w:color="auto"/>
              <w:bottom w:val="single" w:sz="4" w:space="0" w:color="auto"/>
              <w:right w:val="single" w:sz="4" w:space="0" w:color="auto"/>
            </w:tcBorders>
            <w:shd w:val="clear" w:color="auto" w:fill="auto"/>
            <w:vAlign w:val="center"/>
          </w:tcPr>
          <w:p w:rsidR="00D36253" w:rsidRPr="00D36253" w:rsidRDefault="00D36253" w:rsidP="00D36253">
            <w:pPr>
              <w:rPr>
                <w:sz w:val="20"/>
                <w:szCs w:val="20"/>
              </w:rPr>
            </w:pPr>
            <w:r w:rsidRPr="00D36253">
              <w:rPr>
                <w:sz w:val="20"/>
                <w:szCs w:val="20"/>
              </w:rPr>
              <w:lastRenderedPageBreak/>
              <w:t>Прочие поступления от денежных взысканий (штрафов) и иных сумм в возмещение ущерба, зачисляемые в бюджеты поселений</w:t>
            </w:r>
          </w:p>
        </w:tc>
        <w:tc>
          <w:tcPr>
            <w:tcW w:w="817"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5,0</w:t>
            </w:r>
          </w:p>
        </w:tc>
        <w:tc>
          <w:tcPr>
            <w:tcW w:w="851"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0,0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0</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0,0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0,0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0,0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w:t>
            </w:r>
          </w:p>
        </w:tc>
      </w:tr>
      <w:tr w:rsidR="00D36253" w:rsidRPr="00D36253" w:rsidTr="00AF3F43">
        <w:trPr>
          <w:trHeight w:val="499"/>
        </w:trPr>
        <w:tc>
          <w:tcPr>
            <w:tcW w:w="2175" w:type="dxa"/>
            <w:tcBorders>
              <w:top w:val="nil"/>
              <w:left w:val="single" w:sz="4" w:space="0" w:color="auto"/>
              <w:bottom w:val="single" w:sz="4" w:space="0" w:color="auto"/>
              <w:right w:val="single" w:sz="4" w:space="0" w:color="auto"/>
            </w:tcBorders>
            <w:shd w:val="clear" w:color="auto" w:fill="auto"/>
            <w:vAlign w:val="bottom"/>
          </w:tcPr>
          <w:p w:rsidR="00D36253" w:rsidRPr="00D36253" w:rsidRDefault="00D36253" w:rsidP="00D36253">
            <w:pPr>
              <w:rPr>
                <w:b/>
                <w:bCs/>
                <w:sz w:val="20"/>
                <w:szCs w:val="20"/>
              </w:rPr>
            </w:pPr>
            <w:r w:rsidRPr="00D36253">
              <w:rPr>
                <w:b/>
                <w:bCs/>
                <w:sz w:val="20"/>
                <w:szCs w:val="20"/>
              </w:rPr>
              <w:t>Налоговые и неналоговые доходы всего:</w:t>
            </w:r>
          </w:p>
        </w:tc>
        <w:tc>
          <w:tcPr>
            <w:tcW w:w="817"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b/>
                <w:bCs/>
                <w:sz w:val="20"/>
                <w:szCs w:val="20"/>
              </w:rPr>
            </w:pPr>
            <w:r w:rsidRPr="00D36253">
              <w:rPr>
                <w:b/>
                <w:bCs/>
                <w:sz w:val="20"/>
                <w:szCs w:val="20"/>
              </w:rPr>
              <w:t>1 922,3</w:t>
            </w:r>
          </w:p>
        </w:tc>
        <w:tc>
          <w:tcPr>
            <w:tcW w:w="851"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1 989,2</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103</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b/>
                <w:bCs/>
                <w:sz w:val="20"/>
                <w:szCs w:val="20"/>
              </w:rPr>
            </w:pPr>
            <w:r w:rsidRPr="00D36253">
              <w:rPr>
                <w:b/>
                <w:bCs/>
                <w:sz w:val="20"/>
                <w:szCs w:val="20"/>
              </w:rPr>
              <w:t>2 001,8</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101</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b/>
                <w:bCs/>
                <w:sz w:val="20"/>
                <w:szCs w:val="20"/>
              </w:rPr>
            </w:pPr>
            <w:r w:rsidRPr="00D36253">
              <w:rPr>
                <w:b/>
                <w:bCs/>
                <w:sz w:val="20"/>
                <w:szCs w:val="20"/>
              </w:rPr>
              <w:t>2 029,8</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101</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b/>
                <w:bCs/>
                <w:sz w:val="20"/>
                <w:szCs w:val="20"/>
              </w:rPr>
            </w:pPr>
            <w:r w:rsidRPr="00D36253">
              <w:rPr>
                <w:b/>
                <w:bCs/>
                <w:sz w:val="20"/>
                <w:szCs w:val="20"/>
              </w:rPr>
              <w:t>2 074,8</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102</w:t>
            </w:r>
          </w:p>
        </w:tc>
      </w:tr>
    </w:tbl>
    <w:p w:rsidR="00D36253" w:rsidRPr="00D36253" w:rsidRDefault="00D36253" w:rsidP="00D36253">
      <w:pPr>
        <w:tabs>
          <w:tab w:val="left" w:pos="1800"/>
          <w:tab w:val="left" w:pos="2700"/>
          <w:tab w:val="left" w:pos="5040"/>
        </w:tabs>
        <w:jc w:val="right"/>
        <w:rPr>
          <w:rFonts w:eastAsia="Batang"/>
        </w:rPr>
      </w:pPr>
    </w:p>
    <w:p w:rsidR="00D36253" w:rsidRPr="00D36253" w:rsidRDefault="00D36253" w:rsidP="00D36253">
      <w:pPr>
        <w:ind w:firstLine="709"/>
        <w:jc w:val="both"/>
        <w:rPr>
          <w:rFonts w:eastAsia="Batang"/>
        </w:rPr>
      </w:pPr>
      <w:r w:rsidRPr="00D36253">
        <w:rPr>
          <w:rFonts w:eastAsia="Batang"/>
          <w:spacing w:val="-2"/>
        </w:rPr>
        <w:t xml:space="preserve">Прогноз на 2020 год по налоговым и неналоговым доходам составит </w:t>
      </w:r>
      <w:r w:rsidRPr="00D36253">
        <w:rPr>
          <w:rFonts w:eastAsia="Batang"/>
          <w:b/>
          <w:spacing w:val="-2"/>
        </w:rPr>
        <w:t>2 001,8</w:t>
      </w:r>
      <w:r w:rsidRPr="00D36253">
        <w:rPr>
          <w:rFonts w:eastAsia="Batang"/>
          <w:spacing w:val="-2"/>
        </w:rPr>
        <w:t xml:space="preserve"> тыс. рублей (+1% к ожидаемым поступлениям 2019 года), </w:t>
      </w:r>
      <w:r w:rsidRPr="00D36253">
        <w:rPr>
          <w:rFonts w:eastAsia="Batang"/>
        </w:rPr>
        <w:t xml:space="preserve">на 2021 год </w:t>
      </w:r>
      <w:r w:rsidRPr="00D36253">
        <w:rPr>
          <w:rFonts w:eastAsia="Batang"/>
          <w:b/>
        </w:rPr>
        <w:t>2 029,8</w:t>
      </w:r>
      <w:r w:rsidRPr="00D36253">
        <w:rPr>
          <w:rFonts w:eastAsia="Batang"/>
        </w:rPr>
        <w:t xml:space="preserve"> тыс. рублей, на 2022 год </w:t>
      </w:r>
      <w:r w:rsidRPr="00D36253">
        <w:rPr>
          <w:rFonts w:eastAsia="Batang"/>
          <w:b/>
        </w:rPr>
        <w:t>2 074,8</w:t>
      </w:r>
      <w:r w:rsidRPr="00D36253">
        <w:rPr>
          <w:rFonts w:eastAsia="Batang"/>
        </w:rPr>
        <w:t xml:space="preserve"> тыс. рублей.</w:t>
      </w:r>
    </w:p>
    <w:p w:rsidR="00D36253" w:rsidRPr="00D36253" w:rsidRDefault="00D36253" w:rsidP="00D36253">
      <w:pPr>
        <w:ind w:firstLine="709"/>
        <w:jc w:val="both"/>
      </w:pPr>
      <w:proofErr w:type="gramStart"/>
      <w:r w:rsidRPr="00D36253">
        <w:t xml:space="preserve">Расчет прогноза поступления по </w:t>
      </w:r>
      <w:r w:rsidRPr="00D36253">
        <w:rPr>
          <w:b/>
          <w:i/>
        </w:rPr>
        <w:t xml:space="preserve">налоговым и неналоговым доходам </w:t>
      </w:r>
      <w:r w:rsidRPr="00D36253">
        <w:t>на 2020 год и на плановый период 2021 и 2022 годов осуществлен на основе оценки поступлений за 2019 год, с учетом темпа роста фонда заработной платы на 2020 год и на плановый период 2021 и 2022 годов в соответствии с прогнозом социально-экономического развития поселения на 2020-2022 годы, данных Межрайонной ИФНС №15 Иркутской</w:t>
      </w:r>
      <w:proofErr w:type="gramEnd"/>
      <w:r w:rsidRPr="00D36253">
        <w:t xml:space="preserve"> области, Управление Федерального казначейства, а так же главными администраторами доходов бюджета поселения – Администрация поселения. </w:t>
      </w:r>
    </w:p>
    <w:p w:rsidR="00D36253" w:rsidRPr="00D36253" w:rsidRDefault="00D36253" w:rsidP="00D36253">
      <w:pPr>
        <w:ind w:firstLine="709"/>
        <w:jc w:val="both"/>
      </w:pPr>
      <w:proofErr w:type="gramStart"/>
      <w:r w:rsidRPr="00D36253">
        <w:rPr>
          <w:i/>
          <w:u w:val="single"/>
        </w:rPr>
        <w:t>Межрайонная</w:t>
      </w:r>
      <w:proofErr w:type="gramEnd"/>
      <w:r w:rsidRPr="00D36253">
        <w:rPr>
          <w:i/>
          <w:u w:val="single"/>
        </w:rPr>
        <w:t xml:space="preserve"> ИФНС № 15 по Иркутской области является главным администратором доходов</w:t>
      </w:r>
      <w:r w:rsidRPr="00D36253">
        <w:t>: Налог на доходы физических лиц, налог на имущество физических лиц, земельный налог и единый сельскохозяйственный налог.</w:t>
      </w:r>
    </w:p>
    <w:p w:rsidR="00D36253" w:rsidRPr="00D36253" w:rsidRDefault="00D36253" w:rsidP="00D36253">
      <w:pPr>
        <w:ind w:firstLine="709"/>
        <w:jc w:val="both"/>
      </w:pPr>
      <w:r w:rsidRPr="00D36253">
        <w:rPr>
          <w:i/>
          <w:u w:val="single"/>
        </w:rPr>
        <w:t>Управление федерального казначейства является главным администратором доходов:</w:t>
      </w:r>
      <w:r w:rsidRPr="00D36253">
        <w:t xml:space="preserve"> акцизов по подакцизным товарам (продукции), производимым на территории Российской Федерации.</w:t>
      </w:r>
    </w:p>
    <w:p w:rsidR="00D36253" w:rsidRPr="00D36253" w:rsidRDefault="00D36253" w:rsidP="00D36253">
      <w:pPr>
        <w:ind w:firstLine="709"/>
        <w:jc w:val="both"/>
      </w:pPr>
      <w:r w:rsidRPr="00D36253">
        <w:rPr>
          <w:i/>
          <w:u w:val="single"/>
        </w:rPr>
        <w:t>Администрация поселения является главным администратором доходов</w:t>
      </w:r>
      <w:r w:rsidRPr="00D36253">
        <w:t>: государственная пошлина, доходы от использования имущества находящегося в собственности государственной и муниципальной собственности, доходы от оказания платных услуг и компенсации затрат государства, доходы от продажи материальных и нематериальных активов, штрафы, санкции, возмещение ущерба, а также прочие неналоговые доходы.</w:t>
      </w:r>
    </w:p>
    <w:p w:rsidR="00D36253" w:rsidRPr="00D36253" w:rsidRDefault="00D36253" w:rsidP="00D36253">
      <w:pPr>
        <w:spacing w:before="200" w:after="200"/>
        <w:ind w:firstLine="720"/>
        <w:jc w:val="center"/>
        <w:rPr>
          <w:rFonts w:eastAsia="Batang"/>
          <w:b/>
          <w:u w:val="single"/>
        </w:rPr>
      </w:pPr>
      <w:r w:rsidRPr="00D36253">
        <w:rPr>
          <w:rFonts w:eastAsia="Batang"/>
          <w:b/>
          <w:u w:val="single"/>
        </w:rPr>
        <w:t>Безвозмездные поступления</w:t>
      </w:r>
    </w:p>
    <w:p w:rsidR="00D36253" w:rsidRPr="00D36253" w:rsidRDefault="00D36253" w:rsidP="00D36253">
      <w:pPr>
        <w:ind w:firstLine="709"/>
        <w:jc w:val="both"/>
      </w:pPr>
      <w:r w:rsidRPr="00D36253">
        <w:t xml:space="preserve">Объем безвозмездных поступлений в бюджет поселения определен в соответствии с проектом закона Иркутской области «Об областном бюджете на 2020 год и на плановый период 2021 и 2022 годов» и представлен в таблице 3. </w:t>
      </w:r>
    </w:p>
    <w:p w:rsidR="00D36253" w:rsidRPr="00D36253" w:rsidRDefault="00D36253" w:rsidP="00D36253">
      <w:pPr>
        <w:tabs>
          <w:tab w:val="left" w:pos="1800"/>
          <w:tab w:val="left" w:pos="2700"/>
          <w:tab w:val="left" w:pos="5040"/>
        </w:tabs>
        <w:spacing w:before="120"/>
        <w:jc w:val="center"/>
        <w:rPr>
          <w:rFonts w:eastAsia="Batang"/>
          <w:b/>
          <w:snapToGrid w:val="0"/>
        </w:rPr>
      </w:pPr>
      <w:r w:rsidRPr="00D36253">
        <w:rPr>
          <w:rFonts w:eastAsia="Batang"/>
          <w:b/>
          <w:snapToGrid w:val="0"/>
        </w:rPr>
        <w:t xml:space="preserve">Таблица 3. Объем безвозмездных поступлений в бюджет поселения </w:t>
      </w:r>
    </w:p>
    <w:p w:rsidR="00D36253" w:rsidRPr="00D36253" w:rsidRDefault="00D36253" w:rsidP="00D36253">
      <w:pPr>
        <w:tabs>
          <w:tab w:val="left" w:pos="1800"/>
          <w:tab w:val="left" w:pos="2700"/>
          <w:tab w:val="left" w:pos="5040"/>
        </w:tabs>
        <w:jc w:val="center"/>
        <w:rPr>
          <w:rFonts w:eastAsia="Batang"/>
          <w:b/>
          <w:snapToGrid w:val="0"/>
        </w:rPr>
      </w:pPr>
      <w:r w:rsidRPr="00D36253">
        <w:rPr>
          <w:rFonts w:eastAsia="Batang"/>
          <w:b/>
          <w:snapToGrid w:val="0"/>
        </w:rPr>
        <w:t>в 2018 – 2022 годах</w:t>
      </w:r>
    </w:p>
    <w:p w:rsidR="00D36253" w:rsidRPr="00D36253" w:rsidRDefault="00D36253" w:rsidP="00D36253">
      <w:pPr>
        <w:tabs>
          <w:tab w:val="left" w:pos="1800"/>
          <w:tab w:val="left" w:pos="2700"/>
          <w:tab w:val="left" w:pos="5040"/>
        </w:tabs>
        <w:jc w:val="right"/>
        <w:rPr>
          <w:rFonts w:eastAsia="Batang"/>
          <w:sz w:val="18"/>
          <w:szCs w:val="18"/>
        </w:rPr>
      </w:pPr>
      <w:r w:rsidRPr="00D36253">
        <w:rPr>
          <w:rFonts w:eastAsia="Batang"/>
          <w:sz w:val="18"/>
          <w:szCs w:val="18"/>
        </w:rPr>
        <w:t xml:space="preserve"> (тыс. рублей)</w:t>
      </w:r>
    </w:p>
    <w:tbl>
      <w:tblPr>
        <w:tblW w:w="9569" w:type="dxa"/>
        <w:tblInd w:w="93" w:type="dxa"/>
        <w:tblLook w:val="0000" w:firstRow="0" w:lastRow="0" w:firstColumn="0" w:lastColumn="0" w:noHBand="0" w:noVBand="0"/>
      </w:tblPr>
      <w:tblGrid>
        <w:gridCol w:w="1995"/>
        <w:gridCol w:w="855"/>
        <w:gridCol w:w="851"/>
        <w:gridCol w:w="765"/>
        <w:gridCol w:w="936"/>
        <w:gridCol w:w="765"/>
        <w:gridCol w:w="936"/>
        <w:gridCol w:w="765"/>
        <w:gridCol w:w="936"/>
        <w:gridCol w:w="765"/>
      </w:tblGrid>
      <w:tr w:rsidR="00D36253" w:rsidRPr="00D36253" w:rsidTr="00AF3F43">
        <w:trPr>
          <w:trHeight w:val="660"/>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6253" w:rsidRPr="00D36253" w:rsidRDefault="00D36253" w:rsidP="00D36253">
            <w:pPr>
              <w:jc w:val="center"/>
              <w:rPr>
                <w:b/>
                <w:bCs/>
                <w:sz w:val="20"/>
                <w:szCs w:val="20"/>
              </w:rPr>
            </w:pPr>
            <w:r w:rsidRPr="00D36253">
              <w:rPr>
                <w:b/>
                <w:bCs/>
                <w:sz w:val="20"/>
                <w:szCs w:val="20"/>
              </w:rPr>
              <w:t>Показатель</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2018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2019 год</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Темп роста, %</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2020 год прогноз</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Темп роста, %</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2021 год прогноз</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Темп роста, %</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2022 год прогноз</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Темп роста, %</w:t>
            </w:r>
          </w:p>
        </w:tc>
      </w:tr>
      <w:tr w:rsidR="00D36253" w:rsidRPr="00D36253" w:rsidTr="00AF3F43">
        <w:trPr>
          <w:trHeight w:val="450"/>
        </w:trPr>
        <w:tc>
          <w:tcPr>
            <w:tcW w:w="1995" w:type="dxa"/>
            <w:vMerge/>
            <w:tcBorders>
              <w:top w:val="single" w:sz="4" w:space="0" w:color="auto"/>
              <w:left w:val="single" w:sz="4" w:space="0" w:color="auto"/>
              <w:bottom w:val="single" w:sz="4" w:space="0" w:color="auto"/>
              <w:right w:val="single" w:sz="4" w:space="0" w:color="auto"/>
            </w:tcBorders>
            <w:vAlign w:val="center"/>
          </w:tcPr>
          <w:p w:rsidR="00D36253" w:rsidRPr="00D36253" w:rsidRDefault="00D36253" w:rsidP="00D36253">
            <w:pPr>
              <w:rPr>
                <w:b/>
                <w:bCs/>
                <w:sz w:val="20"/>
                <w:szCs w:val="20"/>
              </w:rPr>
            </w:pPr>
          </w:p>
        </w:tc>
        <w:tc>
          <w:tcPr>
            <w:tcW w:w="855" w:type="dxa"/>
            <w:vMerge/>
            <w:tcBorders>
              <w:top w:val="single" w:sz="4" w:space="0" w:color="auto"/>
              <w:left w:val="single" w:sz="4" w:space="0" w:color="auto"/>
              <w:bottom w:val="single" w:sz="4" w:space="0" w:color="000000"/>
              <w:right w:val="single" w:sz="4" w:space="0" w:color="auto"/>
            </w:tcBorders>
            <w:vAlign w:val="center"/>
          </w:tcPr>
          <w:p w:rsidR="00D36253" w:rsidRPr="00D36253" w:rsidRDefault="00D36253" w:rsidP="00D36253">
            <w:pPr>
              <w:rPr>
                <w:b/>
                <w:bCs/>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36253" w:rsidRPr="00D36253" w:rsidRDefault="00D36253" w:rsidP="00D36253">
            <w:pPr>
              <w:rPr>
                <w:b/>
                <w:bCs/>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D36253" w:rsidRPr="00D36253" w:rsidRDefault="00D36253" w:rsidP="00D36253">
            <w:pPr>
              <w:rPr>
                <w:b/>
                <w:bCs/>
                <w:sz w:val="20"/>
                <w:szCs w:val="20"/>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D36253" w:rsidRPr="00D36253" w:rsidRDefault="00D36253" w:rsidP="00D36253">
            <w:pPr>
              <w:rPr>
                <w:b/>
                <w:bCs/>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D36253" w:rsidRPr="00D36253" w:rsidRDefault="00D36253" w:rsidP="00D36253">
            <w:pPr>
              <w:rPr>
                <w:b/>
                <w:bCs/>
                <w:sz w:val="20"/>
                <w:szCs w:val="20"/>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D36253" w:rsidRPr="00D36253" w:rsidRDefault="00D36253" w:rsidP="00D36253">
            <w:pPr>
              <w:rPr>
                <w:b/>
                <w:bCs/>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D36253" w:rsidRPr="00D36253" w:rsidRDefault="00D36253" w:rsidP="00D36253">
            <w:pPr>
              <w:rPr>
                <w:b/>
                <w:bCs/>
                <w:sz w:val="20"/>
                <w:szCs w:val="20"/>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D36253" w:rsidRPr="00D36253" w:rsidRDefault="00D36253" w:rsidP="00D36253">
            <w:pPr>
              <w:rPr>
                <w:b/>
                <w:bCs/>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D36253" w:rsidRPr="00D36253" w:rsidRDefault="00D36253" w:rsidP="00D36253">
            <w:pPr>
              <w:rPr>
                <w:b/>
                <w:bCs/>
                <w:sz w:val="20"/>
                <w:szCs w:val="20"/>
              </w:rPr>
            </w:pPr>
          </w:p>
        </w:tc>
      </w:tr>
      <w:tr w:rsidR="00D36253" w:rsidRPr="00D36253" w:rsidTr="00AF3F43">
        <w:trPr>
          <w:trHeight w:val="255"/>
        </w:trPr>
        <w:tc>
          <w:tcPr>
            <w:tcW w:w="1995" w:type="dxa"/>
            <w:tcBorders>
              <w:top w:val="nil"/>
              <w:left w:val="single" w:sz="4" w:space="0" w:color="auto"/>
              <w:bottom w:val="single" w:sz="4" w:space="0" w:color="auto"/>
              <w:right w:val="single" w:sz="4" w:space="0" w:color="auto"/>
            </w:tcBorders>
            <w:shd w:val="clear" w:color="auto" w:fill="auto"/>
            <w:vAlign w:val="bottom"/>
          </w:tcPr>
          <w:p w:rsidR="00D36253" w:rsidRPr="00D36253" w:rsidRDefault="00D36253" w:rsidP="00D36253">
            <w:pPr>
              <w:rPr>
                <w:sz w:val="20"/>
                <w:szCs w:val="20"/>
              </w:rPr>
            </w:pPr>
            <w:r w:rsidRPr="00D36253">
              <w:rPr>
                <w:sz w:val="20"/>
                <w:szCs w:val="20"/>
              </w:rPr>
              <w:t>Дотации, в том числе:</w:t>
            </w:r>
          </w:p>
        </w:tc>
        <w:tc>
          <w:tcPr>
            <w:tcW w:w="85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12 824,7</w:t>
            </w:r>
          </w:p>
        </w:tc>
        <w:tc>
          <w:tcPr>
            <w:tcW w:w="851"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14 150,9</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110</w:t>
            </w:r>
          </w:p>
        </w:tc>
        <w:tc>
          <w:tcPr>
            <w:tcW w:w="936"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12 254,6</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87</w:t>
            </w:r>
          </w:p>
        </w:tc>
        <w:tc>
          <w:tcPr>
            <w:tcW w:w="936"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11 878,5</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97</w:t>
            </w:r>
          </w:p>
        </w:tc>
        <w:tc>
          <w:tcPr>
            <w:tcW w:w="936"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11 320,0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95</w:t>
            </w:r>
          </w:p>
        </w:tc>
      </w:tr>
      <w:tr w:rsidR="00D36253" w:rsidRPr="00D36253" w:rsidTr="00AF3F43">
        <w:trPr>
          <w:trHeight w:val="510"/>
        </w:trPr>
        <w:tc>
          <w:tcPr>
            <w:tcW w:w="1995" w:type="dxa"/>
            <w:tcBorders>
              <w:top w:val="nil"/>
              <w:left w:val="single" w:sz="4" w:space="0" w:color="auto"/>
              <w:bottom w:val="single" w:sz="4" w:space="0" w:color="auto"/>
              <w:right w:val="single" w:sz="4" w:space="0" w:color="auto"/>
            </w:tcBorders>
            <w:shd w:val="clear" w:color="auto" w:fill="auto"/>
            <w:vAlign w:val="bottom"/>
          </w:tcPr>
          <w:p w:rsidR="00D36253" w:rsidRPr="00D36253" w:rsidRDefault="00D36253" w:rsidP="00D36253">
            <w:pPr>
              <w:rPr>
                <w:sz w:val="20"/>
                <w:szCs w:val="20"/>
              </w:rPr>
            </w:pPr>
            <w:r w:rsidRPr="00D36253">
              <w:rPr>
                <w:sz w:val="20"/>
                <w:szCs w:val="20"/>
              </w:rPr>
              <w:t xml:space="preserve">Дотация на выравнивание бюджетной обеспеченности </w:t>
            </w:r>
          </w:p>
        </w:tc>
        <w:tc>
          <w:tcPr>
            <w:tcW w:w="855"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12 824,7</w:t>
            </w:r>
          </w:p>
        </w:tc>
        <w:tc>
          <w:tcPr>
            <w:tcW w:w="851"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11 281,6</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88</w:t>
            </w:r>
          </w:p>
        </w:tc>
        <w:tc>
          <w:tcPr>
            <w:tcW w:w="936"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12 254,6</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109</w:t>
            </w:r>
          </w:p>
        </w:tc>
        <w:tc>
          <w:tcPr>
            <w:tcW w:w="936"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11 878,5</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97</w:t>
            </w:r>
          </w:p>
        </w:tc>
        <w:tc>
          <w:tcPr>
            <w:tcW w:w="936"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11 320,0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95</w:t>
            </w:r>
          </w:p>
        </w:tc>
      </w:tr>
      <w:tr w:rsidR="00D36253" w:rsidRPr="00D36253" w:rsidTr="00AF3F43">
        <w:trPr>
          <w:trHeight w:val="765"/>
        </w:trPr>
        <w:tc>
          <w:tcPr>
            <w:tcW w:w="1995" w:type="dxa"/>
            <w:tcBorders>
              <w:top w:val="nil"/>
              <w:left w:val="single" w:sz="4" w:space="0" w:color="auto"/>
              <w:bottom w:val="single" w:sz="4" w:space="0" w:color="auto"/>
              <w:right w:val="single" w:sz="4" w:space="0" w:color="auto"/>
            </w:tcBorders>
            <w:shd w:val="clear" w:color="auto" w:fill="auto"/>
            <w:vAlign w:val="bottom"/>
          </w:tcPr>
          <w:p w:rsidR="00D36253" w:rsidRPr="00D36253" w:rsidRDefault="00D36253" w:rsidP="00D36253">
            <w:pPr>
              <w:rPr>
                <w:sz w:val="20"/>
                <w:szCs w:val="20"/>
              </w:rPr>
            </w:pPr>
            <w:r w:rsidRPr="00D36253">
              <w:rPr>
                <w:sz w:val="20"/>
                <w:szCs w:val="20"/>
              </w:rPr>
              <w:t xml:space="preserve">Дотации бюджетам на поддержку мер по обеспечению сбалансированности </w:t>
            </w:r>
            <w:r w:rsidRPr="00D36253">
              <w:rPr>
                <w:sz w:val="20"/>
                <w:szCs w:val="20"/>
              </w:rPr>
              <w:lastRenderedPageBreak/>
              <w:t>бюджетов</w:t>
            </w:r>
          </w:p>
        </w:tc>
        <w:tc>
          <w:tcPr>
            <w:tcW w:w="855"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lastRenderedPageBreak/>
              <w:t>0,0</w:t>
            </w:r>
          </w:p>
        </w:tc>
        <w:tc>
          <w:tcPr>
            <w:tcW w:w="851"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2 869,3</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w:t>
            </w:r>
          </w:p>
        </w:tc>
        <w:tc>
          <w:tcPr>
            <w:tcW w:w="936"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0,0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0</w:t>
            </w:r>
          </w:p>
        </w:tc>
        <w:tc>
          <w:tcPr>
            <w:tcW w:w="936"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0,0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w:t>
            </w:r>
          </w:p>
        </w:tc>
        <w:tc>
          <w:tcPr>
            <w:tcW w:w="936"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0,0</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w:t>
            </w:r>
          </w:p>
        </w:tc>
      </w:tr>
      <w:tr w:rsidR="00D36253" w:rsidRPr="00D36253" w:rsidTr="00AF3F43">
        <w:trPr>
          <w:trHeight w:val="255"/>
        </w:trPr>
        <w:tc>
          <w:tcPr>
            <w:tcW w:w="1995" w:type="dxa"/>
            <w:tcBorders>
              <w:top w:val="nil"/>
              <w:left w:val="single" w:sz="4" w:space="0" w:color="auto"/>
              <w:bottom w:val="single" w:sz="4" w:space="0" w:color="auto"/>
              <w:right w:val="single" w:sz="4" w:space="0" w:color="auto"/>
            </w:tcBorders>
            <w:shd w:val="clear" w:color="auto" w:fill="auto"/>
            <w:vAlign w:val="bottom"/>
          </w:tcPr>
          <w:p w:rsidR="00D36253" w:rsidRPr="00D36253" w:rsidRDefault="00D36253" w:rsidP="00D36253">
            <w:pPr>
              <w:rPr>
                <w:sz w:val="20"/>
                <w:szCs w:val="20"/>
              </w:rPr>
            </w:pPr>
            <w:r w:rsidRPr="00D36253">
              <w:rPr>
                <w:sz w:val="20"/>
                <w:szCs w:val="20"/>
              </w:rPr>
              <w:lastRenderedPageBreak/>
              <w:t>Субсидии, в том числе:</w:t>
            </w:r>
          </w:p>
        </w:tc>
        <w:tc>
          <w:tcPr>
            <w:tcW w:w="855"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sz w:val="20"/>
                <w:szCs w:val="20"/>
              </w:rPr>
            </w:pPr>
            <w:r w:rsidRPr="00D36253">
              <w:rPr>
                <w:sz w:val="20"/>
                <w:szCs w:val="20"/>
              </w:rPr>
              <w:t>271,2</w:t>
            </w:r>
          </w:p>
        </w:tc>
        <w:tc>
          <w:tcPr>
            <w:tcW w:w="851"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sz w:val="20"/>
                <w:szCs w:val="20"/>
              </w:rPr>
            </w:pPr>
            <w:r w:rsidRPr="00D36253">
              <w:rPr>
                <w:sz w:val="20"/>
                <w:szCs w:val="20"/>
              </w:rPr>
              <w:t>266,9</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98</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sz w:val="20"/>
                <w:szCs w:val="20"/>
              </w:rPr>
            </w:pPr>
            <w:r w:rsidRPr="00D36253">
              <w:rPr>
                <w:sz w:val="20"/>
                <w:szCs w:val="20"/>
              </w:rPr>
              <w:t>259,4</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97</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sz w:val="20"/>
                <w:szCs w:val="20"/>
              </w:rPr>
            </w:pPr>
            <w:r w:rsidRPr="00D36253">
              <w:rPr>
                <w:sz w:val="20"/>
                <w:szCs w:val="20"/>
              </w:rPr>
              <w:t>259,4</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100</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sz w:val="20"/>
                <w:szCs w:val="20"/>
              </w:rPr>
            </w:pPr>
            <w:r w:rsidRPr="00D36253">
              <w:rPr>
                <w:sz w:val="20"/>
                <w:szCs w:val="20"/>
              </w:rPr>
              <w:t>259,4</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100</w:t>
            </w:r>
          </w:p>
        </w:tc>
      </w:tr>
      <w:tr w:rsidR="00D36253" w:rsidRPr="00D36253" w:rsidTr="00AF3F43">
        <w:trPr>
          <w:trHeight w:val="319"/>
        </w:trPr>
        <w:tc>
          <w:tcPr>
            <w:tcW w:w="1995" w:type="dxa"/>
            <w:tcBorders>
              <w:top w:val="nil"/>
              <w:left w:val="single" w:sz="4" w:space="0" w:color="auto"/>
              <w:bottom w:val="single" w:sz="4" w:space="0" w:color="auto"/>
              <w:right w:val="single" w:sz="4" w:space="0" w:color="auto"/>
            </w:tcBorders>
            <w:shd w:val="clear" w:color="auto" w:fill="auto"/>
            <w:vAlign w:val="bottom"/>
          </w:tcPr>
          <w:p w:rsidR="00D36253" w:rsidRPr="00D36253" w:rsidRDefault="00D36253" w:rsidP="00D36253">
            <w:pPr>
              <w:rPr>
                <w:sz w:val="20"/>
                <w:szCs w:val="20"/>
              </w:rPr>
            </w:pPr>
            <w:r w:rsidRPr="00D36253">
              <w:rPr>
                <w:sz w:val="20"/>
                <w:szCs w:val="20"/>
              </w:rPr>
              <w:t>Прочие субсидии</w:t>
            </w:r>
          </w:p>
        </w:tc>
        <w:tc>
          <w:tcPr>
            <w:tcW w:w="855"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271,2</w:t>
            </w:r>
          </w:p>
        </w:tc>
        <w:tc>
          <w:tcPr>
            <w:tcW w:w="851"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266,9</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98</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259,4</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97</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259,4</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100</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259,4</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100</w:t>
            </w:r>
          </w:p>
        </w:tc>
      </w:tr>
      <w:tr w:rsidR="00D36253" w:rsidRPr="00D36253" w:rsidTr="00AF3F43">
        <w:trPr>
          <w:trHeight w:val="510"/>
        </w:trPr>
        <w:tc>
          <w:tcPr>
            <w:tcW w:w="1995" w:type="dxa"/>
            <w:tcBorders>
              <w:top w:val="nil"/>
              <w:left w:val="single" w:sz="4" w:space="0" w:color="auto"/>
              <w:bottom w:val="single" w:sz="4" w:space="0" w:color="auto"/>
              <w:right w:val="single" w:sz="4" w:space="0" w:color="auto"/>
            </w:tcBorders>
            <w:shd w:val="clear" w:color="auto" w:fill="auto"/>
            <w:vAlign w:val="bottom"/>
          </w:tcPr>
          <w:p w:rsidR="00D36253" w:rsidRPr="00D36253" w:rsidRDefault="00D36253" w:rsidP="00D36253">
            <w:pPr>
              <w:rPr>
                <w:sz w:val="20"/>
                <w:szCs w:val="20"/>
              </w:rPr>
            </w:pPr>
            <w:r w:rsidRPr="00D36253">
              <w:rPr>
                <w:sz w:val="20"/>
                <w:szCs w:val="20"/>
              </w:rPr>
              <w:t>Субвенции, в том числе:</w:t>
            </w:r>
          </w:p>
        </w:tc>
        <w:tc>
          <w:tcPr>
            <w:tcW w:w="855"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167,1</w:t>
            </w:r>
          </w:p>
        </w:tc>
        <w:tc>
          <w:tcPr>
            <w:tcW w:w="851"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184,4</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110</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242,1</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131</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242,9</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100</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246,4</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101</w:t>
            </w:r>
          </w:p>
        </w:tc>
      </w:tr>
      <w:tr w:rsidR="00D36253" w:rsidRPr="00D36253" w:rsidTr="00AF3F43">
        <w:trPr>
          <w:trHeight w:val="1530"/>
        </w:trPr>
        <w:tc>
          <w:tcPr>
            <w:tcW w:w="1995" w:type="dxa"/>
            <w:tcBorders>
              <w:top w:val="nil"/>
              <w:left w:val="single" w:sz="4" w:space="0" w:color="auto"/>
              <w:bottom w:val="single" w:sz="4" w:space="0" w:color="auto"/>
              <w:right w:val="single" w:sz="4" w:space="0" w:color="auto"/>
            </w:tcBorders>
            <w:shd w:val="clear" w:color="auto" w:fill="auto"/>
            <w:vAlign w:val="bottom"/>
          </w:tcPr>
          <w:p w:rsidR="00D36253" w:rsidRPr="00D36253" w:rsidRDefault="00D36253" w:rsidP="00D36253">
            <w:pPr>
              <w:rPr>
                <w:sz w:val="20"/>
                <w:szCs w:val="20"/>
              </w:rPr>
            </w:pPr>
            <w:r w:rsidRPr="00D36253">
              <w:rPr>
                <w:sz w:val="20"/>
                <w:szCs w:val="20"/>
              </w:rPr>
              <w:t>Субвенции бюджетам на осуществление первичного воинского учёта на территориях, где отсутствуют военные комиссариаты</w:t>
            </w:r>
          </w:p>
        </w:tc>
        <w:tc>
          <w:tcPr>
            <w:tcW w:w="855"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78,1</w:t>
            </w:r>
          </w:p>
        </w:tc>
        <w:tc>
          <w:tcPr>
            <w:tcW w:w="851"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i/>
                <w:iCs/>
                <w:sz w:val="20"/>
                <w:szCs w:val="20"/>
              </w:rPr>
            </w:pPr>
            <w:r w:rsidRPr="00D36253">
              <w:rPr>
                <w:i/>
                <w:iCs/>
                <w:sz w:val="20"/>
                <w:szCs w:val="20"/>
              </w:rPr>
              <w:t>138,2</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177</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149,6</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108</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150,4</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101</w:t>
            </w:r>
          </w:p>
        </w:tc>
        <w:tc>
          <w:tcPr>
            <w:tcW w:w="936" w:type="dxa"/>
            <w:tcBorders>
              <w:top w:val="nil"/>
              <w:left w:val="nil"/>
              <w:bottom w:val="single" w:sz="4" w:space="0" w:color="auto"/>
              <w:right w:val="single" w:sz="4" w:space="0" w:color="auto"/>
            </w:tcBorders>
            <w:shd w:val="clear" w:color="auto" w:fill="auto"/>
            <w:noWrap/>
            <w:vAlign w:val="center"/>
          </w:tcPr>
          <w:p w:rsidR="00D36253" w:rsidRPr="00D36253" w:rsidRDefault="00D36253" w:rsidP="00D36253">
            <w:pPr>
              <w:jc w:val="center"/>
              <w:rPr>
                <w:i/>
                <w:iCs/>
                <w:sz w:val="20"/>
                <w:szCs w:val="20"/>
              </w:rPr>
            </w:pPr>
            <w:r w:rsidRPr="00D36253">
              <w:rPr>
                <w:i/>
                <w:iCs/>
                <w:sz w:val="20"/>
                <w:szCs w:val="20"/>
              </w:rPr>
              <w:t>153,9</w:t>
            </w:r>
          </w:p>
        </w:tc>
        <w:tc>
          <w:tcPr>
            <w:tcW w:w="765" w:type="dxa"/>
            <w:tcBorders>
              <w:top w:val="nil"/>
              <w:left w:val="nil"/>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102</w:t>
            </w:r>
          </w:p>
        </w:tc>
      </w:tr>
      <w:tr w:rsidR="00D36253" w:rsidRPr="00D36253" w:rsidTr="00AF3F43">
        <w:trPr>
          <w:trHeight w:val="1020"/>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D36253" w:rsidRPr="00D36253" w:rsidRDefault="00D36253" w:rsidP="00D36253">
            <w:pPr>
              <w:rPr>
                <w:sz w:val="20"/>
                <w:szCs w:val="20"/>
              </w:rPr>
            </w:pPr>
            <w:r w:rsidRPr="00D36253">
              <w:rPr>
                <w:sz w:val="20"/>
                <w:szCs w:val="20"/>
              </w:rPr>
              <w:t>Субвенции местным бюджетам на выполнение передаваемых полномочий субъектов Российской Федерации</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253" w:rsidRPr="00D36253" w:rsidRDefault="00D36253" w:rsidP="00D36253">
            <w:pPr>
              <w:jc w:val="center"/>
              <w:rPr>
                <w:sz w:val="20"/>
                <w:szCs w:val="20"/>
              </w:rPr>
            </w:pPr>
            <w:r w:rsidRPr="00D36253">
              <w:rPr>
                <w:sz w:val="20"/>
                <w:szCs w:val="20"/>
              </w:rPr>
              <w:t>89,0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46,2</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52</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253" w:rsidRPr="00D36253" w:rsidRDefault="00D36253" w:rsidP="00D36253">
            <w:pPr>
              <w:jc w:val="center"/>
              <w:rPr>
                <w:sz w:val="20"/>
                <w:szCs w:val="20"/>
              </w:rPr>
            </w:pPr>
            <w:r w:rsidRPr="00D36253">
              <w:rPr>
                <w:sz w:val="20"/>
                <w:szCs w:val="20"/>
              </w:rPr>
              <w:t>92,5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200</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253" w:rsidRPr="00D36253" w:rsidRDefault="00D36253" w:rsidP="00D36253">
            <w:pPr>
              <w:jc w:val="center"/>
              <w:rPr>
                <w:sz w:val="20"/>
                <w:szCs w:val="20"/>
              </w:rPr>
            </w:pPr>
            <w:r w:rsidRPr="00D36253">
              <w:rPr>
                <w:sz w:val="20"/>
                <w:szCs w:val="20"/>
              </w:rPr>
              <w:t>92,5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100</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253" w:rsidRPr="00D36253" w:rsidRDefault="00D36253" w:rsidP="00D36253">
            <w:pPr>
              <w:jc w:val="center"/>
              <w:rPr>
                <w:sz w:val="20"/>
                <w:szCs w:val="20"/>
              </w:rPr>
            </w:pPr>
            <w:r w:rsidRPr="00D36253">
              <w:rPr>
                <w:sz w:val="20"/>
                <w:szCs w:val="20"/>
              </w:rPr>
              <w:t>92,5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D36253" w:rsidRPr="00D36253" w:rsidRDefault="00D36253" w:rsidP="00D36253">
            <w:pPr>
              <w:jc w:val="center"/>
              <w:rPr>
                <w:sz w:val="20"/>
                <w:szCs w:val="20"/>
              </w:rPr>
            </w:pPr>
            <w:r w:rsidRPr="00D36253">
              <w:rPr>
                <w:sz w:val="20"/>
                <w:szCs w:val="20"/>
              </w:rPr>
              <w:t>100</w:t>
            </w:r>
          </w:p>
        </w:tc>
      </w:tr>
      <w:tr w:rsidR="00D36253" w:rsidRPr="00D36253" w:rsidTr="00AF3F43">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vAlign w:val="bottom"/>
          </w:tcPr>
          <w:p w:rsidR="00D36253" w:rsidRPr="00D36253" w:rsidRDefault="00D36253" w:rsidP="00D36253">
            <w:pPr>
              <w:rPr>
                <w:b/>
                <w:bCs/>
                <w:sz w:val="20"/>
                <w:szCs w:val="20"/>
              </w:rPr>
            </w:pPr>
            <w:r w:rsidRPr="00D36253">
              <w:rPr>
                <w:b/>
                <w:bCs/>
                <w:sz w:val="20"/>
                <w:szCs w:val="20"/>
              </w:rPr>
              <w:t>Безвозмездные поступления всего:</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D36253" w:rsidRPr="00D36253" w:rsidRDefault="00D36253" w:rsidP="00D36253">
            <w:pPr>
              <w:jc w:val="center"/>
              <w:rPr>
                <w:b/>
                <w:bCs/>
                <w:sz w:val="20"/>
                <w:szCs w:val="20"/>
              </w:rPr>
            </w:pPr>
            <w:r w:rsidRPr="00D36253">
              <w:rPr>
                <w:b/>
                <w:bCs/>
                <w:sz w:val="20"/>
                <w:szCs w:val="20"/>
              </w:rPr>
              <w:t>13 263,0</w:t>
            </w:r>
          </w:p>
        </w:tc>
        <w:tc>
          <w:tcPr>
            <w:tcW w:w="851" w:type="dxa"/>
            <w:tcBorders>
              <w:top w:val="single" w:sz="4" w:space="0" w:color="auto"/>
              <w:left w:val="nil"/>
              <w:bottom w:val="single" w:sz="4" w:space="0" w:color="auto"/>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14 602,2</w:t>
            </w:r>
          </w:p>
        </w:tc>
        <w:tc>
          <w:tcPr>
            <w:tcW w:w="765" w:type="dxa"/>
            <w:tcBorders>
              <w:top w:val="single" w:sz="4" w:space="0" w:color="auto"/>
              <w:left w:val="nil"/>
              <w:bottom w:val="single" w:sz="4" w:space="0" w:color="auto"/>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110</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D36253" w:rsidRPr="00D36253" w:rsidRDefault="00D36253" w:rsidP="00D36253">
            <w:pPr>
              <w:jc w:val="center"/>
              <w:rPr>
                <w:b/>
                <w:bCs/>
                <w:sz w:val="20"/>
                <w:szCs w:val="20"/>
              </w:rPr>
            </w:pPr>
            <w:r w:rsidRPr="00D36253">
              <w:rPr>
                <w:b/>
                <w:bCs/>
                <w:sz w:val="20"/>
                <w:szCs w:val="20"/>
              </w:rPr>
              <w:t>12 756,1</w:t>
            </w:r>
          </w:p>
        </w:tc>
        <w:tc>
          <w:tcPr>
            <w:tcW w:w="765" w:type="dxa"/>
            <w:tcBorders>
              <w:top w:val="single" w:sz="4" w:space="0" w:color="auto"/>
              <w:left w:val="nil"/>
              <w:bottom w:val="single" w:sz="4" w:space="0" w:color="auto"/>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87</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D36253" w:rsidRPr="00D36253" w:rsidRDefault="00D36253" w:rsidP="00D36253">
            <w:pPr>
              <w:jc w:val="center"/>
              <w:rPr>
                <w:b/>
                <w:bCs/>
                <w:sz w:val="20"/>
                <w:szCs w:val="20"/>
              </w:rPr>
            </w:pPr>
            <w:r w:rsidRPr="00D36253">
              <w:rPr>
                <w:b/>
                <w:bCs/>
                <w:sz w:val="20"/>
                <w:szCs w:val="20"/>
              </w:rPr>
              <w:t>12 380,8</w:t>
            </w:r>
          </w:p>
        </w:tc>
        <w:tc>
          <w:tcPr>
            <w:tcW w:w="765" w:type="dxa"/>
            <w:tcBorders>
              <w:top w:val="single" w:sz="4" w:space="0" w:color="auto"/>
              <w:left w:val="nil"/>
              <w:bottom w:val="single" w:sz="4" w:space="0" w:color="auto"/>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97</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D36253" w:rsidRPr="00D36253" w:rsidRDefault="00D36253" w:rsidP="00D36253">
            <w:pPr>
              <w:jc w:val="center"/>
              <w:rPr>
                <w:b/>
                <w:bCs/>
                <w:sz w:val="20"/>
                <w:szCs w:val="20"/>
              </w:rPr>
            </w:pPr>
            <w:r w:rsidRPr="00D36253">
              <w:rPr>
                <w:b/>
                <w:bCs/>
                <w:sz w:val="20"/>
                <w:szCs w:val="20"/>
              </w:rPr>
              <w:t>11 825,8</w:t>
            </w:r>
          </w:p>
        </w:tc>
        <w:tc>
          <w:tcPr>
            <w:tcW w:w="765" w:type="dxa"/>
            <w:tcBorders>
              <w:top w:val="single" w:sz="4" w:space="0" w:color="auto"/>
              <w:left w:val="nil"/>
              <w:bottom w:val="single" w:sz="4" w:space="0" w:color="auto"/>
              <w:right w:val="single" w:sz="4" w:space="0" w:color="auto"/>
            </w:tcBorders>
            <w:shd w:val="clear" w:color="auto" w:fill="auto"/>
            <w:vAlign w:val="center"/>
          </w:tcPr>
          <w:p w:rsidR="00D36253" w:rsidRPr="00D36253" w:rsidRDefault="00D36253" w:rsidP="00D36253">
            <w:pPr>
              <w:jc w:val="center"/>
              <w:rPr>
                <w:b/>
                <w:bCs/>
                <w:sz w:val="20"/>
                <w:szCs w:val="20"/>
              </w:rPr>
            </w:pPr>
            <w:r w:rsidRPr="00D36253">
              <w:rPr>
                <w:b/>
                <w:bCs/>
                <w:sz w:val="20"/>
                <w:szCs w:val="20"/>
              </w:rPr>
              <w:t>96</w:t>
            </w:r>
          </w:p>
        </w:tc>
      </w:tr>
    </w:tbl>
    <w:p w:rsidR="00D36253" w:rsidRPr="00D36253" w:rsidRDefault="00D36253" w:rsidP="00D36253">
      <w:pPr>
        <w:tabs>
          <w:tab w:val="left" w:pos="8640"/>
        </w:tabs>
        <w:spacing w:before="120"/>
        <w:ind w:firstLine="709"/>
        <w:jc w:val="both"/>
        <w:rPr>
          <w:b/>
        </w:rPr>
      </w:pPr>
      <w:proofErr w:type="gramStart"/>
      <w:r w:rsidRPr="00D36253">
        <w:t xml:space="preserve">Прогнозируемые в 2020 году безвозмездные поступления составят </w:t>
      </w:r>
      <w:r w:rsidRPr="00D36253">
        <w:rPr>
          <w:b/>
        </w:rPr>
        <w:t xml:space="preserve">12 756,1 </w:t>
      </w:r>
      <w:r w:rsidRPr="00D36253">
        <w:t xml:space="preserve">тыс. рублей, что на </w:t>
      </w:r>
      <w:r w:rsidRPr="00D36253">
        <w:rPr>
          <w:b/>
        </w:rPr>
        <w:t xml:space="preserve">1 846,1 </w:t>
      </w:r>
      <w:r w:rsidRPr="00D36253">
        <w:t xml:space="preserve">тыс. рублей (-13%)  ниже ожидаемого уровня 2019 года, в 2021 году </w:t>
      </w:r>
      <w:r w:rsidRPr="00D36253">
        <w:rPr>
          <w:b/>
        </w:rPr>
        <w:t>12 380,8</w:t>
      </w:r>
      <w:r w:rsidRPr="00D36253">
        <w:t xml:space="preserve"> тыс. рублей, что на </w:t>
      </w:r>
      <w:r w:rsidRPr="00D36253">
        <w:rPr>
          <w:b/>
        </w:rPr>
        <w:t>375,3</w:t>
      </w:r>
      <w:r w:rsidRPr="00D36253">
        <w:t xml:space="preserve"> тыс. рублей (-3%) ниже прогнозируемых поступлений 2020 года, в 2022 году </w:t>
      </w:r>
      <w:r w:rsidRPr="00D36253">
        <w:rPr>
          <w:b/>
        </w:rPr>
        <w:t>11 825,8</w:t>
      </w:r>
      <w:r w:rsidRPr="00D36253">
        <w:t xml:space="preserve"> тыс. рублей, что на </w:t>
      </w:r>
      <w:r w:rsidRPr="00D36253">
        <w:rPr>
          <w:b/>
        </w:rPr>
        <w:t>555,0</w:t>
      </w:r>
      <w:r w:rsidRPr="00D36253">
        <w:t xml:space="preserve"> тыс. рублей (-4%) ниже прогнозируемых поступлений в 2021 году. </w:t>
      </w:r>
      <w:proofErr w:type="gramEnd"/>
    </w:p>
    <w:p w:rsidR="00D36253" w:rsidRPr="00D36253" w:rsidRDefault="00D36253" w:rsidP="00D36253">
      <w:pPr>
        <w:tabs>
          <w:tab w:val="left" w:pos="8640"/>
        </w:tabs>
        <w:ind w:firstLine="709"/>
        <w:jc w:val="both"/>
      </w:pPr>
      <w:r w:rsidRPr="00D36253">
        <w:rPr>
          <w:szCs w:val="20"/>
        </w:rPr>
        <w:t>Прогнозируемое изменение безвозмездных поступлений в 2020 - 2022 годах относительно уровня 2019 года обусловлено тем, что в проекте закона Иркутской области «Об областном бюджете на 2020 год и на плановый период 2021 и 2022 годов» объем межбюджетных трансфертов не полностью распределен между муниципальными образованиями Иркутской области. В дальнейшем, в процессе исполнения областного бюджета, будет осуществляться распределение межбюджетных трансфертов бюджетам муниципальных образований Иркутской области, и, соответственно, с учетом распределения указанных выше средств, будут уточнены параметры бюджета поселения по безвозмездным поступлениям.</w:t>
      </w:r>
    </w:p>
    <w:p w:rsidR="00D36253" w:rsidRPr="00D36253" w:rsidRDefault="00D36253" w:rsidP="00D36253">
      <w:pPr>
        <w:autoSpaceDE w:val="0"/>
        <w:autoSpaceDN w:val="0"/>
        <w:adjustRightInd w:val="0"/>
        <w:ind w:right="-5"/>
        <w:jc w:val="both"/>
        <w:rPr>
          <w:rFonts w:cs="Arial"/>
          <w:b/>
        </w:rPr>
      </w:pPr>
    </w:p>
    <w:p w:rsidR="00D36253" w:rsidRPr="00D36253" w:rsidRDefault="00D36253" w:rsidP="00D36253">
      <w:pPr>
        <w:jc w:val="center"/>
        <w:rPr>
          <w:b/>
          <w:bCs/>
        </w:rPr>
      </w:pPr>
      <w:r w:rsidRPr="00D36253">
        <w:rPr>
          <w:b/>
        </w:rPr>
        <w:t xml:space="preserve">РАСХОДЫ БЮДЖЕТА </w:t>
      </w:r>
      <w:r w:rsidRPr="00D36253">
        <w:rPr>
          <w:b/>
        </w:rPr>
        <w:br/>
        <w:t>ЯНГЕЛЕВСКОГО МУНИЦИПАЛЬНОГО ОБРАЗОВАНИЯ</w:t>
      </w:r>
      <w:r w:rsidRPr="00D36253">
        <w:rPr>
          <w:b/>
          <w:bCs/>
        </w:rPr>
        <w:t xml:space="preserve"> </w:t>
      </w:r>
    </w:p>
    <w:p w:rsidR="00D36253" w:rsidRPr="00D36253" w:rsidRDefault="00D36253" w:rsidP="00D36253">
      <w:pPr>
        <w:spacing w:after="240"/>
        <w:jc w:val="center"/>
        <w:rPr>
          <w:b/>
          <w:bCs/>
        </w:rPr>
      </w:pPr>
      <w:r w:rsidRPr="00D36253">
        <w:rPr>
          <w:b/>
          <w:bCs/>
        </w:rPr>
        <w:t>на 2020 год и на плановый период 2021 и 2022 годов</w:t>
      </w:r>
    </w:p>
    <w:p w:rsidR="00D36253" w:rsidRPr="00D36253" w:rsidRDefault="00D36253" w:rsidP="00D36253">
      <w:pPr>
        <w:ind w:firstLine="360"/>
        <w:jc w:val="both"/>
        <w:rPr>
          <w:rFonts w:eastAsia="Batang"/>
          <w:b/>
          <w:u w:val="single"/>
        </w:rPr>
      </w:pPr>
      <w:r w:rsidRPr="00D36253">
        <w:rPr>
          <w:rFonts w:eastAsia="Batang"/>
          <w:b/>
          <w:u w:val="single"/>
        </w:rPr>
        <w:t>Раздел 01 «Общегосударственные вопросы»</w:t>
      </w:r>
    </w:p>
    <w:p w:rsidR="00D36253" w:rsidRPr="00D36253" w:rsidRDefault="00D36253" w:rsidP="00D36253">
      <w:pPr>
        <w:spacing w:before="120"/>
        <w:ind w:firstLine="902"/>
        <w:jc w:val="both"/>
        <w:rPr>
          <w:rFonts w:eastAsia="Batang"/>
        </w:rPr>
      </w:pPr>
      <w:r w:rsidRPr="00D36253">
        <w:rPr>
          <w:rFonts w:eastAsia="Batang"/>
        </w:rPr>
        <w:t>По разделу «Общегосударственные вопросы» отражаются расходы на функционирование высшего должностного лица органа 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и другие общегосударственные вопросы. Общий объем расходов по указанному разделу составляет:</w:t>
      </w:r>
    </w:p>
    <w:p w:rsidR="00D36253" w:rsidRPr="00D36253" w:rsidRDefault="00D36253" w:rsidP="00D36253">
      <w:pPr>
        <w:spacing w:before="120"/>
        <w:ind w:firstLine="851"/>
        <w:jc w:val="both"/>
        <w:rPr>
          <w:rFonts w:eastAsia="Batang"/>
        </w:rPr>
      </w:pPr>
      <w:r w:rsidRPr="00D36253">
        <w:rPr>
          <w:rFonts w:eastAsia="Batang"/>
        </w:rPr>
        <w:t>на 2020 год – 7 875,9 тыс. рублей;</w:t>
      </w:r>
    </w:p>
    <w:p w:rsidR="00D36253" w:rsidRPr="00D36253" w:rsidRDefault="00D36253" w:rsidP="00D36253">
      <w:pPr>
        <w:spacing w:before="120"/>
        <w:ind w:firstLine="851"/>
        <w:jc w:val="both"/>
        <w:rPr>
          <w:rFonts w:eastAsia="Batang"/>
        </w:rPr>
      </w:pPr>
      <w:r w:rsidRPr="00D36253">
        <w:rPr>
          <w:rFonts w:eastAsia="Batang"/>
        </w:rPr>
        <w:lastRenderedPageBreak/>
        <w:t>на 2021 год – 7 531,7 тыс. рублей;</w:t>
      </w:r>
    </w:p>
    <w:p w:rsidR="00D36253" w:rsidRPr="00D36253" w:rsidRDefault="00D36253" w:rsidP="00D36253">
      <w:pPr>
        <w:spacing w:before="120"/>
        <w:ind w:firstLine="851"/>
        <w:jc w:val="both"/>
        <w:rPr>
          <w:rFonts w:eastAsia="Batang"/>
        </w:rPr>
      </w:pPr>
      <w:r w:rsidRPr="00D36253">
        <w:rPr>
          <w:rFonts w:eastAsia="Batang"/>
        </w:rPr>
        <w:t>на 2022 год – 6 701,3 тыс. рублей.</w:t>
      </w:r>
    </w:p>
    <w:p w:rsidR="00D36253" w:rsidRPr="00D36253" w:rsidRDefault="00D36253" w:rsidP="00D36253">
      <w:pPr>
        <w:spacing w:before="240"/>
        <w:ind w:firstLine="900"/>
        <w:jc w:val="both"/>
        <w:rPr>
          <w:rFonts w:eastAsia="Batang"/>
        </w:rPr>
      </w:pPr>
      <w:r w:rsidRPr="00D36253">
        <w:rPr>
          <w:rFonts w:eastAsia="Batang"/>
          <w:b/>
          <w:i/>
        </w:rPr>
        <w:t>По подразделу 02 «Функционирование высшего должностного лица субъекта Российской Федерации и муниципального образования»</w:t>
      </w:r>
      <w:r w:rsidRPr="00D36253">
        <w:rPr>
          <w:rFonts w:eastAsia="Batang"/>
          <w:i/>
        </w:rPr>
        <w:t xml:space="preserve"> </w:t>
      </w:r>
      <w:r w:rsidRPr="00D36253">
        <w:rPr>
          <w:rFonts w:eastAsia="Batang"/>
        </w:rPr>
        <w:t>предусмотрены расходы на содержание Главы поселения:</w:t>
      </w:r>
    </w:p>
    <w:p w:rsidR="00D36253" w:rsidRPr="00D36253" w:rsidRDefault="00D36253" w:rsidP="00D36253">
      <w:pPr>
        <w:tabs>
          <w:tab w:val="left" w:pos="1800"/>
          <w:tab w:val="left" w:pos="2700"/>
          <w:tab w:val="left" w:pos="5040"/>
        </w:tabs>
        <w:jc w:val="right"/>
        <w:rPr>
          <w:rFonts w:eastAsia="Batang"/>
          <w:sz w:val="18"/>
          <w:szCs w:val="18"/>
        </w:rPr>
      </w:pP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t xml:space="preserve">    (тыс. рублей)</w:t>
      </w:r>
    </w:p>
    <w:tbl>
      <w:tblPr>
        <w:tblW w:w="9652" w:type="dxa"/>
        <w:tblInd w:w="95" w:type="dxa"/>
        <w:tblLook w:val="04A0" w:firstRow="1" w:lastRow="0" w:firstColumn="1" w:lastColumn="0" w:noHBand="0" w:noVBand="1"/>
      </w:tblPr>
      <w:tblGrid>
        <w:gridCol w:w="6392"/>
        <w:gridCol w:w="992"/>
        <w:gridCol w:w="993"/>
        <w:gridCol w:w="1275"/>
      </w:tblGrid>
      <w:tr w:rsidR="00D36253" w:rsidRPr="00D36253" w:rsidTr="00AF3F43">
        <w:trPr>
          <w:trHeight w:val="1290"/>
        </w:trPr>
        <w:tc>
          <w:tcPr>
            <w:tcW w:w="6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2020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2021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2022 год</w:t>
            </w:r>
          </w:p>
        </w:tc>
      </w:tr>
      <w:tr w:rsidR="00D36253" w:rsidRPr="00D36253" w:rsidTr="00AF3F43">
        <w:trPr>
          <w:trHeight w:val="673"/>
        </w:trPr>
        <w:tc>
          <w:tcPr>
            <w:tcW w:w="6392"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b/>
                <w:bCs/>
                <w:i/>
                <w:iCs/>
                <w:sz w:val="20"/>
                <w:szCs w:val="20"/>
              </w:rPr>
            </w:pPr>
            <w:r w:rsidRPr="00D36253">
              <w:rPr>
                <w:b/>
                <w:bCs/>
                <w:i/>
                <w:iCs/>
                <w:sz w:val="20"/>
                <w:szCs w:val="2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951,0</w:t>
            </w:r>
          </w:p>
        </w:tc>
        <w:tc>
          <w:tcPr>
            <w:tcW w:w="993"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955,0</w:t>
            </w:r>
          </w:p>
        </w:tc>
        <w:tc>
          <w:tcPr>
            <w:tcW w:w="1275"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955,0</w:t>
            </w:r>
          </w:p>
        </w:tc>
      </w:tr>
      <w:tr w:rsidR="00D36253" w:rsidRPr="00D36253" w:rsidTr="00AF3F43">
        <w:trPr>
          <w:trHeight w:val="315"/>
        </w:trPr>
        <w:tc>
          <w:tcPr>
            <w:tcW w:w="6392"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Заработная плата</w:t>
            </w:r>
          </w:p>
        </w:tc>
        <w:tc>
          <w:tcPr>
            <w:tcW w:w="992"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707,0</w:t>
            </w:r>
          </w:p>
        </w:tc>
        <w:tc>
          <w:tcPr>
            <w:tcW w:w="993"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733,0</w:t>
            </w:r>
          </w:p>
        </w:tc>
        <w:tc>
          <w:tcPr>
            <w:tcW w:w="1275"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733,0</w:t>
            </w:r>
          </w:p>
        </w:tc>
      </w:tr>
      <w:tr w:rsidR="00D36253" w:rsidRPr="00D36253" w:rsidTr="00AF3F43">
        <w:trPr>
          <w:trHeight w:val="315"/>
        </w:trPr>
        <w:tc>
          <w:tcPr>
            <w:tcW w:w="6392"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командировочные расходы (суточные)</w:t>
            </w:r>
          </w:p>
        </w:tc>
        <w:tc>
          <w:tcPr>
            <w:tcW w:w="992"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15,0</w:t>
            </w:r>
          </w:p>
        </w:tc>
        <w:tc>
          <w:tcPr>
            <w:tcW w:w="993"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0,0</w:t>
            </w:r>
          </w:p>
        </w:tc>
      </w:tr>
      <w:tr w:rsidR="00D36253" w:rsidRPr="00D36253" w:rsidTr="00AF3F43">
        <w:trPr>
          <w:trHeight w:val="315"/>
        </w:trPr>
        <w:tc>
          <w:tcPr>
            <w:tcW w:w="6392"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Начисления на выплаты по оплате труда</w:t>
            </w:r>
          </w:p>
        </w:tc>
        <w:tc>
          <w:tcPr>
            <w:tcW w:w="992"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213,0</w:t>
            </w:r>
          </w:p>
        </w:tc>
        <w:tc>
          <w:tcPr>
            <w:tcW w:w="993"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221,0</w:t>
            </w:r>
          </w:p>
        </w:tc>
        <w:tc>
          <w:tcPr>
            <w:tcW w:w="1275"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221,0</w:t>
            </w:r>
          </w:p>
        </w:tc>
      </w:tr>
      <w:tr w:rsidR="00D36253" w:rsidRPr="00D36253" w:rsidTr="00AF3F43">
        <w:trPr>
          <w:trHeight w:val="510"/>
        </w:trPr>
        <w:tc>
          <w:tcPr>
            <w:tcW w:w="6392"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 xml:space="preserve">командировочные расходы  (проезд, проживание, иные расходы в соответствии с </w:t>
            </w:r>
            <w:proofErr w:type="spellStart"/>
            <w:r w:rsidRPr="00D36253">
              <w:rPr>
                <w:sz w:val="20"/>
                <w:szCs w:val="20"/>
              </w:rPr>
              <w:t>колдоговором</w:t>
            </w:r>
            <w:proofErr w:type="spellEnd"/>
            <w:r w:rsidRPr="00D36253">
              <w:rPr>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15,0</w:t>
            </w:r>
          </w:p>
        </w:tc>
        <w:tc>
          <w:tcPr>
            <w:tcW w:w="993"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0,0</w:t>
            </w:r>
          </w:p>
        </w:tc>
      </w:tr>
      <w:tr w:rsidR="00D36253" w:rsidRPr="00D36253" w:rsidTr="00AF3F43">
        <w:trPr>
          <w:trHeight w:val="315"/>
        </w:trPr>
        <w:tc>
          <w:tcPr>
            <w:tcW w:w="6392"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пособие за первые три дня нетрудоспособности</w:t>
            </w:r>
          </w:p>
        </w:tc>
        <w:tc>
          <w:tcPr>
            <w:tcW w:w="992"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1,0</w:t>
            </w:r>
          </w:p>
        </w:tc>
        <w:tc>
          <w:tcPr>
            <w:tcW w:w="993"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1,0</w:t>
            </w:r>
          </w:p>
        </w:tc>
        <w:tc>
          <w:tcPr>
            <w:tcW w:w="1275"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1,0</w:t>
            </w:r>
          </w:p>
        </w:tc>
      </w:tr>
    </w:tbl>
    <w:p w:rsidR="00D36253" w:rsidRPr="00D36253" w:rsidRDefault="00D36253" w:rsidP="00D36253">
      <w:pPr>
        <w:spacing w:before="120"/>
        <w:ind w:firstLine="720"/>
        <w:jc w:val="both"/>
        <w:rPr>
          <w:rFonts w:eastAsia="Batang"/>
        </w:rPr>
      </w:pPr>
      <w:r w:rsidRPr="00D36253">
        <w:rPr>
          <w:rFonts w:eastAsia="Batang"/>
          <w:b/>
          <w:i/>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w:t>
      </w:r>
      <w:r w:rsidRPr="00D36253">
        <w:rPr>
          <w:rFonts w:eastAsia="Batang"/>
        </w:rPr>
        <w:t xml:space="preserve"> предусмотрены расходы на содержание председателя Думы поселения:</w:t>
      </w:r>
    </w:p>
    <w:p w:rsidR="00D36253" w:rsidRPr="00D36253" w:rsidRDefault="00D36253" w:rsidP="00D36253">
      <w:pPr>
        <w:tabs>
          <w:tab w:val="left" w:pos="1800"/>
          <w:tab w:val="left" w:pos="2700"/>
          <w:tab w:val="left" w:pos="5040"/>
        </w:tabs>
        <w:jc w:val="right"/>
        <w:rPr>
          <w:rFonts w:eastAsia="Batang"/>
          <w:sz w:val="18"/>
          <w:szCs w:val="18"/>
        </w:rPr>
      </w:pP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t xml:space="preserve">          (тыс. рублей)</w:t>
      </w:r>
    </w:p>
    <w:tbl>
      <w:tblPr>
        <w:tblW w:w="9652" w:type="dxa"/>
        <w:tblInd w:w="95" w:type="dxa"/>
        <w:tblLook w:val="04A0" w:firstRow="1" w:lastRow="0" w:firstColumn="1" w:lastColumn="0" w:noHBand="0" w:noVBand="1"/>
      </w:tblPr>
      <w:tblGrid>
        <w:gridCol w:w="6392"/>
        <w:gridCol w:w="992"/>
        <w:gridCol w:w="1134"/>
        <w:gridCol w:w="1134"/>
      </w:tblGrid>
      <w:tr w:rsidR="00D36253" w:rsidRPr="00D36253" w:rsidTr="00AF3F43">
        <w:trPr>
          <w:trHeight w:val="932"/>
        </w:trPr>
        <w:tc>
          <w:tcPr>
            <w:tcW w:w="6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2021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ind w:right="-77"/>
              <w:jc w:val="center"/>
              <w:rPr>
                <w:sz w:val="20"/>
                <w:szCs w:val="20"/>
              </w:rPr>
            </w:pPr>
            <w:r w:rsidRPr="00D36253">
              <w:rPr>
                <w:sz w:val="20"/>
                <w:szCs w:val="20"/>
              </w:rPr>
              <w:t>План на 2022 год</w:t>
            </w:r>
          </w:p>
        </w:tc>
      </w:tr>
      <w:tr w:rsidR="00D36253" w:rsidRPr="00D36253" w:rsidTr="00AF3F43">
        <w:trPr>
          <w:trHeight w:val="838"/>
        </w:trPr>
        <w:tc>
          <w:tcPr>
            <w:tcW w:w="6392"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b/>
                <w:bCs/>
                <w:i/>
                <w:iCs/>
                <w:sz w:val="20"/>
                <w:szCs w:val="20"/>
              </w:rPr>
            </w:pPr>
            <w:r w:rsidRPr="00D36253">
              <w:rPr>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753,5</w:t>
            </w:r>
          </w:p>
        </w:tc>
        <w:tc>
          <w:tcPr>
            <w:tcW w:w="1134"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782,5</w:t>
            </w:r>
          </w:p>
        </w:tc>
        <w:tc>
          <w:tcPr>
            <w:tcW w:w="1134"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782,5</w:t>
            </w:r>
          </w:p>
        </w:tc>
      </w:tr>
      <w:tr w:rsidR="00D36253" w:rsidRPr="00D36253" w:rsidTr="00AF3F43">
        <w:trPr>
          <w:trHeight w:val="326"/>
        </w:trPr>
        <w:tc>
          <w:tcPr>
            <w:tcW w:w="6392"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Заработная плата</w:t>
            </w:r>
          </w:p>
        </w:tc>
        <w:tc>
          <w:tcPr>
            <w:tcW w:w="992"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577,0</w:t>
            </w:r>
          </w:p>
        </w:tc>
        <w:tc>
          <w:tcPr>
            <w:tcW w:w="1134"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599,0</w:t>
            </w:r>
          </w:p>
        </w:tc>
        <w:tc>
          <w:tcPr>
            <w:tcW w:w="1134"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599,0</w:t>
            </w:r>
          </w:p>
        </w:tc>
      </w:tr>
      <w:tr w:rsidR="00D36253" w:rsidRPr="00D36253" w:rsidTr="00AF3F43">
        <w:trPr>
          <w:trHeight w:val="326"/>
        </w:trPr>
        <w:tc>
          <w:tcPr>
            <w:tcW w:w="6392"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Начисления на выплаты по оплате труда</w:t>
            </w:r>
          </w:p>
        </w:tc>
        <w:tc>
          <w:tcPr>
            <w:tcW w:w="992"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174,0</w:t>
            </w:r>
          </w:p>
        </w:tc>
        <w:tc>
          <w:tcPr>
            <w:tcW w:w="1134"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181,0</w:t>
            </w:r>
          </w:p>
        </w:tc>
        <w:tc>
          <w:tcPr>
            <w:tcW w:w="1134"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181,0</w:t>
            </w:r>
          </w:p>
        </w:tc>
      </w:tr>
      <w:tr w:rsidR="00D36253" w:rsidRPr="00D36253" w:rsidTr="00AF3F43">
        <w:trPr>
          <w:trHeight w:val="326"/>
        </w:trPr>
        <w:tc>
          <w:tcPr>
            <w:tcW w:w="6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пособие за первые три дня нетрудоспособности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2,0</w:t>
            </w:r>
          </w:p>
        </w:tc>
      </w:tr>
      <w:tr w:rsidR="00D36253" w:rsidRPr="00D36253" w:rsidTr="00AF3F43">
        <w:trPr>
          <w:trHeight w:val="528"/>
        </w:trPr>
        <w:tc>
          <w:tcPr>
            <w:tcW w:w="6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Штрафы за нарушение законодательства о налогах и сборах, законодательства о страховых взносах</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0,5</w:t>
            </w:r>
          </w:p>
        </w:tc>
      </w:tr>
    </w:tbl>
    <w:p w:rsidR="00D36253" w:rsidRPr="00D36253" w:rsidRDefault="00D36253" w:rsidP="00D36253">
      <w:pPr>
        <w:spacing w:before="120"/>
        <w:ind w:firstLine="902"/>
        <w:jc w:val="both"/>
        <w:rPr>
          <w:rFonts w:eastAsia="Batang"/>
        </w:rPr>
      </w:pPr>
      <w:r w:rsidRPr="00D36253">
        <w:rPr>
          <w:rFonts w:eastAsia="Batang"/>
          <w:b/>
          <w:i/>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D36253">
        <w:rPr>
          <w:rFonts w:eastAsia="Batang"/>
        </w:rPr>
        <w:t xml:space="preserve"> объем расходов на обеспечение деятельности высшего органа исполнительной власти муниципального образования – администрации поселения:</w:t>
      </w:r>
    </w:p>
    <w:p w:rsidR="00D36253" w:rsidRPr="00D36253" w:rsidRDefault="00D36253" w:rsidP="00D36253">
      <w:pPr>
        <w:tabs>
          <w:tab w:val="left" w:pos="1800"/>
          <w:tab w:val="left" w:pos="2700"/>
          <w:tab w:val="left" w:pos="5040"/>
        </w:tabs>
        <w:jc w:val="right"/>
        <w:rPr>
          <w:rFonts w:eastAsia="Batang"/>
          <w:sz w:val="18"/>
          <w:szCs w:val="18"/>
        </w:rPr>
      </w:pP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t xml:space="preserve">           (тыс. рублей)</w:t>
      </w:r>
    </w:p>
    <w:tbl>
      <w:tblPr>
        <w:tblW w:w="9652" w:type="dxa"/>
        <w:tblInd w:w="95" w:type="dxa"/>
        <w:tblLook w:val="04A0" w:firstRow="1" w:lastRow="0" w:firstColumn="1" w:lastColumn="0" w:noHBand="0" w:noVBand="1"/>
      </w:tblPr>
      <w:tblGrid>
        <w:gridCol w:w="6109"/>
        <w:gridCol w:w="1134"/>
        <w:gridCol w:w="1134"/>
        <w:gridCol w:w="1275"/>
      </w:tblGrid>
      <w:tr w:rsidR="00D36253" w:rsidRPr="00D36253" w:rsidTr="00AF3F43">
        <w:trPr>
          <w:trHeight w:val="990"/>
        </w:trPr>
        <w:tc>
          <w:tcPr>
            <w:tcW w:w="6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2021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2022 год</w:t>
            </w:r>
          </w:p>
        </w:tc>
      </w:tr>
      <w:tr w:rsidR="00D36253" w:rsidRPr="00D36253" w:rsidTr="00AF3F43">
        <w:trPr>
          <w:trHeight w:val="773"/>
        </w:trPr>
        <w:tc>
          <w:tcPr>
            <w:tcW w:w="6109"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sz w:val="20"/>
                <w:szCs w:val="20"/>
              </w:rPr>
            </w:pPr>
            <w:r w:rsidRPr="00D36253">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sz w:val="20"/>
                <w:szCs w:val="20"/>
              </w:rPr>
            </w:pPr>
            <w:r w:rsidRPr="00D36253">
              <w:rPr>
                <w:b/>
                <w:bCs/>
                <w:sz w:val="20"/>
                <w:szCs w:val="20"/>
              </w:rPr>
              <w:t>4 969,2</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sz w:val="20"/>
                <w:szCs w:val="20"/>
              </w:rPr>
            </w:pPr>
            <w:r w:rsidRPr="00D36253">
              <w:rPr>
                <w:b/>
                <w:bCs/>
                <w:sz w:val="20"/>
                <w:szCs w:val="20"/>
              </w:rPr>
              <w:t>5 698,5</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sz w:val="20"/>
                <w:szCs w:val="20"/>
              </w:rPr>
            </w:pPr>
            <w:r w:rsidRPr="00D36253">
              <w:rPr>
                <w:b/>
                <w:bCs/>
                <w:sz w:val="20"/>
                <w:szCs w:val="20"/>
              </w:rPr>
              <w:t>4 868,1</w:t>
            </w:r>
          </w:p>
        </w:tc>
      </w:tr>
      <w:tr w:rsidR="00D36253" w:rsidRPr="00D36253" w:rsidTr="00AF3F43">
        <w:trPr>
          <w:trHeight w:val="318"/>
        </w:trPr>
        <w:tc>
          <w:tcPr>
            <w:tcW w:w="6109"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Заработная плата</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2 898,0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3 514,0</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2 872,0</w:t>
            </w:r>
          </w:p>
        </w:tc>
      </w:tr>
      <w:tr w:rsidR="00D36253" w:rsidRPr="00D36253" w:rsidTr="00AF3F43">
        <w:trPr>
          <w:trHeight w:val="318"/>
        </w:trPr>
        <w:tc>
          <w:tcPr>
            <w:tcW w:w="6109"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879,0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1 061,0</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868,0</w:t>
            </w:r>
          </w:p>
        </w:tc>
      </w:tr>
      <w:tr w:rsidR="00D36253" w:rsidRPr="00D36253" w:rsidTr="00AF3F43">
        <w:trPr>
          <w:trHeight w:val="318"/>
        </w:trPr>
        <w:tc>
          <w:tcPr>
            <w:tcW w:w="6109"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lastRenderedPageBreak/>
              <w:t>льготный проезд</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25,0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0,0</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10,0</w:t>
            </w:r>
          </w:p>
        </w:tc>
      </w:tr>
      <w:tr w:rsidR="00D36253" w:rsidRPr="00D36253" w:rsidTr="00AF3F43">
        <w:trPr>
          <w:trHeight w:val="318"/>
        </w:trPr>
        <w:tc>
          <w:tcPr>
            <w:tcW w:w="6109"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Услуги связи</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22,0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22,0</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22,0</w:t>
            </w:r>
          </w:p>
        </w:tc>
      </w:tr>
      <w:tr w:rsidR="00D36253" w:rsidRPr="00D36253" w:rsidTr="00AF3F43">
        <w:trPr>
          <w:trHeight w:val="318"/>
        </w:trPr>
        <w:tc>
          <w:tcPr>
            <w:tcW w:w="6109"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Коммунальные услуги</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836,0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1 021,0</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1 021,0</w:t>
            </w:r>
          </w:p>
        </w:tc>
      </w:tr>
      <w:tr w:rsidR="00D36253" w:rsidRPr="00D36253" w:rsidTr="00AF3F43">
        <w:trPr>
          <w:trHeight w:val="318"/>
        </w:trPr>
        <w:tc>
          <w:tcPr>
            <w:tcW w:w="6109"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прочие работы, услуги</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5,0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w:t>
            </w:r>
          </w:p>
        </w:tc>
      </w:tr>
      <w:tr w:rsidR="00D36253" w:rsidRPr="00D36253" w:rsidTr="00AF3F43">
        <w:trPr>
          <w:trHeight w:val="318"/>
        </w:trPr>
        <w:tc>
          <w:tcPr>
            <w:tcW w:w="6109"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медицинский осмотр</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20,0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10,0</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10,0</w:t>
            </w:r>
          </w:p>
        </w:tc>
      </w:tr>
      <w:tr w:rsidR="00D36253" w:rsidRPr="00D36253" w:rsidTr="00AF3F43">
        <w:trPr>
          <w:trHeight w:val="516"/>
        </w:trPr>
        <w:tc>
          <w:tcPr>
            <w:tcW w:w="6109"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Утверждение генеральных планов поселений, правил землепользования и застройки (переданные полномочия)</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82,3</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0,0</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0,0</w:t>
            </w:r>
          </w:p>
        </w:tc>
      </w:tr>
      <w:tr w:rsidR="00D36253" w:rsidRPr="00D36253" w:rsidTr="00AF3F43">
        <w:trPr>
          <w:trHeight w:val="318"/>
        </w:trPr>
        <w:tc>
          <w:tcPr>
            <w:tcW w:w="6109"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пособие за первые три дня нетрудоспособности</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4,0</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4,0</w:t>
            </w:r>
          </w:p>
        </w:tc>
      </w:tr>
      <w:tr w:rsidR="00D36253" w:rsidRPr="00D36253" w:rsidTr="00AF3F43">
        <w:trPr>
          <w:trHeight w:val="318"/>
        </w:trPr>
        <w:tc>
          <w:tcPr>
            <w:tcW w:w="6109"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транспортный налог</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2,7</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2,7</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2,7</w:t>
            </w:r>
          </w:p>
        </w:tc>
      </w:tr>
      <w:tr w:rsidR="00D36253" w:rsidRPr="00D36253" w:rsidTr="00AF3F43">
        <w:trPr>
          <w:trHeight w:val="516"/>
        </w:trPr>
        <w:tc>
          <w:tcPr>
            <w:tcW w:w="6109"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Штрафы за нарушение законодательства о налогах и сборах, законодательства о страховых взносах</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5,2</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0,8</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0,4</w:t>
            </w:r>
          </w:p>
        </w:tc>
      </w:tr>
      <w:tr w:rsidR="00D36253" w:rsidRPr="00D36253" w:rsidTr="00AF3F43">
        <w:trPr>
          <w:trHeight w:val="516"/>
        </w:trPr>
        <w:tc>
          <w:tcPr>
            <w:tcW w:w="6109"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Штрафы за нарушение законодательства о закупках и нарушение условий контрактов (договоров)</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0,0</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0,0</w:t>
            </w:r>
          </w:p>
        </w:tc>
      </w:tr>
      <w:tr w:rsidR="00D36253" w:rsidRPr="00D36253" w:rsidTr="00AF3F43">
        <w:trPr>
          <w:trHeight w:val="318"/>
        </w:trPr>
        <w:tc>
          <w:tcPr>
            <w:tcW w:w="6109"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Увеличение стоимости горюче-смазочных материалов</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150,0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50,0</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50,0</w:t>
            </w:r>
          </w:p>
        </w:tc>
      </w:tr>
      <w:tr w:rsidR="00D36253" w:rsidRPr="00D36253" w:rsidTr="00AF3F43">
        <w:trPr>
          <w:trHeight w:val="318"/>
        </w:trPr>
        <w:tc>
          <w:tcPr>
            <w:tcW w:w="6109"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канцелярские товары</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2,0</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2,0</w:t>
            </w:r>
          </w:p>
        </w:tc>
      </w:tr>
      <w:tr w:rsidR="00D36253" w:rsidRPr="00D36253" w:rsidTr="00AF3F43">
        <w:trPr>
          <w:trHeight w:val="516"/>
        </w:trPr>
        <w:tc>
          <w:tcPr>
            <w:tcW w:w="6109"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 xml:space="preserve">приобретение и обновление справочно-информационных баз данных (за </w:t>
            </w:r>
            <w:proofErr w:type="spellStart"/>
            <w:r w:rsidRPr="00D36253">
              <w:rPr>
                <w:sz w:val="20"/>
                <w:szCs w:val="20"/>
              </w:rPr>
              <w:t>искл</w:t>
            </w:r>
            <w:proofErr w:type="spellEnd"/>
            <w:r w:rsidRPr="00D36253">
              <w:rPr>
                <w:sz w:val="20"/>
                <w:szCs w:val="20"/>
              </w:rPr>
              <w:t xml:space="preserve"> АЦК)</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20,0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10,0</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5,0</w:t>
            </w:r>
          </w:p>
        </w:tc>
      </w:tr>
    </w:tbl>
    <w:p w:rsidR="00D36253" w:rsidRPr="00D36253" w:rsidRDefault="00D36253" w:rsidP="00D36253">
      <w:pPr>
        <w:spacing w:before="120"/>
        <w:jc w:val="both"/>
        <w:rPr>
          <w:rFonts w:eastAsia="Batang"/>
          <w:szCs w:val="20"/>
        </w:rPr>
      </w:pPr>
    </w:p>
    <w:p w:rsidR="00D36253" w:rsidRPr="00D36253" w:rsidRDefault="00D36253" w:rsidP="00D36253">
      <w:pPr>
        <w:ind w:firstLine="902"/>
        <w:jc w:val="both"/>
        <w:rPr>
          <w:rFonts w:eastAsia="Batang"/>
          <w:i/>
        </w:rPr>
      </w:pPr>
      <w:r w:rsidRPr="00D36253">
        <w:rPr>
          <w:rFonts w:eastAsia="Batang"/>
          <w:szCs w:val="20"/>
        </w:rPr>
        <w:t xml:space="preserve">В том числе, согласно проекту соглашения о передаче части полномочий между органом местного самоуправления поселения и органом местного самоуправления района, предусмотрены средства в виде межбюджетных трансфертов на осуществление переданных полномочий, в сумме </w:t>
      </w:r>
      <w:r w:rsidRPr="00D36253">
        <w:rPr>
          <w:rFonts w:eastAsia="Batang"/>
          <w:b/>
          <w:szCs w:val="20"/>
        </w:rPr>
        <w:t>82,3</w:t>
      </w:r>
      <w:r w:rsidRPr="00D36253">
        <w:rPr>
          <w:rFonts w:eastAsia="Batang"/>
          <w:szCs w:val="20"/>
        </w:rPr>
        <w:t xml:space="preserve"> тыс. рублей.</w:t>
      </w:r>
    </w:p>
    <w:p w:rsidR="00D36253" w:rsidRPr="00D36253" w:rsidRDefault="00D36253" w:rsidP="00D36253">
      <w:pPr>
        <w:ind w:firstLine="900"/>
        <w:jc w:val="both"/>
        <w:rPr>
          <w:rFonts w:eastAsia="Batang"/>
          <w:b/>
          <w:i/>
          <w:color w:val="000000"/>
        </w:rPr>
      </w:pPr>
    </w:p>
    <w:p w:rsidR="00D36253" w:rsidRPr="00D36253" w:rsidRDefault="00D36253" w:rsidP="00D36253">
      <w:pPr>
        <w:ind w:firstLine="900"/>
        <w:jc w:val="both"/>
        <w:rPr>
          <w:rFonts w:eastAsia="Batang"/>
        </w:rPr>
      </w:pPr>
      <w:r w:rsidRPr="00D36253">
        <w:rPr>
          <w:rFonts w:eastAsia="Batang"/>
          <w:b/>
          <w:i/>
          <w:color w:val="000000"/>
        </w:rPr>
        <w:t xml:space="preserve">По подразделу 06 «Обеспечение деятельности финансовых, налоговых и таможенных органов и органов финансового (финансово-бюджетного) контроля» </w:t>
      </w:r>
      <w:r w:rsidRPr="00D36253">
        <w:rPr>
          <w:rFonts w:eastAsia="Batang"/>
          <w:color w:val="000000"/>
        </w:rPr>
        <w:t>предусмотрены расходы  на обеспечение деятельности финансовых органов и органов</w:t>
      </w:r>
      <w:r w:rsidRPr="00D36253">
        <w:rPr>
          <w:rFonts w:eastAsia="Batang"/>
        </w:rPr>
        <w:t xml:space="preserve"> финансового контроля. Расходы предусмотрены на осуществление части полномочий по решению вопросов местного значения в соответствии с заключёнными соглашениями на 2020 год</w:t>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b/>
          <w:sz w:val="18"/>
          <w:szCs w:val="18"/>
        </w:rPr>
        <w:t xml:space="preserve">          </w:t>
      </w:r>
    </w:p>
    <w:p w:rsidR="00D36253" w:rsidRPr="00D36253" w:rsidRDefault="00D36253" w:rsidP="00D36253">
      <w:pPr>
        <w:spacing w:before="120"/>
        <w:ind w:left="7738" w:firstLine="182"/>
        <w:jc w:val="center"/>
        <w:rPr>
          <w:rFonts w:eastAsia="Batang"/>
          <w:b/>
          <w:sz w:val="18"/>
          <w:szCs w:val="18"/>
        </w:rPr>
      </w:pPr>
      <w:r w:rsidRPr="00D36253">
        <w:rPr>
          <w:rFonts w:eastAsia="Batang"/>
          <w:b/>
          <w:sz w:val="18"/>
          <w:szCs w:val="18"/>
        </w:rPr>
        <w:t>(тыс. рублей)</w:t>
      </w:r>
    </w:p>
    <w:tbl>
      <w:tblPr>
        <w:tblW w:w="9652" w:type="dxa"/>
        <w:tblInd w:w="95" w:type="dxa"/>
        <w:tblLook w:val="04A0" w:firstRow="1" w:lastRow="0" w:firstColumn="1" w:lastColumn="0" w:noHBand="0" w:noVBand="1"/>
      </w:tblPr>
      <w:tblGrid>
        <w:gridCol w:w="6534"/>
        <w:gridCol w:w="992"/>
        <w:gridCol w:w="851"/>
        <w:gridCol w:w="1275"/>
      </w:tblGrid>
      <w:tr w:rsidR="00D36253" w:rsidRPr="00D36253" w:rsidTr="00AF3F43">
        <w:trPr>
          <w:trHeight w:val="1398"/>
        </w:trPr>
        <w:tc>
          <w:tcPr>
            <w:tcW w:w="6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2020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2021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2022 год</w:t>
            </w:r>
          </w:p>
        </w:tc>
      </w:tr>
      <w:tr w:rsidR="00D36253" w:rsidRPr="00D36253" w:rsidTr="00AF3F43">
        <w:trPr>
          <w:trHeight w:val="585"/>
        </w:trPr>
        <w:tc>
          <w:tcPr>
            <w:tcW w:w="6534"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1 106,0</w:t>
            </w:r>
          </w:p>
        </w:tc>
        <w:tc>
          <w:tcPr>
            <w:tcW w:w="851"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0,0</w:t>
            </w:r>
          </w:p>
        </w:tc>
      </w:tr>
      <w:tr w:rsidR="00D36253" w:rsidRPr="00D36253" w:rsidTr="00AF3F43">
        <w:trPr>
          <w:trHeight w:val="553"/>
        </w:trPr>
        <w:tc>
          <w:tcPr>
            <w:tcW w:w="6534"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Составление и исполнение бюджета поселения, составление отчета об исполнении бюджета поселения</w:t>
            </w:r>
          </w:p>
        </w:tc>
        <w:tc>
          <w:tcPr>
            <w:tcW w:w="99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1 027,1</w:t>
            </w:r>
          </w:p>
        </w:tc>
        <w:tc>
          <w:tcPr>
            <w:tcW w:w="851"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0,0</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0,0</w:t>
            </w:r>
          </w:p>
        </w:tc>
      </w:tr>
      <w:tr w:rsidR="00D36253" w:rsidRPr="00D36253" w:rsidTr="00AF3F43">
        <w:trPr>
          <w:trHeight w:val="341"/>
        </w:trPr>
        <w:tc>
          <w:tcPr>
            <w:tcW w:w="6534"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Переданные полномочия по КСП по осуществлению внешнего контроля</w:t>
            </w:r>
          </w:p>
        </w:tc>
        <w:tc>
          <w:tcPr>
            <w:tcW w:w="99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78,9</w:t>
            </w:r>
          </w:p>
        </w:tc>
        <w:tc>
          <w:tcPr>
            <w:tcW w:w="851"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0,0</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0,0</w:t>
            </w:r>
          </w:p>
        </w:tc>
      </w:tr>
    </w:tbl>
    <w:p w:rsidR="00D36253" w:rsidRPr="00D36253" w:rsidRDefault="00D36253" w:rsidP="00D36253">
      <w:pPr>
        <w:spacing w:before="120"/>
        <w:ind w:firstLine="720"/>
        <w:jc w:val="both"/>
        <w:rPr>
          <w:rFonts w:eastAsia="Batang"/>
        </w:rPr>
      </w:pPr>
      <w:r w:rsidRPr="00D36253">
        <w:rPr>
          <w:rFonts w:eastAsia="Batang"/>
          <w:b/>
          <w:i/>
        </w:rPr>
        <w:t xml:space="preserve">По подразделу 11 «Резервные фонды» </w:t>
      </w:r>
      <w:r w:rsidRPr="00D36253">
        <w:rPr>
          <w:rFonts w:eastAsia="Batang"/>
        </w:rPr>
        <w:t>отражены ассигнования</w:t>
      </w:r>
      <w:r w:rsidRPr="00D36253">
        <w:rPr>
          <w:rFonts w:eastAsia="Batang"/>
          <w:b/>
          <w:i/>
        </w:rPr>
        <w:t xml:space="preserve"> </w:t>
      </w:r>
      <w:r w:rsidRPr="00D36253">
        <w:rPr>
          <w:rFonts w:eastAsia="Batang"/>
        </w:rPr>
        <w:t>резервного фонда поселения:</w:t>
      </w:r>
    </w:p>
    <w:p w:rsidR="00D36253" w:rsidRPr="00D36253" w:rsidRDefault="00D36253" w:rsidP="00D36253">
      <w:pPr>
        <w:tabs>
          <w:tab w:val="left" w:pos="1800"/>
          <w:tab w:val="left" w:pos="2700"/>
          <w:tab w:val="left" w:pos="5040"/>
        </w:tabs>
        <w:jc w:val="right"/>
        <w:rPr>
          <w:rFonts w:eastAsia="Batang"/>
          <w:sz w:val="18"/>
          <w:szCs w:val="18"/>
        </w:rPr>
      </w:pP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t xml:space="preserve">            (тыс. рублей)</w:t>
      </w:r>
    </w:p>
    <w:tbl>
      <w:tblPr>
        <w:tblW w:w="935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3"/>
        <w:gridCol w:w="1306"/>
        <w:gridCol w:w="1185"/>
        <w:gridCol w:w="1185"/>
      </w:tblGrid>
      <w:tr w:rsidR="00D36253" w:rsidRPr="00D36253" w:rsidTr="00AF3F43">
        <w:trPr>
          <w:trHeight w:val="389"/>
        </w:trPr>
        <w:tc>
          <w:tcPr>
            <w:tcW w:w="5683" w:type="dxa"/>
            <w:shd w:val="clear" w:color="000000" w:fill="FFFFFF"/>
            <w:noWrap/>
            <w:vAlign w:val="center"/>
            <w:hideMark/>
          </w:tcPr>
          <w:p w:rsidR="00D36253" w:rsidRPr="00D36253" w:rsidRDefault="00D36253" w:rsidP="00D36253">
            <w:pPr>
              <w:jc w:val="center"/>
              <w:rPr>
                <w:sz w:val="20"/>
                <w:szCs w:val="20"/>
              </w:rPr>
            </w:pPr>
            <w:r w:rsidRPr="00D36253">
              <w:rPr>
                <w:sz w:val="20"/>
                <w:szCs w:val="20"/>
              </w:rPr>
              <w:t>наименование</w:t>
            </w:r>
          </w:p>
        </w:tc>
        <w:tc>
          <w:tcPr>
            <w:tcW w:w="1306" w:type="dxa"/>
            <w:shd w:val="clear" w:color="000000" w:fill="FFFFFF"/>
            <w:vAlign w:val="center"/>
            <w:hideMark/>
          </w:tcPr>
          <w:p w:rsidR="00D36253" w:rsidRPr="00D36253" w:rsidRDefault="00D36253" w:rsidP="00D36253">
            <w:pPr>
              <w:jc w:val="center"/>
              <w:rPr>
                <w:sz w:val="20"/>
                <w:szCs w:val="20"/>
              </w:rPr>
            </w:pPr>
            <w:r w:rsidRPr="00D36253">
              <w:rPr>
                <w:sz w:val="20"/>
                <w:szCs w:val="20"/>
              </w:rPr>
              <w:t>План на 2020 год</w:t>
            </w:r>
          </w:p>
        </w:tc>
        <w:tc>
          <w:tcPr>
            <w:tcW w:w="1185" w:type="dxa"/>
            <w:shd w:val="clear" w:color="000000" w:fill="FFFFFF"/>
            <w:vAlign w:val="center"/>
            <w:hideMark/>
          </w:tcPr>
          <w:p w:rsidR="00D36253" w:rsidRPr="00D36253" w:rsidRDefault="00D36253" w:rsidP="00D36253">
            <w:pPr>
              <w:jc w:val="center"/>
              <w:rPr>
                <w:sz w:val="20"/>
                <w:szCs w:val="20"/>
              </w:rPr>
            </w:pPr>
            <w:r w:rsidRPr="00D36253">
              <w:rPr>
                <w:sz w:val="20"/>
                <w:szCs w:val="20"/>
              </w:rPr>
              <w:t>План на 2021 год</w:t>
            </w:r>
          </w:p>
        </w:tc>
        <w:tc>
          <w:tcPr>
            <w:tcW w:w="1185" w:type="dxa"/>
            <w:shd w:val="clear" w:color="000000" w:fill="FFFFFF"/>
            <w:vAlign w:val="center"/>
            <w:hideMark/>
          </w:tcPr>
          <w:p w:rsidR="00D36253" w:rsidRPr="00D36253" w:rsidRDefault="00D36253" w:rsidP="00D36253">
            <w:pPr>
              <w:jc w:val="center"/>
              <w:rPr>
                <w:sz w:val="20"/>
                <w:szCs w:val="20"/>
              </w:rPr>
            </w:pPr>
            <w:r w:rsidRPr="00D36253">
              <w:rPr>
                <w:sz w:val="20"/>
                <w:szCs w:val="20"/>
              </w:rPr>
              <w:t>План на 2022 год</w:t>
            </w:r>
          </w:p>
        </w:tc>
      </w:tr>
      <w:tr w:rsidR="00D36253" w:rsidRPr="00D36253" w:rsidTr="00AF3F43">
        <w:trPr>
          <w:trHeight w:val="197"/>
        </w:trPr>
        <w:tc>
          <w:tcPr>
            <w:tcW w:w="5683" w:type="dxa"/>
            <w:shd w:val="clear" w:color="000000" w:fill="FFFFFF"/>
            <w:hideMark/>
          </w:tcPr>
          <w:p w:rsidR="00D36253" w:rsidRPr="00D36253" w:rsidRDefault="00D36253" w:rsidP="00D36253">
            <w:pPr>
              <w:rPr>
                <w:b/>
                <w:bCs/>
                <w:i/>
                <w:iCs/>
                <w:sz w:val="20"/>
                <w:szCs w:val="20"/>
              </w:rPr>
            </w:pPr>
            <w:r w:rsidRPr="00D36253">
              <w:rPr>
                <w:b/>
                <w:bCs/>
                <w:i/>
                <w:iCs/>
                <w:sz w:val="20"/>
                <w:szCs w:val="20"/>
              </w:rPr>
              <w:t>Резервные фонды</w:t>
            </w:r>
          </w:p>
        </w:tc>
        <w:tc>
          <w:tcPr>
            <w:tcW w:w="1306" w:type="dxa"/>
            <w:shd w:val="clear" w:color="000000" w:fill="FFFFFF"/>
            <w:hideMark/>
          </w:tcPr>
          <w:p w:rsidR="00D36253" w:rsidRPr="00D36253" w:rsidRDefault="00D36253" w:rsidP="00D36253">
            <w:pPr>
              <w:jc w:val="right"/>
              <w:rPr>
                <w:b/>
                <w:bCs/>
                <w:i/>
                <w:iCs/>
                <w:sz w:val="20"/>
                <w:szCs w:val="20"/>
              </w:rPr>
            </w:pPr>
            <w:r w:rsidRPr="00D36253">
              <w:rPr>
                <w:b/>
                <w:bCs/>
                <w:i/>
                <w:iCs/>
                <w:sz w:val="20"/>
                <w:szCs w:val="20"/>
              </w:rPr>
              <w:t>10,0</w:t>
            </w:r>
          </w:p>
        </w:tc>
        <w:tc>
          <w:tcPr>
            <w:tcW w:w="1185" w:type="dxa"/>
            <w:shd w:val="clear" w:color="000000" w:fill="FFFFFF"/>
            <w:hideMark/>
          </w:tcPr>
          <w:p w:rsidR="00D36253" w:rsidRPr="00D36253" w:rsidRDefault="00D36253" w:rsidP="00D36253">
            <w:pPr>
              <w:jc w:val="right"/>
              <w:rPr>
                <w:b/>
                <w:bCs/>
                <w:i/>
                <w:iCs/>
                <w:sz w:val="20"/>
                <w:szCs w:val="20"/>
              </w:rPr>
            </w:pPr>
            <w:r w:rsidRPr="00D36253">
              <w:rPr>
                <w:b/>
                <w:bCs/>
                <w:i/>
                <w:iCs/>
                <w:sz w:val="20"/>
                <w:szCs w:val="20"/>
              </w:rPr>
              <w:t>10,0</w:t>
            </w:r>
          </w:p>
        </w:tc>
        <w:tc>
          <w:tcPr>
            <w:tcW w:w="1185" w:type="dxa"/>
            <w:shd w:val="clear" w:color="000000" w:fill="FFFFFF"/>
            <w:hideMark/>
          </w:tcPr>
          <w:p w:rsidR="00D36253" w:rsidRPr="00D36253" w:rsidRDefault="00D36253" w:rsidP="00D36253">
            <w:pPr>
              <w:jc w:val="right"/>
              <w:rPr>
                <w:b/>
                <w:bCs/>
                <w:i/>
                <w:iCs/>
                <w:sz w:val="20"/>
                <w:szCs w:val="20"/>
              </w:rPr>
            </w:pPr>
            <w:r w:rsidRPr="00D36253">
              <w:rPr>
                <w:b/>
                <w:bCs/>
                <w:i/>
                <w:iCs/>
                <w:sz w:val="20"/>
                <w:szCs w:val="20"/>
              </w:rPr>
              <w:t>10,0</w:t>
            </w:r>
          </w:p>
        </w:tc>
      </w:tr>
      <w:tr w:rsidR="00D36253" w:rsidRPr="00D36253" w:rsidTr="00AF3F43">
        <w:trPr>
          <w:trHeight w:val="101"/>
        </w:trPr>
        <w:tc>
          <w:tcPr>
            <w:tcW w:w="5683" w:type="dxa"/>
            <w:shd w:val="clear" w:color="000000" w:fill="FFFFFF"/>
            <w:hideMark/>
          </w:tcPr>
          <w:p w:rsidR="00D36253" w:rsidRPr="00D36253" w:rsidRDefault="00D36253" w:rsidP="00D36253">
            <w:pPr>
              <w:rPr>
                <w:sz w:val="20"/>
                <w:szCs w:val="20"/>
              </w:rPr>
            </w:pPr>
            <w:r w:rsidRPr="00D36253">
              <w:rPr>
                <w:sz w:val="20"/>
                <w:szCs w:val="20"/>
              </w:rPr>
              <w:t>прочие расходы</w:t>
            </w:r>
          </w:p>
        </w:tc>
        <w:tc>
          <w:tcPr>
            <w:tcW w:w="1306" w:type="dxa"/>
            <w:shd w:val="clear" w:color="000000" w:fill="FFFFFF"/>
            <w:hideMark/>
          </w:tcPr>
          <w:p w:rsidR="00D36253" w:rsidRPr="00D36253" w:rsidRDefault="00D36253" w:rsidP="00D36253">
            <w:pPr>
              <w:jc w:val="right"/>
              <w:rPr>
                <w:sz w:val="20"/>
                <w:szCs w:val="20"/>
              </w:rPr>
            </w:pPr>
            <w:r w:rsidRPr="00D36253">
              <w:rPr>
                <w:sz w:val="20"/>
                <w:szCs w:val="20"/>
              </w:rPr>
              <w:t>10,0</w:t>
            </w:r>
          </w:p>
        </w:tc>
        <w:tc>
          <w:tcPr>
            <w:tcW w:w="1185" w:type="dxa"/>
            <w:shd w:val="clear" w:color="000000" w:fill="FFFFFF"/>
            <w:hideMark/>
          </w:tcPr>
          <w:p w:rsidR="00D36253" w:rsidRPr="00D36253" w:rsidRDefault="00D36253" w:rsidP="00D36253">
            <w:pPr>
              <w:jc w:val="right"/>
              <w:rPr>
                <w:sz w:val="20"/>
                <w:szCs w:val="20"/>
              </w:rPr>
            </w:pPr>
            <w:r w:rsidRPr="00D36253">
              <w:rPr>
                <w:sz w:val="20"/>
                <w:szCs w:val="20"/>
              </w:rPr>
              <w:t>10,0</w:t>
            </w:r>
          </w:p>
        </w:tc>
        <w:tc>
          <w:tcPr>
            <w:tcW w:w="1185" w:type="dxa"/>
            <w:shd w:val="clear" w:color="000000" w:fill="FFFFFF"/>
            <w:hideMark/>
          </w:tcPr>
          <w:p w:rsidR="00D36253" w:rsidRPr="00D36253" w:rsidRDefault="00D36253" w:rsidP="00D36253">
            <w:pPr>
              <w:jc w:val="right"/>
              <w:rPr>
                <w:sz w:val="20"/>
                <w:szCs w:val="20"/>
              </w:rPr>
            </w:pPr>
            <w:r w:rsidRPr="00D36253">
              <w:rPr>
                <w:sz w:val="20"/>
                <w:szCs w:val="20"/>
              </w:rPr>
              <w:t>10,0</w:t>
            </w:r>
          </w:p>
        </w:tc>
      </w:tr>
    </w:tbl>
    <w:p w:rsidR="00D36253" w:rsidRPr="00D36253" w:rsidRDefault="00D36253" w:rsidP="00D36253">
      <w:pPr>
        <w:tabs>
          <w:tab w:val="left" w:pos="1200"/>
        </w:tabs>
        <w:spacing w:before="120"/>
        <w:ind w:firstLine="851"/>
        <w:jc w:val="both"/>
      </w:pPr>
      <w:r w:rsidRPr="00D36253">
        <w:rPr>
          <w:b/>
          <w:i/>
        </w:rPr>
        <w:t xml:space="preserve">По подразделу 13 «Другие общегосударственные расходы» </w:t>
      </w:r>
      <w:r w:rsidRPr="00D36253">
        <w:t xml:space="preserve">предусмотрены расходы на оплату транспортного, земельного налога, членского взноса </w:t>
      </w:r>
      <w:proofErr w:type="gramStart"/>
      <w:r w:rsidRPr="00D36253">
        <w:t>в</w:t>
      </w:r>
      <w:proofErr w:type="gramEnd"/>
      <w:r w:rsidRPr="00D36253">
        <w:t xml:space="preserve"> НО "</w:t>
      </w:r>
      <w:proofErr w:type="gramStart"/>
      <w:r w:rsidRPr="00D36253">
        <w:t>Ассоциация</w:t>
      </w:r>
      <w:proofErr w:type="gramEnd"/>
      <w:r w:rsidRPr="00D36253">
        <w:t xml:space="preserve"> Муниципальных образований Иркутской области":</w:t>
      </w:r>
    </w:p>
    <w:p w:rsidR="00D36253" w:rsidRPr="00D36253" w:rsidRDefault="00D36253" w:rsidP="00D36253">
      <w:pPr>
        <w:tabs>
          <w:tab w:val="left" w:pos="1800"/>
          <w:tab w:val="left" w:pos="2700"/>
          <w:tab w:val="left" w:pos="5040"/>
        </w:tabs>
        <w:jc w:val="right"/>
        <w:rPr>
          <w:rFonts w:eastAsia="Batang"/>
          <w:sz w:val="18"/>
          <w:szCs w:val="18"/>
        </w:rPr>
      </w:pPr>
      <w:r w:rsidRPr="00D36253">
        <w:rPr>
          <w:rFonts w:eastAsia="Batang"/>
          <w:sz w:val="18"/>
          <w:szCs w:val="18"/>
        </w:rPr>
        <w:lastRenderedPageBreak/>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t xml:space="preserve">          (тыс. рублей)</w:t>
      </w:r>
    </w:p>
    <w:p w:rsidR="00D36253" w:rsidRPr="00D36253" w:rsidRDefault="00D36253" w:rsidP="00D36253">
      <w:pPr>
        <w:tabs>
          <w:tab w:val="left" w:pos="1800"/>
          <w:tab w:val="left" w:pos="2700"/>
          <w:tab w:val="left" w:pos="5040"/>
        </w:tabs>
        <w:jc w:val="right"/>
        <w:rPr>
          <w:rFonts w:eastAsia="Batang"/>
          <w:sz w:val="18"/>
          <w:szCs w:val="18"/>
        </w:rPr>
      </w:pPr>
    </w:p>
    <w:tbl>
      <w:tblPr>
        <w:tblW w:w="9427" w:type="dxa"/>
        <w:tblInd w:w="95" w:type="dxa"/>
        <w:tblLook w:val="04A0" w:firstRow="1" w:lastRow="0" w:firstColumn="1" w:lastColumn="0" w:noHBand="0" w:noVBand="1"/>
      </w:tblPr>
      <w:tblGrid>
        <w:gridCol w:w="5725"/>
        <w:gridCol w:w="1234"/>
        <w:gridCol w:w="1234"/>
        <w:gridCol w:w="1234"/>
      </w:tblGrid>
      <w:tr w:rsidR="00D36253" w:rsidRPr="00D36253" w:rsidTr="00AF3F43">
        <w:trPr>
          <w:trHeight w:val="1301"/>
        </w:trPr>
        <w:tc>
          <w:tcPr>
            <w:tcW w:w="5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Наименование</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2020 год</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2021 год</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2022 год</w:t>
            </w:r>
          </w:p>
        </w:tc>
      </w:tr>
      <w:tr w:rsidR="00D36253" w:rsidRPr="00D36253" w:rsidTr="00AF3F43">
        <w:trPr>
          <w:trHeight w:val="318"/>
        </w:trPr>
        <w:tc>
          <w:tcPr>
            <w:tcW w:w="5725"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b/>
                <w:bCs/>
                <w:i/>
                <w:iCs/>
                <w:sz w:val="20"/>
                <w:szCs w:val="20"/>
              </w:rPr>
            </w:pPr>
            <w:r w:rsidRPr="00D36253">
              <w:rPr>
                <w:b/>
                <w:bCs/>
                <w:i/>
                <w:iCs/>
                <w:sz w:val="20"/>
                <w:szCs w:val="20"/>
              </w:rPr>
              <w:t>Другие общегосударственные вопросы</w:t>
            </w:r>
          </w:p>
        </w:tc>
        <w:tc>
          <w:tcPr>
            <w:tcW w:w="1234"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86,2</w:t>
            </w:r>
          </w:p>
        </w:tc>
        <w:tc>
          <w:tcPr>
            <w:tcW w:w="1234"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85,7</w:t>
            </w:r>
          </w:p>
        </w:tc>
        <w:tc>
          <w:tcPr>
            <w:tcW w:w="1234"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85,7</w:t>
            </w:r>
          </w:p>
        </w:tc>
      </w:tr>
      <w:tr w:rsidR="00D36253" w:rsidRPr="00D36253" w:rsidTr="00AF3F43">
        <w:trPr>
          <w:trHeight w:val="318"/>
        </w:trPr>
        <w:tc>
          <w:tcPr>
            <w:tcW w:w="5725"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Коммунальные услуги</w:t>
            </w:r>
          </w:p>
        </w:tc>
        <w:tc>
          <w:tcPr>
            <w:tcW w:w="12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50,0</w:t>
            </w:r>
          </w:p>
        </w:tc>
        <w:tc>
          <w:tcPr>
            <w:tcW w:w="12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50,0</w:t>
            </w:r>
          </w:p>
        </w:tc>
        <w:tc>
          <w:tcPr>
            <w:tcW w:w="12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50,0</w:t>
            </w:r>
          </w:p>
        </w:tc>
      </w:tr>
      <w:tr w:rsidR="00D36253" w:rsidRPr="00D36253" w:rsidTr="00AF3F43">
        <w:trPr>
          <w:trHeight w:val="318"/>
        </w:trPr>
        <w:tc>
          <w:tcPr>
            <w:tcW w:w="5725"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земельный налог</w:t>
            </w:r>
          </w:p>
        </w:tc>
        <w:tc>
          <w:tcPr>
            <w:tcW w:w="12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20,0</w:t>
            </w:r>
          </w:p>
        </w:tc>
        <w:tc>
          <w:tcPr>
            <w:tcW w:w="12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20,0</w:t>
            </w:r>
          </w:p>
        </w:tc>
        <w:tc>
          <w:tcPr>
            <w:tcW w:w="12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20,0</w:t>
            </w:r>
          </w:p>
        </w:tc>
      </w:tr>
      <w:tr w:rsidR="00D36253" w:rsidRPr="00D36253" w:rsidTr="00AF3F43">
        <w:trPr>
          <w:trHeight w:val="318"/>
        </w:trPr>
        <w:tc>
          <w:tcPr>
            <w:tcW w:w="5725"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транспортный налог</w:t>
            </w:r>
          </w:p>
        </w:tc>
        <w:tc>
          <w:tcPr>
            <w:tcW w:w="12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13,0</w:t>
            </w:r>
          </w:p>
        </w:tc>
        <w:tc>
          <w:tcPr>
            <w:tcW w:w="12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13,0</w:t>
            </w:r>
          </w:p>
        </w:tc>
        <w:tc>
          <w:tcPr>
            <w:tcW w:w="12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13,0</w:t>
            </w:r>
          </w:p>
        </w:tc>
      </w:tr>
      <w:tr w:rsidR="00D36253" w:rsidRPr="00D36253" w:rsidTr="00AF3F43">
        <w:trPr>
          <w:trHeight w:val="318"/>
        </w:trPr>
        <w:tc>
          <w:tcPr>
            <w:tcW w:w="5725"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членские взносы</w:t>
            </w:r>
          </w:p>
        </w:tc>
        <w:tc>
          <w:tcPr>
            <w:tcW w:w="12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2,5</w:t>
            </w:r>
          </w:p>
        </w:tc>
        <w:tc>
          <w:tcPr>
            <w:tcW w:w="12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2,0</w:t>
            </w:r>
          </w:p>
        </w:tc>
        <w:tc>
          <w:tcPr>
            <w:tcW w:w="12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2,0</w:t>
            </w:r>
          </w:p>
        </w:tc>
      </w:tr>
      <w:tr w:rsidR="00D36253" w:rsidRPr="00D36253" w:rsidTr="00AF3F43">
        <w:trPr>
          <w:trHeight w:val="318"/>
        </w:trPr>
        <w:tc>
          <w:tcPr>
            <w:tcW w:w="5725"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канцелярские товары</w:t>
            </w:r>
          </w:p>
        </w:tc>
        <w:tc>
          <w:tcPr>
            <w:tcW w:w="12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0,7</w:t>
            </w:r>
          </w:p>
        </w:tc>
        <w:tc>
          <w:tcPr>
            <w:tcW w:w="12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0,7</w:t>
            </w:r>
          </w:p>
        </w:tc>
        <w:tc>
          <w:tcPr>
            <w:tcW w:w="12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0,7</w:t>
            </w:r>
          </w:p>
        </w:tc>
      </w:tr>
    </w:tbl>
    <w:p w:rsidR="00D36253" w:rsidRPr="00D36253" w:rsidRDefault="00D36253" w:rsidP="00D36253">
      <w:pPr>
        <w:ind w:firstLine="567"/>
        <w:jc w:val="both"/>
        <w:rPr>
          <w:rFonts w:eastAsia="Batang"/>
          <w:szCs w:val="20"/>
        </w:rPr>
      </w:pPr>
    </w:p>
    <w:p w:rsidR="00D36253" w:rsidRPr="00D36253" w:rsidRDefault="00D36253" w:rsidP="00D36253">
      <w:pPr>
        <w:ind w:firstLine="567"/>
        <w:jc w:val="both"/>
        <w:rPr>
          <w:rFonts w:eastAsia="Batang"/>
          <w:szCs w:val="20"/>
        </w:rPr>
      </w:pPr>
      <w:r w:rsidRPr="00D36253">
        <w:rPr>
          <w:rFonts w:eastAsia="Batang"/>
          <w:szCs w:val="20"/>
        </w:rPr>
        <w:t xml:space="preserve">В том числе, предусмотрены расходы за счет субвенции из областного бюджета на осуществление государственных полномочий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в сумме </w:t>
      </w:r>
      <w:r w:rsidRPr="00D36253">
        <w:rPr>
          <w:rFonts w:eastAsia="Batang"/>
          <w:b/>
          <w:szCs w:val="20"/>
        </w:rPr>
        <w:t xml:space="preserve">0,7 </w:t>
      </w:r>
      <w:r w:rsidRPr="00D36253">
        <w:rPr>
          <w:rFonts w:eastAsia="Batang"/>
          <w:szCs w:val="20"/>
        </w:rPr>
        <w:t>тыс. рублей.</w:t>
      </w:r>
    </w:p>
    <w:p w:rsidR="00D36253" w:rsidRPr="00D36253" w:rsidRDefault="00D36253" w:rsidP="00D36253">
      <w:pPr>
        <w:keepNext/>
        <w:tabs>
          <w:tab w:val="center" w:pos="4677"/>
        </w:tabs>
        <w:spacing w:before="240" w:after="60"/>
        <w:outlineLvl w:val="1"/>
        <w:rPr>
          <w:rFonts w:eastAsia="Batang"/>
          <w:b/>
          <w:bCs/>
          <w:iCs/>
          <w:u w:val="single"/>
        </w:rPr>
      </w:pPr>
      <w:r w:rsidRPr="00D36253">
        <w:rPr>
          <w:rFonts w:eastAsia="Batang"/>
          <w:b/>
          <w:bCs/>
          <w:iCs/>
          <w:u w:val="single"/>
        </w:rPr>
        <w:t>Раздел 02 «Национальная оборона»</w:t>
      </w:r>
    </w:p>
    <w:p w:rsidR="00D36253" w:rsidRPr="00D36253" w:rsidRDefault="00D36253" w:rsidP="00D36253">
      <w:pPr>
        <w:keepNext/>
        <w:tabs>
          <w:tab w:val="center" w:pos="4677"/>
        </w:tabs>
        <w:spacing w:before="120"/>
        <w:ind w:firstLine="851"/>
        <w:jc w:val="both"/>
        <w:outlineLvl w:val="1"/>
        <w:rPr>
          <w:rFonts w:eastAsia="Batang"/>
          <w:bCs/>
          <w:iCs/>
        </w:rPr>
      </w:pPr>
      <w:r w:rsidRPr="00D36253">
        <w:rPr>
          <w:rFonts w:eastAsia="Batang"/>
          <w:b/>
          <w:bCs/>
          <w:i/>
          <w:iCs/>
        </w:rPr>
        <w:t>По подразделу 03 «Мобилизационная и вневойсковая подготовка»</w:t>
      </w:r>
      <w:r w:rsidRPr="00D36253">
        <w:rPr>
          <w:rFonts w:eastAsia="Batang"/>
          <w:bCs/>
          <w:iCs/>
        </w:rPr>
        <w:t xml:space="preserve"> планируемые расходы предусмотрены за счет средств субвенции из федерального бюджета на осуществление полномочий по первичному воинскому учёту на территориях, где отсутствуют военные комиссариаты:</w:t>
      </w:r>
    </w:p>
    <w:p w:rsidR="00D36253" w:rsidRPr="00D36253" w:rsidRDefault="00D36253" w:rsidP="00D36253">
      <w:pPr>
        <w:tabs>
          <w:tab w:val="left" w:pos="1800"/>
          <w:tab w:val="left" w:pos="2700"/>
          <w:tab w:val="left" w:pos="5040"/>
        </w:tabs>
        <w:jc w:val="right"/>
        <w:rPr>
          <w:rFonts w:eastAsia="Batang"/>
          <w:sz w:val="18"/>
          <w:szCs w:val="18"/>
        </w:rPr>
      </w:pP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t xml:space="preserve">            </w:t>
      </w:r>
    </w:p>
    <w:p w:rsidR="00D36253" w:rsidRPr="00D36253" w:rsidRDefault="00D36253" w:rsidP="00D36253">
      <w:pPr>
        <w:tabs>
          <w:tab w:val="left" w:pos="1800"/>
          <w:tab w:val="left" w:pos="2700"/>
          <w:tab w:val="left" w:pos="5040"/>
        </w:tabs>
        <w:jc w:val="right"/>
        <w:rPr>
          <w:rFonts w:eastAsia="Batang"/>
          <w:sz w:val="18"/>
          <w:szCs w:val="18"/>
        </w:rPr>
      </w:pPr>
    </w:p>
    <w:p w:rsidR="00D36253" w:rsidRPr="00D36253" w:rsidRDefault="00D36253" w:rsidP="00D36253">
      <w:pPr>
        <w:tabs>
          <w:tab w:val="left" w:pos="1800"/>
          <w:tab w:val="left" w:pos="2700"/>
          <w:tab w:val="left" w:pos="5040"/>
        </w:tabs>
        <w:jc w:val="right"/>
        <w:rPr>
          <w:rFonts w:eastAsia="Batang"/>
          <w:sz w:val="18"/>
          <w:szCs w:val="18"/>
        </w:rPr>
      </w:pPr>
    </w:p>
    <w:p w:rsidR="00D36253" w:rsidRPr="00D36253" w:rsidRDefault="00D36253" w:rsidP="00D36253">
      <w:pPr>
        <w:tabs>
          <w:tab w:val="left" w:pos="1800"/>
          <w:tab w:val="left" w:pos="2700"/>
          <w:tab w:val="left" w:pos="5040"/>
        </w:tabs>
        <w:jc w:val="right"/>
        <w:rPr>
          <w:rFonts w:eastAsia="Batang"/>
          <w:sz w:val="18"/>
          <w:szCs w:val="18"/>
        </w:rPr>
      </w:pPr>
    </w:p>
    <w:p w:rsidR="00D36253" w:rsidRPr="00D36253" w:rsidRDefault="00D36253" w:rsidP="00D36253">
      <w:pPr>
        <w:tabs>
          <w:tab w:val="left" w:pos="1800"/>
          <w:tab w:val="left" w:pos="2700"/>
          <w:tab w:val="left" w:pos="5040"/>
        </w:tabs>
        <w:jc w:val="right"/>
        <w:rPr>
          <w:rFonts w:eastAsia="Batang"/>
          <w:sz w:val="18"/>
          <w:szCs w:val="18"/>
        </w:rPr>
      </w:pPr>
    </w:p>
    <w:p w:rsidR="00D36253" w:rsidRPr="00D36253" w:rsidRDefault="00D36253" w:rsidP="00D36253">
      <w:pPr>
        <w:tabs>
          <w:tab w:val="left" w:pos="1800"/>
          <w:tab w:val="left" w:pos="2700"/>
          <w:tab w:val="left" w:pos="5040"/>
        </w:tabs>
        <w:jc w:val="right"/>
        <w:rPr>
          <w:rFonts w:eastAsia="Batang"/>
          <w:sz w:val="18"/>
          <w:szCs w:val="18"/>
        </w:rPr>
      </w:pPr>
    </w:p>
    <w:p w:rsidR="00D36253" w:rsidRPr="00D36253" w:rsidRDefault="00D36253" w:rsidP="00D36253">
      <w:pPr>
        <w:tabs>
          <w:tab w:val="left" w:pos="1800"/>
          <w:tab w:val="left" w:pos="2700"/>
          <w:tab w:val="left" w:pos="5040"/>
        </w:tabs>
        <w:jc w:val="right"/>
        <w:rPr>
          <w:rFonts w:eastAsia="Batang"/>
          <w:sz w:val="18"/>
          <w:szCs w:val="18"/>
        </w:rPr>
      </w:pPr>
      <w:r w:rsidRPr="00D36253">
        <w:rPr>
          <w:rFonts w:eastAsia="Batang"/>
          <w:sz w:val="18"/>
          <w:szCs w:val="18"/>
        </w:rPr>
        <w:t>(тыс. рублей)</w:t>
      </w:r>
    </w:p>
    <w:tbl>
      <w:tblPr>
        <w:tblW w:w="9652" w:type="dxa"/>
        <w:tblInd w:w="95" w:type="dxa"/>
        <w:tblLook w:val="04A0" w:firstRow="1" w:lastRow="0" w:firstColumn="1" w:lastColumn="0" w:noHBand="0" w:noVBand="1"/>
      </w:tblPr>
      <w:tblGrid>
        <w:gridCol w:w="6109"/>
        <w:gridCol w:w="1134"/>
        <w:gridCol w:w="1275"/>
        <w:gridCol w:w="1134"/>
      </w:tblGrid>
      <w:tr w:rsidR="00D36253" w:rsidRPr="00D36253" w:rsidTr="00AF3F43">
        <w:trPr>
          <w:trHeight w:val="995"/>
        </w:trPr>
        <w:tc>
          <w:tcPr>
            <w:tcW w:w="6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2020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2021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2022 год</w:t>
            </w:r>
          </w:p>
        </w:tc>
      </w:tr>
      <w:tr w:rsidR="00D36253" w:rsidRPr="00D36253" w:rsidTr="00AF3F43">
        <w:trPr>
          <w:trHeight w:val="322"/>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b/>
                <w:bCs/>
                <w:i/>
                <w:iCs/>
                <w:sz w:val="20"/>
                <w:szCs w:val="20"/>
              </w:rPr>
            </w:pPr>
            <w:r w:rsidRPr="00D36253">
              <w:rPr>
                <w:b/>
                <w:bCs/>
                <w:i/>
                <w:iCs/>
                <w:sz w:val="20"/>
                <w:szCs w:val="20"/>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149,6</w:t>
            </w:r>
          </w:p>
        </w:tc>
        <w:tc>
          <w:tcPr>
            <w:tcW w:w="1275"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150,4</w:t>
            </w:r>
          </w:p>
        </w:tc>
        <w:tc>
          <w:tcPr>
            <w:tcW w:w="1134"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153,9</w:t>
            </w:r>
          </w:p>
        </w:tc>
      </w:tr>
      <w:tr w:rsidR="00D36253" w:rsidRPr="00D36253" w:rsidTr="00AF3F43">
        <w:trPr>
          <w:trHeight w:val="322"/>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Заработная плата</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110,6</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110,6</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110,6</w:t>
            </w:r>
          </w:p>
        </w:tc>
      </w:tr>
      <w:tr w:rsidR="00D36253" w:rsidRPr="00D36253" w:rsidTr="00AF3F43">
        <w:trPr>
          <w:trHeight w:val="322"/>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33,4</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33,4</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33,4</w:t>
            </w:r>
          </w:p>
        </w:tc>
      </w:tr>
      <w:tr w:rsidR="00D36253" w:rsidRPr="00D36253" w:rsidTr="00AF3F43">
        <w:trPr>
          <w:trHeight w:val="322"/>
        </w:trPr>
        <w:tc>
          <w:tcPr>
            <w:tcW w:w="6109"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канцелярские товары</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5,6</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6,4</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9,9</w:t>
            </w:r>
          </w:p>
        </w:tc>
      </w:tr>
    </w:tbl>
    <w:p w:rsidR="00D36253" w:rsidRPr="00D36253" w:rsidRDefault="00D36253" w:rsidP="00D36253">
      <w:pPr>
        <w:spacing w:before="240" w:after="120"/>
        <w:jc w:val="both"/>
        <w:rPr>
          <w:b/>
          <w:u w:val="single"/>
        </w:rPr>
      </w:pPr>
      <w:r w:rsidRPr="00D36253">
        <w:rPr>
          <w:b/>
          <w:u w:val="single"/>
        </w:rPr>
        <w:t>Раздел 04 «Национальная экономика»</w:t>
      </w:r>
    </w:p>
    <w:p w:rsidR="00D36253" w:rsidRPr="00D36253" w:rsidRDefault="00D36253" w:rsidP="00D36253">
      <w:pPr>
        <w:ind w:firstLine="851"/>
        <w:jc w:val="both"/>
        <w:rPr>
          <w:rFonts w:eastAsia="Batang"/>
          <w:snapToGrid w:val="0"/>
        </w:rPr>
      </w:pPr>
      <w:r w:rsidRPr="00D36253">
        <w:rPr>
          <w:rFonts w:eastAsia="Batang"/>
          <w:b/>
          <w:i/>
        </w:rPr>
        <w:t xml:space="preserve">По подразделу 01 «Общеэкономические расходы» </w:t>
      </w:r>
      <w:r w:rsidRPr="00D36253">
        <w:rPr>
          <w:rFonts w:eastAsia="Batang"/>
          <w:snapToGrid w:val="0"/>
        </w:rPr>
        <w:t>расходы осуществляются за счет субвенции из областного бюджета на осуществление отдельных государственных полномочий в сфере водоснабжения и водоотведения:</w:t>
      </w:r>
    </w:p>
    <w:p w:rsidR="00D36253" w:rsidRPr="00D36253" w:rsidRDefault="00D36253" w:rsidP="00D36253">
      <w:pPr>
        <w:ind w:firstLine="900"/>
        <w:jc w:val="both"/>
        <w:rPr>
          <w:rFonts w:eastAsia="Batang"/>
        </w:rPr>
      </w:pPr>
    </w:p>
    <w:p w:rsidR="00D36253" w:rsidRPr="00D36253" w:rsidRDefault="00D36253" w:rsidP="00D36253">
      <w:pPr>
        <w:tabs>
          <w:tab w:val="left" w:pos="1800"/>
          <w:tab w:val="left" w:pos="2700"/>
          <w:tab w:val="left" w:pos="5040"/>
        </w:tabs>
        <w:jc w:val="right"/>
        <w:rPr>
          <w:rFonts w:eastAsia="Batang"/>
          <w:sz w:val="18"/>
          <w:szCs w:val="18"/>
        </w:rPr>
      </w:pP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t xml:space="preserve">            (тыс. рублей)</w:t>
      </w:r>
    </w:p>
    <w:tbl>
      <w:tblPr>
        <w:tblW w:w="9551" w:type="dxa"/>
        <w:tblInd w:w="95" w:type="dxa"/>
        <w:tblLook w:val="04A0" w:firstRow="1" w:lastRow="0" w:firstColumn="1" w:lastColumn="0" w:noHBand="0" w:noVBand="1"/>
      </w:tblPr>
      <w:tblGrid>
        <w:gridCol w:w="5801"/>
        <w:gridCol w:w="1250"/>
        <w:gridCol w:w="1250"/>
        <w:gridCol w:w="1250"/>
      </w:tblGrid>
      <w:tr w:rsidR="00D36253" w:rsidRPr="00D36253" w:rsidTr="00AF3F43">
        <w:trPr>
          <w:trHeight w:val="1321"/>
        </w:trPr>
        <w:tc>
          <w:tcPr>
            <w:tcW w:w="5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Наименование</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2020 год</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2021 год</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2022 год</w:t>
            </w:r>
          </w:p>
        </w:tc>
      </w:tr>
      <w:tr w:rsidR="00D36253" w:rsidRPr="00D36253" w:rsidTr="00AF3F43">
        <w:trPr>
          <w:trHeight w:val="323"/>
        </w:trPr>
        <w:tc>
          <w:tcPr>
            <w:tcW w:w="5801"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b/>
                <w:bCs/>
                <w:i/>
                <w:iCs/>
                <w:sz w:val="20"/>
                <w:szCs w:val="20"/>
              </w:rPr>
            </w:pPr>
            <w:r w:rsidRPr="00D36253">
              <w:rPr>
                <w:b/>
                <w:bCs/>
                <w:i/>
                <w:iCs/>
                <w:sz w:val="20"/>
                <w:szCs w:val="20"/>
              </w:rPr>
              <w:t>Общеэкономические вопросы</w:t>
            </w:r>
          </w:p>
        </w:tc>
        <w:tc>
          <w:tcPr>
            <w:tcW w:w="1250"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91,8</w:t>
            </w:r>
          </w:p>
        </w:tc>
        <w:tc>
          <w:tcPr>
            <w:tcW w:w="1250"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91,8</w:t>
            </w:r>
          </w:p>
        </w:tc>
        <w:tc>
          <w:tcPr>
            <w:tcW w:w="1250"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91,8</w:t>
            </w:r>
          </w:p>
        </w:tc>
      </w:tr>
      <w:tr w:rsidR="00D36253" w:rsidRPr="00D36253" w:rsidTr="00AF3F43">
        <w:trPr>
          <w:trHeight w:val="323"/>
        </w:trPr>
        <w:tc>
          <w:tcPr>
            <w:tcW w:w="5801"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Заработная плата</w:t>
            </w:r>
          </w:p>
        </w:tc>
        <w:tc>
          <w:tcPr>
            <w:tcW w:w="125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67,1</w:t>
            </w:r>
          </w:p>
        </w:tc>
        <w:tc>
          <w:tcPr>
            <w:tcW w:w="125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67,1</w:t>
            </w:r>
          </w:p>
        </w:tc>
        <w:tc>
          <w:tcPr>
            <w:tcW w:w="125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67,1</w:t>
            </w:r>
          </w:p>
        </w:tc>
      </w:tr>
      <w:tr w:rsidR="00D36253" w:rsidRPr="00D36253" w:rsidTr="00AF3F43">
        <w:trPr>
          <w:trHeight w:val="323"/>
        </w:trPr>
        <w:tc>
          <w:tcPr>
            <w:tcW w:w="5801"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lastRenderedPageBreak/>
              <w:t>Начисления на выплаты по оплате труда</w:t>
            </w:r>
          </w:p>
        </w:tc>
        <w:tc>
          <w:tcPr>
            <w:tcW w:w="125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20,3</w:t>
            </w:r>
          </w:p>
        </w:tc>
        <w:tc>
          <w:tcPr>
            <w:tcW w:w="125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20,3</w:t>
            </w:r>
          </w:p>
        </w:tc>
        <w:tc>
          <w:tcPr>
            <w:tcW w:w="125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20,3</w:t>
            </w:r>
          </w:p>
        </w:tc>
      </w:tr>
      <w:tr w:rsidR="00D36253" w:rsidRPr="00D36253" w:rsidTr="00AF3F43">
        <w:trPr>
          <w:trHeight w:val="323"/>
        </w:trPr>
        <w:tc>
          <w:tcPr>
            <w:tcW w:w="5801"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канцелярские товары</w:t>
            </w:r>
          </w:p>
        </w:tc>
        <w:tc>
          <w:tcPr>
            <w:tcW w:w="125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4,4</w:t>
            </w:r>
          </w:p>
        </w:tc>
        <w:tc>
          <w:tcPr>
            <w:tcW w:w="125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4,4</w:t>
            </w:r>
          </w:p>
        </w:tc>
        <w:tc>
          <w:tcPr>
            <w:tcW w:w="125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4,4</w:t>
            </w:r>
          </w:p>
        </w:tc>
      </w:tr>
    </w:tbl>
    <w:p w:rsidR="00D36253" w:rsidRPr="00D36253" w:rsidRDefault="00D36253" w:rsidP="00D36253">
      <w:pPr>
        <w:ind w:firstLine="900"/>
        <w:jc w:val="both"/>
        <w:rPr>
          <w:rFonts w:eastAsia="Batang"/>
          <w:b/>
          <w:i/>
        </w:rPr>
      </w:pPr>
    </w:p>
    <w:p w:rsidR="00D36253" w:rsidRPr="00D36253" w:rsidRDefault="00D36253" w:rsidP="00D36253">
      <w:pPr>
        <w:ind w:firstLine="900"/>
        <w:jc w:val="both"/>
        <w:rPr>
          <w:rFonts w:eastAsia="Batang"/>
        </w:rPr>
      </w:pPr>
      <w:r w:rsidRPr="00D36253">
        <w:rPr>
          <w:rFonts w:eastAsia="Batang"/>
          <w:b/>
          <w:i/>
        </w:rPr>
        <w:t>По подразделу 09 «Дорожное хозяйство</w:t>
      </w:r>
      <w:r w:rsidRPr="00D36253">
        <w:rPr>
          <w:rFonts w:eastAsia="Batang"/>
          <w:i/>
        </w:rPr>
        <w:t>»</w:t>
      </w:r>
      <w:r w:rsidRPr="00D36253">
        <w:rPr>
          <w:rFonts w:eastAsia="Batang"/>
          <w:b/>
          <w:i/>
        </w:rPr>
        <w:t xml:space="preserve"> </w:t>
      </w:r>
      <w:r w:rsidRPr="00D36253">
        <w:rPr>
          <w:rFonts w:eastAsia="Batang"/>
          <w:snapToGrid w:val="0"/>
        </w:rPr>
        <w:t>предусмотрены ассигнования дорожного фонда на реализацию мероприятий по развитию автомобильных дорог общего пользования местного значения, в том числе на оплату расходов по содержанию уличного освещения, ремонт дворовых территорий многоквартирных домов и проездов к дворовым территориям многоквартирных домов</w:t>
      </w:r>
      <w:r w:rsidRPr="00D36253">
        <w:rPr>
          <w:rFonts w:eastAsia="Batang"/>
        </w:rPr>
        <w:t>:</w:t>
      </w:r>
    </w:p>
    <w:p w:rsidR="00D36253" w:rsidRPr="00D36253" w:rsidRDefault="00D36253" w:rsidP="00D36253">
      <w:pPr>
        <w:tabs>
          <w:tab w:val="left" w:pos="1800"/>
          <w:tab w:val="left" w:pos="2700"/>
          <w:tab w:val="left" w:pos="5040"/>
        </w:tabs>
        <w:jc w:val="right"/>
        <w:rPr>
          <w:rFonts w:eastAsia="Batang"/>
          <w:sz w:val="18"/>
          <w:szCs w:val="18"/>
        </w:rPr>
      </w:pPr>
      <w:r w:rsidRPr="00D36253">
        <w:rPr>
          <w:rFonts w:eastAsia="Batang"/>
          <w:sz w:val="18"/>
          <w:szCs w:val="18"/>
        </w:rPr>
        <w:t xml:space="preserve">            (тыс. рублей)</w:t>
      </w:r>
    </w:p>
    <w:tbl>
      <w:tblPr>
        <w:tblW w:w="9551" w:type="dxa"/>
        <w:tblInd w:w="95" w:type="dxa"/>
        <w:tblLook w:val="04A0" w:firstRow="1" w:lastRow="0" w:firstColumn="1" w:lastColumn="0" w:noHBand="0" w:noVBand="1"/>
      </w:tblPr>
      <w:tblGrid>
        <w:gridCol w:w="5801"/>
        <w:gridCol w:w="1250"/>
        <w:gridCol w:w="1250"/>
        <w:gridCol w:w="1250"/>
      </w:tblGrid>
      <w:tr w:rsidR="00D36253" w:rsidRPr="00D36253" w:rsidTr="00AF3F43">
        <w:trPr>
          <w:trHeight w:val="912"/>
        </w:trPr>
        <w:tc>
          <w:tcPr>
            <w:tcW w:w="5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Наименование</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2020 год</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2021 год</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2022 год</w:t>
            </w:r>
          </w:p>
        </w:tc>
      </w:tr>
      <w:tr w:rsidR="00D36253" w:rsidRPr="00D36253" w:rsidTr="00AF3F43">
        <w:trPr>
          <w:trHeight w:val="318"/>
        </w:trPr>
        <w:tc>
          <w:tcPr>
            <w:tcW w:w="5801"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Дорожное хозяйство (дорожные фонды)</w:t>
            </w:r>
          </w:p>
        </w:tc>
        <w:tc>
          <w:tcPr>
            <w:tcW w:w="1250"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403,0</w:t>
            </w:r>
          </w:p>
        </w:tc>
        <w:tc>
          <w:tcPr>
            <w:tcW w:w="1250"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422,0</w:t>
            </w:r>
          </w:p>
        </w:tc>
        <w:tc>
          <w:tcPr>
            <w:tcW w:w="1250"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422,0</w:t>
            </w:r>
          </w:p>
        </w:tc>
      </w:tr>
      <w:tr w:rsidR="00D36253" w:rsidRPr="00D36253" w:rsidTr="00AF3F43">
        <w:trPr>
          <w:trHeight w:val="318"/>
        </w:trPr>
        <w:tc>
          <w:tcPr>
            <w:tcW w:w="5801"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Коммунальные услуги</w:t>
            </w:r>
          </w:p>
        </w:tc>
        <w:tc>
          <w:tcPr>
            <w:tcW w:w="125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172,0</w:t>
            </w:r>
          </w:p>
        </w:tc>
        <w:tc>
          <w:tcPr>
            <w:tcW w:w="125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172,0</w:t>
            </w:r>
          </w:p>
        </w:tc>
        <w:tc>
          <w:tcPr>
            <w:tcW w:w="125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172,0</w:t>
            </w:r>
          </w:p>
        </w:tc>
      </w:tr>
      <w:tr w:rsidR="00D36253" w:rsidRPr="00D36253" w:rsidTr="00AF3F43">
        <w:trPr>
          <w:trHeight w:val="318"/>
        </w:trPr>
        <w:tc>
          <w:tcPr>
            <w:tcW w:w="5801"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текущие ремонты (зданий, сооружений)</w:t>
            </w:r>
          </w:p>
        </w:tc>
        <w:tc>
          <w:tcPr>
            <w:tcW w:w="125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201,0</w:t>
            </w:r>
          </w:p>
        </w:tc>
        <w:tc>
          <w:tcPr>
            <w:tcW w:w="125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250,0</w:t>
            </w:r>
          </w:p>
        </w:tc>
        <w:tc>
          <w:tcPr>
            <w:tcW w:w="125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250,0</w:t>
            </w:r>
          </w:p>
        </w:tc>
      </w:tr>
      <w:tr w:rsidR="00D36253" w:rsidRPr="00D36253" w:rsidTr="00AF3F43">
        <w:trPr>
          <w:trHeight w:val="515"/>
        </w:trPr>
        <w:tc>
          <w:tcPr>
            <w:tcW w:w="5801"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разработка, проведение экспертизы проектной и сметной документации для ремонта объектов нефинансовых активов</w:t>
            </w:r>
          </w:p>
        </w:tc>
        <w:tc>
          <w:tcPr>
            <w:tcW w:w="125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30,0</w:t>
            </w:r>
          </w:p>
        </w:tc>
        <w:tc>
          <w:tcPr>
            <w:tcW w:w="125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0,0</w:t>
            </w:r>
          </w:p>
        </w:tc>
        <w:tc>
          <w:tcPr>
            <w:tcW w:w="125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0,0</w:t>
            </w:r>
          </w:p>
        </w:tc>
      </w:tr>
    </w:tbl>
    <w:p w:rsidR="00D36253" w:rsidRPr="00D36253" w:rsidRDefault="00D36253" w:rsidP="00D36253">
      <w:pPr>
        <w:tabs>
          <w:tab w:val="left" w:pos="1800"/>
          <w:tab w:val="left" w:pos="2700"/>
          <w:tab w:val="left" w:pos="5040"/>
        </w:tabs>
        <w:rPr>
          <w:rFonts w:eastAsia="Batang"/>
          <w:sz w:val="18"/>
          <w:szCs w:val="18"/>
        </w:rPr>
      </w:pPr>
    </w:p>
    <w:p w:rsidR="00D36253" w:rsidRPr="00D36253" w:rsidRDefault="00D36253" w:rsidP="00D36253">
      <w:pPr>
        <w:tabs>
          <w:tab w:val="left" w:pos="0"/>
        </w:tabs>
        <w:spacing w:before="120"/>
        <w:ind w:firstLine="851"/>
        <w:jc w:val="both"/>
      </w:pPr>
      <w:r w:rsidRPr="00D36253">
        <w:rPr>
          <w:b/>
          <w:i/>
        </w:rPr>
        <w:t>По подразделу 12</w:t>
      </w:r>
      <w:r w:rsidRPr="00D36253">
        <w:t xml:space="preserve"> «</w:t>
      </w:r>
      <w:r w:rsidRPr="00D36253">
        <w:rPr>
          <w:b/>
          <w:i/>
        </w:rPr>
        <w:t>Другие вопросы в области национальной экономики</w:t>
      </w:r>
      <w:r w:rsidRPr="00D36253">
        <w:t>»</w:t>
      </w:r>
      <w:r w:rsidRPr="00D36253">
        <w:rPr>
          <w:snapToGrid w:val="0"/>
        </w:rPr>
        <w:t xml:space="preserve"> предусмотрены ассигнования на реализацию</w:t>
      </w:r>
      <w:r w:rsidRPr="00D36253">
        <w:t xml:space="preserve"> услуг по внесению изменений в генеральный план поселения, оформление земельных участков:</w:t>
      </w:r>
    </w:p>
    <w:p w:rsidR="00D36253" w:rsidRPr="00D36253" w:rsidRDefault="00D36253" w:rsidP="00D36253">
      <w:pPr>
        <w:tabs>
          <w:tab w:val="left" w:pos="1800"/>
          <w:tab w:val="left" w:pos="2700"/>
          <w:tab w:val="left" w:pos="5040"/>
        </w:tabs>
        <w:jc w:val="right"/>
        <w:rPr>
          <w:rFonts w:eastAsia="Batang"/>
          <w:sz w:val="20"/>
          <w:szCs w:val="20"/>
        </w:rPr>
      </w:pPr>
      <w:r w:rsidRPr="00D36253">
        <w:rPr>
          <w:rFonts w:eastAsia="Batang"/>
          <w:sz w:val="20"/>
          <w:szCs w:val="20"/>
        </w:rPr>
        <w:t>(тыс. рублей)</w:t>
      </w:r>
    </w:p>
    <w:tbl>
      <w:tblPr>
        <w:tblW w:w="9565" w:type="dxa"/>
        <w:tblInd w:w="95" w:type="dxa"/>
        <w:tblLook w:val="04A0" w:firstRow="1" w:lastRow="0" w:firstColumn="1" w:lastColumn="0" w:noHBand="0" w:noVBand="1"/>
      </w:tblPr>
      <w:tblGrid>
        <w:gridCol w:w="5809"/>
        <w:gridCol w:w="1252"/>
        <w:gridCol w:w="1252"/>
        <w:gridCol w:w="1252"/>
      </w:tblGrid>
      <w:tr w:rsidR="00D36253" w:rsidRPr="00D36253" w:rsidTr="00AF3F43">
        <w:trPr>
          <w:trHeight w:val="924"/>
        </w:trPr>
        <w:tc>
          <w:tcPr>
            <w:tcW w:w="5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Наименование</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2020 год</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2021 год</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2022 год</w:t>
            </w:r>
          </w:p>
        </w:tc>
      </w:tr>
      <w:tr w:rsidR="00D36253" w:rsidRPr="00D36253" w:rsidTr="00AF3F43">
        <w:trPr>
          <w:trHeight w:val="317"/>
        </w:trPr>
        <w:tc>
          <w:tcPr>
            <w:tcW w:w="5809"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b/>
                <w:bCs/>
                <w:i/>
                <w:iCs/>
                <w:sz w:val="20"/>
                <w:szCs w:val="20"/>
              </w:rPr>
            </w:pPr>
            <w:r w:rsidRPr="00D36253">
              <w:rPr>
                <w:b/>
                <w:bCs/>
                <w:i/>
                <w:iCs/>
                <w:sz w:val="20"/>
                <w:szCs w:val="20"/>
              </w:rPr>
              <w:t>Другие вопросы в области национальной экономики</w:t>
            </w:r>
          </w:p>
        </w:tc>
        <w:tc>
          <w:tcPr>
            <w:tcW w:w="1252"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15,5</w:t>
            </w:r>
          </w:p>
        </w:tc>
        <w:tc>
          <w:tcPr>
            <w:tcW w:w="1252"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0,0</w:t>
            </w:r>
          </w:p>
        </w:tc>
        <w:tc>
          <w:tcPr>
            <w:tcW w:w="1252"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0,0</w:t>
            </w:r>
          </w:p>
        </w:tc>
      </w:tr>
      <w:tr w:rsidR="00D36253" w:rsidRPr="00D36253" w:rsidTr="00AF3F43">
        <w:trPr>
          <w:trHeight w:val="317"/>
        </w:trPr>
        <w:tc>
          <w:tcPr>
            <w:tcW w:w="5809"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земельно-имущественные расходы</w:t>
            </w:r>
          </w:p>
        </w:tc>
        <w:tc>
          <w:tcPr>
            <w:tcW w:w="1252"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15,5</w:t>
            </w:r>
          </w:p>
        </w:tc>
        <w:tc>
          <w:tcPr>
            <w:tcW w:w="1252"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0,0</w:t>
            </w:r>
          </w:p>
        </w:tc>
        <w:tc>
          <w:tcPr>
            <w:tcW w:w="1252"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0,0</w:t>
            </w:r>
          </w:p>
        </w:tc>
      </w:tr>
    </w:tbl>
    <w:p w:rsidR="00D36253" w:rsidRPr="00D36253" w:rsidRDefault="00D36253" w:rsidP="00D36253">
      <w:pPr>
        <w:tabs>
          <w:tab w:val="left" w:pos="1800"/>
          <w:tab w:val="left" w:pos="2700"/>
          <w:tab w:val="left" w:pos="5040"/>
        </w:tabs>
        <w:jc w:val="right"/>
        <w:rPr>
          <w:rFonts w:eastAsia="Batang"/>
          <w:sz w:val="18"/>
          <w:szCs w:val="18"/>
        </w:rPr>
      </w:pPr>
    </w:p>
    <w:p w:rsidR="00D36253" w:rsidRPr="00D36253" w:rsidRDefault="00D36253" w:rsidP="00D36253">
      <w:pPr>
        <w:widowControl w:val="0"/>
        <w:ind w:firstLine="708"/>
        <w:jc w:val="both"/>
        <w:rPr>
          <w:rFonts w:eastAsia="Batang"/>
        </w:rPr>
      </w:pPr>
      <w:r w:rsidRPr="00D36253">
        <w:rPr>
          <w:rFonts w:eastAsia="Batang"/>
        </w:rPr>
        <w:t xml:space="preserve">В рамках программы «Развитие и управление имущественным комплексом и земельными ресурсами Иркутской области на 2018-2022 годы» предусмотрены расходы на софинансирование проектных работ по внесению изменений в генеральные планы и правила землепользования и застройки поселения за счет средств местного бюджета в сумме </w:t>
      </w:r>
      <w:r w:rsidRPr="00D36253">
        <w:rPr>
          <w:rFonts w:eastAsia="Batang"/>
          <w:b/>
        </w:rPr>
        <w:t xml:space="preserve">15,5 </w:t>
      </w:r>
      <w:r w:rsidRPr="00D36253">
        <w:rPr>
          <w:rFonts w:eastAsia="Batang"/>
        </w:rPr>
        <w:t xml:space="preserve"> тыс. рублей.</w:t>
      </w:r>
    </w:p>
    <w:p w:rsidR="00D36253" w:rsidRPr="00D36253" w:rsidRDefault="00D36253" w:rsidP="00D36253">
      <w:pPr>
        <w:keepNext/>
        <w:spacing w:before="240" w:after="60"/>
        <w:jc w:val="both"/>
        <w:outlineLvl w:val="1"/>
        <w:rPr>
          <w:rFonts w:eastAsia="Batang"/>
          <w:b/>
          <w:bCs/>
          <w:iCs/>
          <w:u w:val="single"/>
        </w:rPr>
      </w:pPr>
      <w:r w:rsidRPr="00D36253">
        <w:rPr>
          <w:rFonts w:eastAsia="Batang"/>
          <w:b/>
          <w:bCs/>
          <w:iCs/>
          <w:u w:val="single"/>
        </w:rPr>
        <w:t>Раздел 05 «Жилищно-коммунальное хозяйство»</w:t>
      </w:r>
    </w:p>
    <w:p w:rsidR="00D36253" w:rsidRPr="00D36253" w:rsidRDefault="00D36253" w:rsidP="00D36253">
      <w:pPr>
        <w:spacing w:before="240" w:after="60"/>
        <w:ind w:firstLine="708"/>
        <w:jc w:val="both"/>
      </w:pPr>
      <w:r w:rsidRPr="00D36253">
        <w:rPr>
          <w:b/>
          <w:i/>
        </w:rPr>
        <w:t xml:space="preserve">По подразделу 01 «Жилищное хозяйство» </w:t>
      </w:r>
      <w:r w:rsidRPr="00D36253">
        <w:rPr>
          <w:snapToGrid w:val="0"/>
        </w:rPr>
        <w:t xml:space="preserve">предусмотрены ассигнования </w:t>
      </w:r>
      <w:r w:rsidRPr="00D36253">
        <w:t>на взнос на капитальный ремонт жилых и нежилых помещений:</w:t>
      </w:r>
    </w:p>
    <w:p w:rsidR="00D36253" w:rsidRPr="00D36253" w:rsidRDefault="00D36253" w:rsidP="00D36253">
      <w:pPr>
        <w:tabs>
          <w:tab w:val="left" w:pos="1800"/>
          <w:tab w:val="left" w:pos="2700"/>
          <w:tab w:val="left" w:pos="5040"/>
        </w:tabs>
        <w:jc w:val="right"/>
        <w:rPr>
          <w:rFonts w:eastAsia="Batang"/>
          <w:sz w:val="20"/>
          <w:szCs w:val="20"/>
        </w:rPr>
      </w:pPr>
      <w:r w:rsidRPr="00D36253">
        <w:rPr>
          <w:rFonts w:eastAsia="Batang"/>
          <w:sz w:val="20"/>
          <w:szCs w:val="20"/>
        </w:rPr>
        <w:t>(тыс. рублей)</w:t>
      </w:r>
    </w:p>
    <w:tbl>
      <w:tblPr>
        <w:tblW w:w="9527" w:type="dxa"/>
        <w:tblInd w:w="95" w:type="dxa"/>
        <w:tblLook w:val="04A0" w:firstRow="1" w:lastRow="0" w:firstColumn="1" w:lastColumn="0" w:noHBand="0" w:noVBand="1"/>
      </w:tblPr>
      <w:tblGrid>
        <w:gridCol w:w="5786"/>
        <w:gridCol w:w="1247"/>
        <w:gridCol w:w="1247"/>
        <w:gridCol w:w="1247"/>
      </w:tblGrid>
      <w:tr w:rsidR="00D36253" w:rsidRPr="00D36253" w:rsidTr="00AF3F43">
        <w:trPr>
          <w:trHeight w:val="1299"/>
        </w:trPr>
        <w:tc>
          <w:tcPr>
            <w:tcW w:w="5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Наименование</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2020 год</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2021 год</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2022 год</w:t>
            </w:r>
          </w:p>
        </w:tc>
      </w:tr>
      <w:tr w:rsidR="00D36253" w:rsidRPr="00D36253" w:rsidTr="00AF3F43">
        <w:trPr>
          <w:trHeight w:val="317"/>
        </w:trPr>
        <w:tc>
          <w:tcPr>
            <w:tcW w:w="5786"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b/>
                <w:bCs/>
                <w:i/>
                <w:iCs/>
                <w:sz w:val="20"/>
                <w:szCs w:val="20"/>
              </w:rPr>
            </w:pPr>
            <w:r w:rsidRPr="00D36253">
              <w:rPr>
                <w:b/>
                <w:bCs/>
                <w:i/>
                <w:iCs/>
                <w:sz w:val="20"/>
                <w:szCs w:val="20"/>
              </w:rPr>
              <w:t>Жилищное хозяйство</w:t>
            </w:r>
          </w:p>
        </w:tc>
        <w:tc>
          <w:tcPr>
            <w:tcW w:w="1247"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500,0</w:t>
            </w:r>
          </w:p>
        </w:tc>
        <w:tc>
          <w:tcPr>
            <w:tcW w:w="1247"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0,0</w:t>
            </w:r>
          </w:p>
        </w:tc>
        <w:tc>
          <w:tcPr>
            <w:tcW w:w="1247"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0,0</w:t>
            </w:r>
          </w:p>
        </w:tc>
      </w:tr>
      <w:tr w:rsidR="00D36253" w:rsidRPr="00D36253" w:rsidTr="00AF3F43">
        <w:trPr>
          <w:trHeight w:val="317"/>
        </w:trPr>
        <w:tc>
          <w:tcPr>
            <w:tcW w:w="5786"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взносы на капитальный ремонт жилых и нежилых помещений</w:t>
            </w:r>
          </w:p>
        </w:tc>
        <w:tc>
          <w:tcPr>
            <w:tcW w:w="1247"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500,0</w:t>
            </w:r>
          </w:p>
        </w:tc>
        <w:tc>
          <w:tcPr>
            <w:tcW w:w="1247"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0,0</w:t>
            </w:r>
          </w:p>
        </w:tc>
        <w:tc>
          <w:tcPr>
            <w:tcW w:w="1247"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0,0</w:t>
            </w:r>
          </w:p>
        </w:tc>
      </w:tr>
    </w:tbl>
    <w:p w:rsidR="00D36253" w:rsidRPr="00D36253" w:rsidRDefault="00D36253" w:rsidP="00D36253">
      <w:pPr>
        <w:spacing w:before="240" w:after="60"/>
        <w:jc w:val="both"/>
      </w:pPr>
      <w:r w:rsidRPr="00D36253">
        <w:rPr>
          <w:b/>
          <w:i/>
        </w:rPr>
        <w:t xml:space="preserve">По подразделу 02 «Коммунальное хозяйство» </w:t>
      </w:r>
      <w:r w:rsidRPr="00D36253">
        <w:rPr>
          <w:snapToGrid w:val="0"/>
        </w:rPr>
        <w:t xml:space="preserve">предусмотрены ассигнования </w:t>
      </w:r>
      <w:r w:rsidRPr="00D36253">
        <w:t>на подготовку объектов коммунальной инфраструктуры к отопительному сезону:</w:t>
      </w:r>
    </w:p>
    <w:p w:rsidR="00D36253" w:rsidRPr="00D36253" w:rsidRDefault="00D36253" w:rsidP="00D36253">
      <w:pPr>
        <w:spacing w:before="120"/>
        <w:ind w:left="6886" w:firstLine="902"/>
        <w:jc w:val="both"/>
        <w:rPr>
          <w:rFonts w:eastAsia="Batang"/>
          <w:sz w:val="20"/>
          <w:szCs w:val="20"/>
        </w:rPr>
      </w:pPr>
      <w:r w:rsidRPr="00D36253">
        <w:rPr>
          <w:rFonts w:eastAsia="Batang"/>
          <w:sz w:val="20"/>
          <w:szCs w:val="20"/>
        </w:rPr>
        <w:t xml:space="preserve">           (тыс. рублей)</w:t>
      </w:r>
    </w:p>
    <w:tbl>
      <w:tblPr>
        <w:tblW w:w="9589" w:type="dxa"/>
        <w:tblInd w:w="95" w:type="dxa"/>
        <w:tblLook w:val="04A0" w:firstRow="1" w:lastRow="0" w:firstColumn="1" w:lastColumn="0" w:noHBand="0" w:noVBand="1"/>
      </w:tblPr>
      <w:tblGrid>
        <w:gridCol w:w="5824"/>
        <w:gridCol w:w="1255"/>
        <w:gridCol w:w="1255"/>
        <w:gridCol w:w="1255"/>
      </w:tblGrid>
      <w:tr w:rsidR="00D36253" w:rsidRPr="00D36253" w:rsidTr="00AF3F43">
        <w:trPr>
          <w:trHeight w:val="1315"/>
        </w:trPr>
        <w:tc>
          <w:tcPr>
            <w:tcW w:w="5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lastRenderedPageBreak/>
              <w:t>Наименование</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2020 год</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2021 год</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2022 год</w:t>
            </w:r>
          </w:p>
        </w:tc>
      </w:tr>
      <w:tr w:rsidR="00D36253" w:rsidRPr="00D36253" w:rsidTr="00AF3F43">
        <w:trPr>
          <w:trHeight w:val="321"/>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b/>
                <w:bCs/>
                <w:i/>
                <w:iCs/>
                <w:sz w:val="20"/>
                <w:szCs w:val="20"/>
              </w:rPr>
            </w:pPr>
            <w:r w:rsidRPr="00D36253">
              <w:rPr>
                <w:b/>
                <w:bCs/>
                <w:i/>
                <w:iCs/>
                <w:sz w:val="20"/>
                <w:szCs w:val="20"/>
              </w:rPr>
              <w:t>Коммунальное хозяйство</w:t>
            </w:r>
          </w:p>
        </w:tc>
        <w:tc>
          <w:tcPr>
            <w:tcW w:w="1255"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101,0</w:t>
            </w:r>
          </w:p>
        </w:tc>
        <w:tc>
          <w:tcPr>
            <w:tcW w:w="1255"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101,0</w:t>
            </w:r>
          </w:p>
        </w:tc>
        <w:tc>
          <w:tcPr>
            <w:tcW w:w="1255"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101,0</w:t>
            </w:r>
          </w:p>
        </w:tc>
      </w:tr>
      <w:tr w:rsidR="00D36253" w:rsidRPr="00D36253" w:rsidTr="00AF3F43">
        <w:trPr>
          <w:trHeight w:val="321"/>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прочие услуги</w:t>
            </w:r>
          </w:p>
        </w:tc>
        <w:tc>
          <w:tcPr>
            <w:tcW w:w="1255"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101,0</w:t>
            </w:r>
          </w:p>
        </w:tc>
        <w:tc>
          <w:tcPr>
            <w:tcW w:w="1255"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101,0</w:t>
            </w:r>
          </w:p>
        </w:tc>
        <w:tc>
          <w:tcPr>
            <w:tcW w:w="1255"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101,0</w:t>
            </w:r>
          </w:p>
        </w:tc>
      </w:tr>
    </w:tbl>
    <w:p w:rsidR="00D36253" w:rsidRPr="00D36253" w:rsidRDefault="00D36253" w:rsidP="00D36253">
      <w:pPr>
        <w:widowControl w:val="0"/>
        <w:spacing w:before="240" w:after="60"/>
        <w:ind w:firstLine="426"/>
        <w:jc w:val="both"/>
        <w:rPr>
          <w:snapToGrid w:val="0"/>
        </w:rPr>
      </w:pPr>
      <w:r w:rsidRPr="00D36253">
        <w:rPr>
          <w:snapToGrid w:val="0"/>
        </w:rPr>
        <w:t xml:space="preserve">В  рамках программы «Реализация мероприятий перечня проектов народных инициатив» предусмотрены расходы на коммунальное хозяйство на общую сумму </w:t>
      </w:r>
      <w:r w:rsidRPr="00D36253">
        <w:rPr>
          <w:b/>
          <w:snapToGrid w:val="0"/>
        </w:rPr>
        <w:t>101,0</w:t>
      </w:r>
      <w:r w:rsidRPr="00D36253">
        <w:rPr>
          <w:snapToGrid w:val="0"/>
        </w:rPr>
        <w:t xml:space="preserve"> тыс. рублей ежегодно, из них за счет средств областного бюджета 100,0 тыс. рублей и 1,0 тыс. рублей за счет средств местного бюджета.</w:t>
      </w:r>
    </w:p>
    <w:p w:rsidR="00D36253" w:rsidRPr="00D36253" w:rsidRDefault="00D36253" w:rsidP="00D36253">
      <w:pPr>
        <w:ind w:firstLine="900"/>
        <w:jc w:val="both"/>
        <w:rPr>
          <w:rFonts w:eastAsia="Batang"/>
        </w:rPr>
      </w:pPr>
      <w:r w:rsidRPr="00D36253">
        <w:rPr>
          <w:rFonts w:eastAsia="Batang"/>
          <w:b/>
          <w:i/>
        </w:rPr>
        <w:t xml:space="preserve">По подразделу 03 «Благоустройство» </w:t>
      </w:r>
      <w:r w:rsidRPr="00D36253">
        <w:rPr>
          <w:rFonts w:eastAsia="Batang"/>
          <w:snapToGrid w:val="0"/>
        </w:rPr>
        <w:t xml:space="preserve">предусмотрены расходы </w:t>
      </w:r>
      <w:r w:rsidRPr="00D36253">
        <w:rPr>
          <w:rFonts w:eastAsia="Batang"/>
        </w:rPr>
        <w:t>на оплату расходов по благоустройству поселения:</w:t>
      </w:r>
    </w:p>
    <w:p w:rsidR="00D36253" w:rsidRPr="00D36253" w:rsidRDefault="00D36253" w:rsidP="00D36253">
      <w:pPr>
        <w:spacing w:before="120"/>
        <w:ind w:left="6886" w:firstLine="902"/>
        <w:jc w:val="both"/>
        <w:rPr>
          <w:rFonts w:eastAsia="Batang"/>
          <w:sz w:val="20"/>
          <w:szCs w:val="20"/>
        </w:rPr>
      </w:pPr>
      <w:r w:rsidRPr="00D36253">
        <w:rPr>
          <w:rFonts w:eastAsia="Batang"/>
          <w:sz w:val="20"/>
          <w:szCs w:val="20"/>
        </w:rPr>
        <w:t xml:space="preserve">      (тыс. рублей)</w:t>
      </w:r>
    </w:p>
    <w:tbl>
      <w:tblPr>
        <w:tblW w:w="9575" w:type="dxa"/>
        <w:tblInd w:w="95" w:type="dxa"/>
        <w:tblLook w:val="04A0" w:firstRow="1" w:lastRow="0" w:firstColumn="1" w:lastColumn="0" w:noHBand="0" w:noVBand="1"/>
      </w:tblPr>
      <w:tblGrid>
        <w:gridCol w:w="5816"/>
        <w:gridCol w:w="1253"/>
        <w:gridCol w:w="1253"/>
        <w:gridCol w:w="1253"/>
      </w:tblGrid>
      <w:tr w:rsidR="00D36253" w:rsidRPr="00D36253" w:rsidTr="00AF3F43">
        <w:trPr>
          <w:trHeight w:val="1290"/>
        </w:trPr>
        <w:tc>
          <w:tcPr>
            <w:tcW w:w="5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Наименование</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2020 год</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2021 год</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2022 год</w:t>
            </w:r>
          </w:p>
        </w:tc>
      </w:tr>
      <w:tr w:rsidR="00D36253" w:rsidRPr="00D36253" w:rsidTr="00AF3F43">
        <w:trPr>
          <w:trHeight w:val="315"/>
        </w:trPr>
        <w:tc>
          <w:tcPr>
            <w:tcW w:w="5816"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b/>
                <w:bCs/>
                <w:i/>
                <w:iCs/>
                <w:sz w:val="20"/>
                <w:szCs w:val="20"/>
              </w:rPr>
            </w:pPr>
            <w:r w:rsidRPr="00D36253">
              <w:rPr>
                <w:b/>
                <w:bCs/>
                <w:i/>
                <w:iCs/>
                <w:sz w:val="20"/>
                <w:szCs w:val="20"/>
              </w:rPr>
              <w:t>Благоустройство</w:t>
            </w:r>
          </w:p>
        </w:tc>
        <w:tc>
          <w:tcPr>
            <w:tcW w:w="1253"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161,0</w:t>
            </w:r>
          </w:p>
        </w:tc>
        <w:tc>
          <w:tcPr>
            <w:tcW w:w="1253"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161,0</w:t>
            </w:r>
          </w:p>
        </w:tc>
        <w:tc>
          <w:tcPr>
            <w:tcW w:w="1253"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161,0</w:t>
            </w:r>
          </w:p>
        </w:tc>
      </w:tr>
      <w:tr w:rsidR="00D36253" w:rsidRPr="00D36253" w:rsidTr="00AF3F43">
        <w:trPr>
          <w:trHeight w:val="315"/>
        </w:trPr>
        <w:tc>
          <w:tcPr>
            <w:tcW w:w="5816"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прочие услуги</w:t>
            </w:r>
          </w:p>
        </w:tc>
        <w:tc>
          <w:tcPr>
            <w:tcW w:w="1253"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161,0</w:t>
            </w:r>
          </w:p>
        </w:tc>
        <w:tc>
          <w:tcPr>
            <w:tcW w:w="1253"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161,0</w:t>
            </w:r>
          </w:p>
        </w:tc>
        <w:tc>
          <w:tcPr>
            <w:tcW w:w="1253"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161,0</w:t>
            </w:r>
          </w:p>
        </w:tc>
      </w:tr>
    </w:tbl>
    <w:p w:rsidR="00D36253" w:rsidRPr="00D36253" w:rsidRDefault="00D36253" w:rsidP="00D36253">
      <w:pPr>
        <w:widowControl w:val="0"/>
        <w:spacing w:before="240" w:after="60"/>
        <w:ind w:firstLine="426"/>
        <w:jc w:val="both"/>
        <w:rPr>
          <w:snapToGrid w:val="0"/>
        </w:rPr>
      </w:pPr>
      <w:r w:rsidRPr="00D36253">
        <w:rPr>
          <w:snapToGrid w:val="0"/>
        </w:rPr>
        <w:t xml:space="preserve">В  рамках программы «Реализация мероприятий перечня проектов народных инициатив» предусмотрены расходы на благоустройство на общую сумму </w:t>
      </w:r>
      <w:r w:rsidRPr="00D36253">
        <w:rPr>
          <w:b/>
          <w:snapToGrid w:val="0"/>
        </w:rPr>
        <w:t>161,0</w:t>
      </w:r>
      <w:r w:rsidRPr="00D36253">
        <w:rPr>
          <w:snapToGrid w:val="0"/>
        </w:rPr>
        <w:t xml:space="preserve"> тыс. рублей ежегодно, из них за счет средств областного бюджета 159,4 тыс. рублей и 1,6 тыс. рублей за счет средств местного бюджета.</w:t>
      </w:r>
    </w:p>
    <w:p w:rsidR="00D36253" w:rsidRPr="00D36253" w:rsidRDefault="00D36253" w:rsidP="00D36253">
      <w:pPr>
        <w:spacing w:before="240" w:after="60"/>
        <w:jc w:val="both"/>
        <w:rPr>
          <w:b/>
          <w:snapToGrid w:val="0"/>
          <w:u w:val="single"/>
        </w:rPr>
      </w:pPr>
      <w:r w:rsidRPr="00D36253">
        <w:rPr>
          <w:b/>
          <w:snapToGrid w:val="0"/>
          <w:u w:val="single"/>
        </w:rPr>
        <w:t>Раздел 07 «Образование»</w:t>
      </w:r>
    </w:p>
    <w:p w:rsidR="00D36253" w:rsidRPr="00D36253" w:rsidRDefault="00D36253" w:rsidP="00D36253">
      <w:pPr>
        <w:spacing w:before="120"/>
        <w:ind w:firstLine="902"/>
        <w:jc w:val="both"/>
        <w:rPr>
          <w:rFonts w:eastAsia="Batang"/>
        </w:rPr>
      </w:pPr>
      <w:r w:rsidRPr="00D36253">
        <w:rPr>
          <w:rFonts w:eastAsia="Batang"/>
          <w:b/>
          <w:i/>
          <w:snapToGrid w:val="0"/>
        </w:rPr>
        <w:t>По подразделу 05 «Профессиональная подготовка, переподготовка и повышение квалификации»</w:t>
      </w:r>
      <w:r w:rsidRPr="00D36253">
        <w:rPr>
          <w:rFonts w:eastAsia="Batang"/>
          <w:b/>
          <w:snapToGrid w:val="0"/>
        </w:rPr>
        <w:t xml:space="preserve"> </w:t>
      </w:r>
      <w:r w:rsidRPr="00D36253">
        <w:rPr>
          <w:rFonts w:eastAsia="Batang"/>
          <w:snapToGrid w:val="0"/>
        </w:rPr>
        <w:t xml:space="preserve">предусмотрены расходы на </w:t>
      </w:r>
      <w:r w:rsidRPr="00D36253">
        <w:rPr>
          <w:rFonts w:eastAsia="Batang"/>
        </w:rPr>
        <w:t>профессиональную подготовку, переподготовку и повышение квалификации персонала:</w:t>
      </w:r>
    </w:p>
    <w:p w:rsidR="00D36253" w:rsidRPr="00D36253" w:rsidRDefault="00D36253" w:rsidP="00D36253">
      <w:pPr>
        <w:spacing w:before="240" w:after="60"/>
        <w:jc w:val="right"/>
        <w:rPr>
          <w:sz w:val="20"/>
          <w:szCs w:val="20"/>
        </w:rPr>
      </w:pPr>
    </w:p>
    <w:p w:rsidR="00D36253" w:rsidRPr="00D36253" w:rsidRDefault="00D36253" w:rsidP="00D36253">
      <w:pPr>
        <w:spacing w:before="240" w:after="60"/>
        <w:jc w:val="right"/>
        <w:rPr>
          <w:sz w:val="20"/>
          <w:szCs w:val="20"/>
        </w:rPr>
      </w:pPr>
    </w:p>
    <w:p w:rsidR="00D36253" w:rsidRPr="00D36253" w:rsidRDefault="00D36253" w:rsidP="00D36253">
      <w:pPr>
        <w:spacing w:before="240" w:after="60"/>
        <w:jc w:val="right"/>
        <w:rPr>
          <w:sz w:val="20"/>
          <w:szCs w:val="20"/>
        </w:rPr>
      </w:pPr>
    </w:p>
    <w:p w:rsidR="00D36253" w:rsidRPr="00D36253" w:rsidRDefault="00D36253" w:rsidP="00D36253">
      <w:pPr>
        <w:spacing w:before="240" w:after="60"/>
        <w:jc w:val="right"/>
        <w:rPr>
          <w:snapToGrid w:val="0"/>
          <w:sz w:val="20"/>
          <w:szCs w:val="20"/>
          <w:u w:val="single"/>
        </w:rPr>
      </w:pPr>
      <w:r w:rsidRPr="00D36253">
        <w:rPr>
          <w:sz w:val="20"/>
          <w:szCs w:val="20"/>
        </w:rPr>
        <w:t>(тыс. рублей)</w:t>
      </w:r>
    </w:p>
    <w:tbl>
      <w:tblPr>
        <w:tblW w:w="9652" w:type="dxa"/>
        <w:tblInd w:w="95" w:type="dxa"/>
        <w:tblLook w:val="04A0" w:firstRow="1" w:lastRow="0" w:firstColumn="1" w:lastColumn="0" w:noHBand="0" w:noVBand="1"/>
      </w:tblPr>
      <w:tblGrid>
        <w:gridCol w:w="5967"/>
        <w:gridCol w:w="1276"/>
        <w:gridCol w:w="1275"/>
        <w:gridCol w:w="1134"/>
      </w:tblGrid>
      <w:tr w:rsidR="00D36253" w:rsidRPr="00D36253" w:rsidTr="00AF3F43">
        <w:trPr>
          <w:trHeight w:val="1290"/>
        </w:trPr>
        <w:tc>
          <w:tcPr>
            <w:tcW w:w="5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2020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2021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2022 год</w:t>
            </w:r>
          </w:p>
        </w:tc>
      </w:tr>
      <w:tr w:rsidR="00D36253" w:rsidRPr="00D36253" w:rsidTr="00AF3F43">
        <w:trPr>
          <w:trHeight w:val="315"/>
        </w:trPr>
        <w:tc>
          <w:tcPr>
            <w:tcW w:w="5967"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b/>
                <w:bCs/>
                <w:i/>
                <w:iCs/>
                <w:sz w:val="20"/>
                <w:szCs w:val="20"/>
              </w:rPr>
            </w:pPr>
            <w:r w:rsidRPr="00D36253">
              <w:rPr>
                <w:b/>
                <w:bCs/>
                <w:i/>
                <w:iCs/>
                <w:sz w:val="20"/>
                <w:szCs w:val="20"/>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11,5</w:t>
            </w:r>
          </w:p>
        </w:tc>
        <w:tc>
          <w:tcPr>
            <w:tcW w:w="1275"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11,5</w:t>
            </w:r>
          </w:p>
        </w:tc>
        <w:tc>
          <w:tcPr>
            <w:tcW w:w="1134"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11,5</w:t>
            </w:r>
          </w:p>
        </w:tc>
      </w:tr>
      <w:tr w:rsidR="00D36253" w:rsidRPr="00D36253" w:rsidTr="00AF3F43">
        <w:trPr>
          <w:trHeight w:val="510"/>
        </w:trPr>
        <w:tc>
          <w:tcPr>
            <w:tcW w:w="5967"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обучение на курсах повышения квалификации, переподготовка специалистов, участие в семинарах</w:t>
            </w:r>
          </w:p>
        </w:tc>
        <w:tc>
          <w:tcPr>
            <w:tcW w:w="1276"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11,5</w:t>
            </w:r>
          </w:p>
        </w:tc>
        <w:tc>
          <w:tcPr>
            <w:tcW w:w="1275"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11,5</w:t>
            </w:r>
          </w:p>
        </w:tc>
        <w:tc>
          <w:tcPr>
            <w:tcW w:w="1134"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sz w:val="20"/>
                <w:szCs w:val="20"/>
              </w:rPr>
            </w:pPr>
            <w:r w:rsidRPr="00D36253">
              <w:rPr>
                <w:sz w:val="20"/>
                <w:szCs w:val="20"/>
              </w:rPr>
              <w:t>11,5</w:t>
            </w:r>
          </w:p>
        </w:tc>
      </w:tr>
    </w:tbl>
    <w:p w:rsidR="00D36253" w:rsidRPr="00D36253" w:rsidRDefault="00D36253" w:rsidP="00D36253">
      <w:pPr>
        <w:spacing w:before="240" w:after="60"/>
        <w:jc w:val="both"/>
        <w:rPr>
          <w:b/>
          <w:snapToGrid w:val="0"/>
          <w:u w:val="single"/>
        </w:rPr>
      </w:pPr>
      <w:r w:rsidRPr="00D36253">
        <w:rPr>
          <w:b/>
          <w:snapToGrid w:val="0"/>
          <w:u w:val="single"/>
        </w:rPr>
        <w:t>Раздел 08 «Культура»</w:t>
      </w:r>
    </w:p>
    <w:p w:rsidR="00D36253" w:rsidRPr="00D36253" w:rsidRDefault="00D36253" w:rsidP="00D36253">
      <w:pPr>
        <w:spacing w:before="120"/>
        <w:ind w:firstLine="902"/>
        <w:jc w:val="both"/>
        <w:rPr>
          <w:rFonts w:eastAsia="Batang"/>
        </w:rPr>
      </w:pPr>
      <w:r w:rsidRPr="00D36253">
        <w:rPr>
          <w:rFonts w:eastAsia="Batang"/>
          <w:b/>
          <w:i/>
          <w:snapToGrid w:val="0"/>
        </w:rPr>
        <w:t>По подразделу 01 «Культура»</w:t>
      </w:r>
      <w:r w:rsidRPr="00D36253">
        <w:rPr>
          <w:rFonts w:eastAsia="Batang"/>
          <w:b/>
          <w:snapToGrid w:val="0"/>
        </w:rPr>
        <w:t xml:space="preserve"> </w:t>
      </w:r>
      <w:r w:rsidRPr="00D36253">
        <w:rPr>
          <w:rFonts w:eastAsia="Batang"/>
          <w:snapToGrid w:val="0"/>
        </w:rPr>
        <w:t>предусмотрены расходы на содержание учреждения культуры</w:t>
      </w:r>
      <w:r w:rsidRPr="00D36253">
        <w:rPr>
          <w:rFonts w:eastAsia="Batang"/>
        </w:rPr>
        <w:t>:</w:t>
      </w:r>
    </w:p>
    <w:p w:rsidR="00D36253" w:rsidRPr="00D36253" w:rsidRDefault="00D36253" w:rsidP="00D36253">
      <w:pPr>
        <w:tabs>
          <w:tab w:val="left" w:pos="1800"/>
          <w:tab w:val="left" w:pos="2700"/>
          <w:tab w:val="left" w:pos="5040"/>
        </w:tabs>
        <w:jc w:val="right"/>
        <w:rPr>
          <w:rFonts w:eastAsia="Batang"/>
          <w:sz w:val="18"/>
          <w:szCs w:val="18"/>
        </w:rPr>
      </w:pPr>
      <w:r w:rsidRPr="00D36253">
        <w:rPr>
          <w:rFonts w:eastAsia="Batang"/>
          <w:sz w:val="18"/>
          <w:szCs w:val="18"/>
        </w:rPr>
        <w:lastRenderedPageBreak/>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t xml:space="preserve">            (тыс. рублей)</w:t>
      </w:r>
    </w:p>
    <w:tbl>
      <w:tblPr>
        <w:tblW w:w="9652" w:type="dxa"/>
        <w:tblInd w:w="95" w:type="dxa"/>
        <w:tblLook w:val="04A0" w:firstRow="1" w:lastRow="0" w:firstColumn="1" w:lastColumn="0" w:noHBand="0" w:noVBand="1"/>
      </w:tblPr>
      <w:tblGrid>
        <w:gridCol w:w="5967"/>
        <w:gridCol w:w="1276"/>
        <w:gridCol w:w="1275"/>
        <w:gridCol w:w="1134"/>
      </w:tblGrid>
      <w:tr w:rsidR="00D36253" w:rsidRPr="00D36253" w:rsidTr="00AF3F43">
        <w:trPr>
          <w:trHeight w:val="1326"/>
        </w:trPr>
        <w:tc>
          <w:tcPr>
            <w:tcW w:w="5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2020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2021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sz w:val="20"/>
                <w:szCs w:val="20"/>
              </w:rPr>
            </w:pPr>
            <w:r w:rsidRPr="00D36253">
              <w:rPr>
                <w:sz w:val="20"/>
                <w:szCs w:val="20"/>
              </w:rPr>
              <w:t>План на 2022 год</w:t>
            </w:r>
          </w:p>
        </w:tc>
      </w:tr>
      <w:tr w:rsidR="00D36253" w:rsidRPr="00D36253" w:rsidTr="00AF3F43">
        <w:trPr>
          <w:trHeight w:val="324"/>
        </w:trPr>
        <w:tc>
          <w:tcPr>
            <w:tcW w:w="5967"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b/>
                <w:bCs/>
                <w:i/>
                <w:iCs/>
                <w:sz w:val="20"/>
                <w:szCs w:val="20"/>
              </w:rPr>
            </w:pPr>
            <w:r w:rsidRPr="00D36253">
              <w:rPr>
                <w:b/>
                <w:bCs/>
                <w:i/>
                <w:iCs/>
                <w:sz w:val="20"/>
                <w:szCs w:val="20"/>
              </w:rPr>
              <w:t>Культура</w:t>
            </w:r>
          </w:p>
        </w:tc>
        <w:tc>
          <w:tcPr>
            <w:tcW w:w="1276"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5 519,5</w:t>
            </w:r>
          </w:p>
        </w:tc>
        <w:tc>
          <w:tcPr>
            <w:tcW w:w="1275"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5 663,0</w:t>
            </w:r>
          </w:p>
        </w:tc>
        <w:tc>
          <w:tcPr>
            <w:tcW w:w="1134"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right"/>
              <w:rPr>
                <w:b/>
                <w:bCs/>
                <w:i/>
                <w:iCs/>
                <w:sz w:val="20"/>
                <w:szCs w:val="20"/>
              </w:rPr>
            </w:pPr>
            <w:r w:rsidRPr="00D36253">
              <w:rPr>
                <w:b/>
                <w:bCs/>
                <w:i/>
                <w:iCs/>
                <w:sz w:val="20"/>
                <w:szCs w:val="20"/>
              </w:rPr>
              <w:t>5 658,0</w:t>
            </w:r>
          </w:p>
        </w:tc>
      </w:tr>
      <w:tr w:rsidR="00D36253" w:rsidRPr="00D36253" w:rsidTr="00AF3F43">
        <w:trPr>
          <w:trHeight w:val="324"/>
        </w:trPr>
        <w:tc>
          <w:tcPr>
            <w:tcW w:w="5967"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Заработная плата</w:t>
            </w:r>
          </w:p>
        </w:tc>
        <w:tc>
          <w:tcPr>
            <w:tcW w:w="127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3 518,0</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3 649,0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3 649,0</w:t>
            </w:r>
          </w:p>
        </w:tc>
      </w:tr>
      <w:tr w:rsidR="00D36253" w:rsidRPr="00D36253" w:rsidTr="00AF3F43">
        <w:trPr>
          <w:trHeight w:val="324"/>
        </w:trPr>
        <w:tc>
          <w:tcPr>
            <w:tcW w:w="5967"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Начисления на выплаты по оплате труда</w:t>
            </w:r>
          </w:p>
        </w:tc>
        <w:tc>
          <w:tcPr>
            <w:tcW w:w="127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1 062,0</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1 102,0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1 102,0</w:t>
            </w:r>
          </w:p>
        </w:tc>
      </w:tr>
      <w:tr w:rsidR="00D36253" w:rsidRPr="00D36253" w:rsidTr="00AF3F43">
        <w:trPr>
          <w:trHeight w:val="324"/>
        </w:trPr>
        <w:tc>
          <w:tcPr>
            <w:tcW w:w="5967"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льготный проезд</w:t>
            </w:r>
          </w:p>
        </w:tc>
        <w:tc>
          <w:tcPr>
            <w:tcW w:w="127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10,0</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5,0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0,0</w:t>
            </w:r>
          </w:p>
        </w:tc>
      </w:tr>
      <w:tr w:rsidR="00D36253" w:rsidRPr="00D36253" w:rsidTr="00AF3F43">
        <w:trPr>
          <w:trHeight w:val="324"/>
        </w:trPr>
        <w:tc>
          <w:tcPr>
            <w:tcW w:w="5967"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Коммунальные услуги</w:t>
            </w:r>
          </w:p>
        </w:tc>
        <w:tc>
          <w:tcPr>
            <w:tcW w:w="127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900,0</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900,0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900,0</w:t>
            </w:r>
          </w:p>
        </w:tc>
      </w:tr>
      <w:tr w:rsidR="00D36253" w:rsidRPr="00D36253" w:rsidTr="00AF3F43">
        <w:trPr>
          <w:trHeight w:val="324"/>
        </w:trPr>
        <w:tc>
          <w:tcPr>
            <w:tcW w:w="5967"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подписка</w:t>
            </w:r>
          </w:p>
        </w:tc>
        <w:tc>
          <w:tcPr>
            <w:tcW w:w="127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2,0</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w:t>
            </w:r>
          </w:p>
        </w:tc>
      </w:tr>
      <w:tr w:rsidR="00D36253" w:rsidRPr="00D36253" w:rsidTr="00AF3F43">
        <w:trPr>
          <w:trHeight w:val="324"/>
        </w:trPr>
        <w:tc>
          <w:tcPr>
            <w:tcW w:w="5967"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прочие услуги</w:t>
            </w:r>
          </w:p>
        </w:tc>
        <w:tc>
          <w:tcPr>
            <w:tcW w:w="127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5,0</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w:t>
            </w:r>
          </w:p>
        </w:tc>
      </w:tr>
      <w:tr w:rsidR="00D36253" w:rsidRPr="00D36253" w:rsidTr="00AF3F43">
        <w:trPr>
          <w:trHeight w:val="324"/>
        </w:trPr>
        <w:tc>
          <w:tcPr>
            <w:tcW w:w="5967"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пособие за первые три дня нетрудоспособности</w:t>
            </w:r>
          </w:p>
        </w:tc>
        <w:tc>
          <w:tcPr>
            <w:tcW w:w="127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3,0</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3,0</w:t>
            </w:r>
          </w:p>
        </w:tc>
      </w:tr>
      <w:tr w:rsidR="00D36253" w:rsidRPr="00D36253" w:rsidTr="00AF3F43">
        <w:trPr>
          <w:trHeight w:val="524"/>
        </w:trPr>
        <w:tc>
          <w:tcPr>
            <w:tcW w:w="5967"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 xml:space="preserve">госпошлина (в </w:t>
            </w:r>
            <w:proofErr w:type="spellStart"/>
            <w:r w:rsidRPr="00D36253">
              <w:rPr>
                <w:sz w:val="20"/>
                <w:szCs w:val="20"/>
              </w:rPr>
              <w:t>т.ч</w:t>
            </w:r>
            <w:proofErr w:type="spellEnd"/>
            <w:r w:rsidRPr="00D36253">
              <w:rPr>
                <w:sz w:val="20"/>
                <w:szCs w:val="20"/>
              </w:rPr>
              <w:t>. по решениям судебных органов, за исключением возмещения судебных издержек физическим и юридическим лицам)</w:t>
            </w:r>
          </w:p>
        </w:tc>
        <w:tc>
          <w:tcPr>
            <w:tcW w:w="127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0,0</w:t>
            </w:r>
          </w:p>
        </w:tc>
      </w:tr>
      <w:tr w:rsidR="00D36253" w:rsidRPr="00D36253" w:rsidTr="00AF3F43">
        <w:trPr>
          <w:trHeight w:val="524"/>
        </w:trPr>
        <w:tc>
          <w:tcPr>
            <w:tcW w:w="5967"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Штрафы за нарушение законодательства о налогах и сборах, законодательства о страховых взносах</w:t>
            </w:r>
          </w:p>
        </w:tc>
        <w:tc>
          <w:tcPr>
            <w:tcW w:w="127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8,0</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0,0</w:t>
            </w:r>
          </w:p>
        </w:tc>
      </w:tr>
      <w:tr w:rsidR="00D36253" w:rsidRPr="00D36253" w:rsidTr="00AF3F43">
        <w:trPr>
          <w:trHeight w:val="524"/>
        </w:trPr>
        <w:tc>
          <w:tcPr>
            <w:tcW w:w="5967"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Штрафы за нарушение законодательства о закупках и нарушение условий контрактов (договоров)</w:t>
            </w:r>
          </w:p>
        </w:tc>
        <w:tc>
          <w:tcPr>
            <w:tcW w:w="127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0,5</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0,0</w:t>
            </w:r>
          </w:p>
        </w:tc>
      </w:tr>
      <w:tr w:rsidR="00D36253" w:rsidRPr="00D36253" w:rsidTr="00AF3F43">
        <w:trPr>
          <w:trHeight w:val="324"/>
        </w:trPr>
        <w:tc>
          <w:tcPr>
            <w:tcW w:w="5967"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канцелярские товары</w:t>
            </w:r>
          </w:p>
        </w:tc>
        <w:tc>
          <w:tcPr>
            <w:tcW w:w="127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10,0</w:t>
            </w:r>
          </w:p>
        </w:tc>
        <w:tc>
          <w:tcPr>
            <w:tcW w:w="1275"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2,0</w:t>
            </w:r>
          </w:p>
        </w:tc>
      </w:tr>
    </w:tbl>
    <w:p w:rsidR="00D36253" w:rsidRPr="00D36253" w:rsidRDefault="00D36253" w:rsidP="00D36253">
      <w:pPr>
        <w:tabs>
          <w:tab w:val="left" w:pos="1800"/>
          <w:tab w:val="left" w:pos="2700"/>
          <w:tab w:val="left" w:pos="5040"/>
        </w:tabs>
        <w:jc w:val="right"/>
        <w:rPr>
          <w:rFonts w:eastAsia="Batang"/>
          <w:sz w:val="18"/>
          <w:szCs w:val="18"/>
        </w:rPr>
      </w:pPr>
    </w:p>
    <w:p w:rsidR="00D36253" w:rsidRPr="00D36253" w:rsidRDefault="00D36253" w:rsidP="00D36253">
      <w:pPr>
        <w:spacing w:before="240" w:after="60"/>
        <w:rPr>
          <w:b/>
          <w:u w:val="single"/>
        </w:rPr>
      </w:pPr>
      <w:r w:rsidRPr="00D36253">
        <w:rPr>
          <w:b/>
          <w:u w:val="single"/>
        </w:rPr>
        <w:t>Раздел 13 «Обслуживание государственного и муниципального долга»</w:t>
      </w:r>
    </w:p>
    <w:p w:rsidR="00D36253" w:rsidRPr="00D36253" w:rsidRDefault="00D36253" w:rsidP="00D36253">
      <w:pPr>
        <w:spacing w:before="120"/>
        <w:ind w:firstLine="902"/>
        <w:jc w:val="both"/>
        <w:rPr>
          <w:rFonts w:eastAsia="Batang"/>
        </w:rPr>
      </w:pPr>
      <w:r w:rsidRPr="00D36253">
        <w:rPr>
          <w:rFonts w:eastAsia="Batang"/>
          <w:b/>
          <w:i/>
        </w:rPr>
        <w:t>По подразделу 01 «Обслуживание внутреннего государственного и муниципального долга»</w:t>
      </w:r>
      <w:r w:rsidRPr="00D36253">
        <w:rPr>
          <w:rFonts w:eastAsia="Batang"/>
          <w:i/>
        </w:rPr>
        <w:t xml:space="preserve"> </w:t>
      </w:r>
      <w:r w:rsidRPr="00D36253">
        <w:rPr>
          <w:rFonts w:eastAsia="Batang"/>
        </w:rPr>
        <w:t>предусмотрены расходы на обслуживание внутреннего муниципального долга:</w:t>
      </w:r>
    </w:p>
    <w:p w:rsidR="00D36253" w:rsidRPr="00D36253" w:rsidRDefault="00D36253" w:rsidP="00D36253">
      <w:pPr>
        <w:tabs>
          <w:tab w:val="left" w:pos="1800"/>
          <w:tab w:val="left" w:pos="2700"/>
          <w:tab w:val="left" w:pos="5040"/>
        </w:tabs>
        <w:jc w:val="right"/>
        <w:rPr>
          <w:rFonts w:eastAsia="Batang"/>
          <w:sz w:val="18"/>
          <w:szCs w:val="18"/>
        </w:rPr>
      </w:pP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r>
      <w:r w:rsidRPr="00D36253">
        <w:rPr>
          <w:rFonts w:eastAsia="Batang"/>
          <w:sz w:val="18"/>
          <w:szCs w:val="18"/>
        </w:rPr>
        <w:tab/>
        <w:t xml:space="preserve">            (тыс. рублей)</w:t>
      </w: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5"/>
        <w:gridCol w:w="1276"/>
        <w:gridCol w:w="1275"/>
        <w:gridCol w:w="1135"/>
      </w:tblGrid>
      <w:tr w:rsidR="00D36253" w:rsidRPr="00D36253" w:rsidTr="00AF3F43">
        <w:trPr>
          <w:trHeight w:val="353"/>
        </w:trPr>
        <w:tc>
          <w:tcPr>
            <w:tcW w:w="5825" w:type="dxa"/>
            <w:shd w:val="clear" w:color="000000" w:fill="FFFFFF"/>
            <w:noWrap/>
            <w:vAlign w:val="center"/>
            <w:hideMark/>
          </w:tcPr>
          <w:p w:rsidR="00D36253" w:rsidRPr="00D36253" w:rsidRDefault="00D36253" w:rsidP="00D36253">
            <w:pPr>
              <w:jc w:val="center"/>
              <w:rPr>
                <w:sz w:val="20"/>
                <w:szCs w:val="20"/>
              </w:rPr>
            </w:pPr>
            <w:r w:rsidRPr="00D36253">
              <w:rPr>
                <w:sz w:val="20"/>
                <w:szCs w:val="20"/>
              </w:rPr>
              <w:t>наименование</w:t>
            </w:r>
          </w:p>
        </w:tc>
        <w:tc>
          <w:tcPr>
            <w:tcW w:w="1276" w:type="dxa"/>
            <w:shd w:val="clear" w:color="000000" w:fill="FFFFFF"/>
            <w:vAlign w:val="center"/>
            <w:hideMark/>
          </w:tcPr>
          <w:p w:rsidR="00D36253" w:rsidRPr="00D36253" w:rsidRDefault="00D36253" w:rsidP="00D36253">
            <w:pPr>
              <w:jc w:val="center"/>
              <w:rPr>
                <w:sz w:val="20"/>
                <w:szCs w:val="20"/>
              </w:rPr>
            </w:pPr>
            <w:r w:rsidRPr="00D36253">
              <w:rPr>
                <w:sz w:val="20"/>
                <w:szCs w:val="20"/>
              </w:rPr>
              <w:t>План на 2020 год</w:t>
            </w:r>
          </w:p>
        </w:tc>
        <w:tc>
          <w:tcPr>
            <w:tcW w:w="1275" w:type="dxa"/>
            <w:shd w:val="clear" w:color="000000" w:fill="FFFFFF"/>
            <w:vAlign w:val="center"/>
            <w:hideMark/>
          </w:tcPr>
          <w:p w:rsidR="00D36253" w:rsidRPr="00D36253" w:rsidRDefault="00D36253" w:rsidP="00D36253">
            <w:pPr>
              <w:jc w:val="center"/>
              <w:rPr>
                <w:sz w:val="20"/>
                <w:szCs w:val="20"/>
              </w:rPr>
            </w:pPr>
            <w:r w:rsidRPr="00D36253">
              <w:rPr>
                <w:sz w:val="20"/>
                <w:szCs w:val="20"/>
              </w:rPr>
              <w:t>План на 2021 год</w:t>
            </w:r>
          </w:p>
        </w:tc>
        <w:tc>
          <w:tcPr>
            <w:tcW w:w="1135" w:type="dxa"/>
            <w:shd w:val="clear" w:color="000000" w:fill="FFFFFF"/>
            <w:vAlign w:val="center"/>
            <w:hideMark/>
          </w:tcPr>
          <w:p w:rsidR="00D36253" w:rsidRPr="00D36253" w:rsidRDefault="00D36253" w:rsidP="00D36253">
            <w:pPr>
              <w:jc w:val="center"/>
              <w:rPr>
                <w:sz w:val="20"/>
                <w:szCs w:val="20"/>
              </w:rPr>
            </w:pPr>
            <w:r w:rsidRPr="00D36253">
              <w:rPr>
                <w:sz w:val="20"/>
                <w:szCs w:val="20"/>
              </w:rPr>
              <w:t>План на 2022 год</w:t>
            </w:r>
          </w:p>
        </w:tc>
      </w:tr>
      <w:tr w:rsidR="00D36253" w:rsidRPr="00D36253" w:rsidTr="00AF3F43">
        <w:trPr>
          <w:trHeight w:val="253"/>
        </w:trPr>
        <w:tc>
          <w:tcPr>
            <w:tcW w:w="5825" w:type="dxa"/>
            <w:shd w:val="clear" w:color="000000" w:fill="FFFFFF"/>
            <w:vAlign w:val="center"/>
            <w:hideMark/>
          </w:tcPr>
          <w:p w:rsidR="00D36253" w:rsidRPr="00D36253" w:rsidRDefault="00D36253" w:rsidP="00D36253">
            <w:pPr>
              <w:outlineLvl w:val="0"/>
              <w:rPr>
                <w:b/>
                <w:bCs/>
                <w:sz w:val="20"/>
                <w:szCs w:val="20"/>
              </w:rPr>
            </w:pPr>
            <w:r w:rsidRPr="00D36253">
              <w:rPr>
                <w:b/>
                <w:bCs/>
                <w:sz w:val="20"/>
                <w:szCs w:val="20"/>
              </w:rPr>
              <w:t>Обслуживание государственного внутреннего и муниципального долга</w:t>
            </w:r>
          </w:p>
        </w:tc>
        <w:tc>
          <w:tcPr>
            <w:tcW w:w="1276" w:type="dxa"/>
            <w:shd w:val="clear" w:color="000000" w:fill="FFFFFF"/>
            <w:hideMark/>
          </w:tcPr>
          <w:p w:rsidR="00D36253" w:rsidRPr="00D36253" w:rsidRDefault="00D36253" w:rsidP="00D36253">
            <w:pPr>
              <w:jc w:val="right"/>
              <w:rPr>
                <w:b/>
                <w:bCs/>
                <w:i/>
                <w:iCs/>
                <w:sz w:val="20"/>
                <w:szCs w:val="20"/>
              </w:rPr>
            </w:pPr>
            <w:r w:rsidRPr="00D36253">
              <w:rPr>
                <w:b/>
                <w:bCs/>
                <w:i/>
                <w:iCs/>
                <w:sz w:val="20"/>
                <w:szCs w:val="20"/>
              </w:rPr>
              <w:t>1,0</w:t>
            </w:r>
          </w:p>
        </w:tc>
        <w:tc>
          <w:tcPr>
            <w:tcW w:w="1275" w:type="dxa"/>
            <w:shd w:val="clear" w:color="000000" w:fill="FFFFFF"/>
            <w:hideMark/>
          </w:tcPr>
          <w:p w:rsidR="00D36253" w:rsidRPr="00D36253" w:rsidRDefault="00D36253" w:rsidP="00D36253">
            <w:pPr>
              <w:jc w:val="right"/>
              <w:rPr>
                <w:b/>
                <w:bCs/>
                <w:i/>
                <w:iCs/>
                <w:sz w:val="20"/>
                <w:szCs w:val="20"/>
              </w:rPr>
            </w:pPr>
            <w:r w:rsidRPr="00D36253">
              <w:rPr>
                <w:b/>
                <w:bCs/>
                <w:i/>
                <w:iCs/>
                <w:sz w:val="20"/>
                <w:szCs w:val="20"/>
              </w:rPr>
              <w:t>1,0</w:t>
            </w:r>
          </w:p>
        </w:tc>
        <w:tc>
          <w:tcPr>
            <w:tcW w:w="1135" w:type="dxa"/>
            <w:shd w:val="clear" w:color="000000" w:fill="FFFFFF"/>
            <w:hideMark/>
          </w:tcPr>
          <w:p w:rsidR="00D36253" w:rsidRPr="00D36253" w:rsidRDefault="00D36253" w:rsidP="00D36253">
            <w:pPr>
              <w:jc w:val="right"/>
              <w:rPr>
                <w:b/>
                <w:bCs/>
                <w:i/>
                <w:iCs/>
                <w:sz w:val="20"/>
                <w:szCs w:val="20"/>
              </w:rPr>
            </w:pPr>
            <w:r w:rsidRPr="00D36253">
              <w:rPr>
                <w:b/>
                <w:bCs/>
                <w:i/>
                <w:iCs/>
                <w:sz w:val="20"/>
                <w:szCs w:val="20"/>
              </w:rPr>
              <w:t>1,0</w:t>
            </w:r>
          </w:p>
        </w:tc>
      </w:tr>
      <w:tr w:rsidR="00D36253" w:rsidRPr="00D36253" w:rsidTr="00AF3F43">
        <w:trPr>
          <w:trHeight w:val="60"/>
        </w:trPr>
        <w:tc>
          <w:tcPr>
            <w:tcW w:w="5825" w:type="dxa"/>
            <w:shd w:val="clear" w:color="000000" w:fill="FFFFFF"/>
            <w:vAlign w:val="center"/>
            <w:hideMark/>
          </w:tcPr>
          <w:p w:rsidR="00D36253" w:rsidRPr="00D36253" w:rsidRDefault="00D36253" w:rsidP="00D36253">
            <w:pPr>
              <w:outlineLvl w:val="1"/>
              <w:rPr>
                <w:sz w:val="20"/>
                <w:szCs w:val="20"/>
              </w:rPr>
            </w:pPr>
            <w:r w:rsidRPr="00D36253">
              <w:rPr>
                <w:sz w:val="20"/>
                <w:szCs w:val="20"/>
              </w:rPr>
              <w:t>Обслуживание внутреннего долга</w:t>
            </w:r>
          </w:p>
        </w:tc>
        <w:tc>
          <w:tcPr>
            <w:tcW w:w="1276" w:type="dxa"/>
            <w:shd w:val="clear" w:color="000000" w:fill="FFFFFF"/>
            <w:hideMark/>
          </w:tcPr>
          <w:p w:rsidR="00D36253" w:rsidRPr="00D36253" w:rsidRDefault="00D36253" w:rsidP="00D36253">
            <w:pPr>
              <w:jc w:val="right"/>
              <w:rPr>
                <w:sz w:val="20"/>
                <w:szCs w:val="20"/>
              </w:rPr>
            </w:pPr>
            <w:r w:rsidRPr="00D36253">
              <w:rPr>
                <w:sz w:val="20"/>
                <w:szCs w:val="20"/>
              </w:rPr>
              <w:t>1,0</w:t>
            </w:r>
          </w:p>
        </w:tc>
        <w:tc>
          <w:tcPr>
            <w:tcW w:w="1275" w:type="dxa"/>
            <w:shd w:val="clear" w:color="000000" w:fill="FFFFFF"/>
            <w:hideMark/>
          </w:tcPr>
          <w:p w:rsidR="00D36253" w:rsidRPr="00D36253" w:rsidRDefault="00D36253" w:rsidP="00D36253">
            <w:pPr>
              <w:jc w:val="right"/>
              <w:rPr>
                <w:sz w:val="20"/>
                <w:szCs w:val="20"/>
              </w:rPr>
            </w:pPr>
            <w:r w:rsidRPr="00D36253">
              <w:rPr>
                <w:sz w:val="20"/>
                <w:szCs w:val="20"/>
              </w:rPr>
              <w:t>1,0</w:t>
            </w:r>
          </w:p>
        </w:tc>
        <w:tc>
          <w:tcPr>
            <w:tcW w:w="1135" w:type="dxa"/>
            <w:shd w:val="clear" w:color="000000" w:fill="FFFFFF"/>
            <w:hideMark/>
          </w:tcPr>
          <w:p w:rsidR="00D36253" w:rsidRPr="00D36253" w:rsidRDefault="00D36253" w:rsidP="00D36253">
            <w:pPr>
              <w:jc w:val="right"/>
              <w:rPr>
                <w:sz w:val="20"/>
                <w:szCs w:val="20"/>
              </w:rPr>
            </w:pPr>
            <w:r w:rsidRPr="00D36253">
              <w:rPr>
                <w:sz w:val="20"/>
                <w:szCs w:val="20"/>
              </w:rPr>
              <w:t>1,0</w:t>
            </w:r>
          </w:p>
        </w:tc>
      </w:tr>
    </w:tbl>
    <w:p w:rsidR="00D36253" w:rsidRPr="00D36253" w:rsidRDefault="00D36253" w:rsidP="00D36253">
      <w:pPr>
        <w:jc w:val="center"/>
        <w:rPr>
          <w:b/>
          <w:color w:val="FF0000"/>
        </w:rPr>
      </w:pPr>
    </w:p>
    <w:p w:rsidR="00D36253" w:rsidRPr="00D36253" w:rsidRDefault="00D36253" w:rsidP="00D36253">
      <w:pPr>
        <w:ind w:firstLine="900"/>
        <w:jc w:val="both"/>
        <w:rPr>
          <w:color w:val="FF0000"/>
        </w:rPr>
      </w:pPr>
    </w:p>
    <w:p w:rsidR="00D36253" w:rsidRPr="00D36253" w:rsidRDefault="00D36253" w:rsidP="00D36253">
      <w:pPr>
        <w:jc w:val="center"/>
        <w:rPr>
          <w:b/>
        </w:rPr>
      </w:pPr>
    </w:p>
    <w:p w:rsidR="00D36253" w:rsidRPr="00D36253" w:rsidRDefault="00D36253" w:rsidP="00D36253">
      <w:pPr>
        <w:jc w:val="center"/>
        <w:rPr>
          <w:b/>
        </w:rPr>
      </w:pPr>
    </w:p>
    <w:p w:rsidR="00D36253" w:rsidRPr="00D36253" w:rsidRDefault="00D36253" w:rsidP="00D36253">
      <w:pPr>
        <w:jc w:val="center"/>
        <w:rPr>
          <w:b/>
        </w:rPr>
      </w:pPr>
    </w:p>
    <w:p w:rsidR="00D36253" w:rsidRPr="00D36253" w:rsidRDefault="00D36253" w:rsidP="00D36253">
      <w:pPr>
        <w:jc w:val="center"/>
        <w:rPr>
          <w:b/>
        </w:rPr>
      </w:pPr>
    </w:p>
    <w:p w:rsidR="00D36253" w:rsidRPr="00D36253" w:rsidRDefault="00D36253" w:rsidP="00D36253">
      <w:pPr>
        <w:jc w:val="center"/>
        <w:rPr>
          <w:b/>
        </w:rPr>
      </w:pPr>
      <w:r w:rsidRPr="00D36253">
        <w:rPr>
          <w:b/>
        </w:rPr>
        <w:t xml:space="preserve">МУНИЦИПАЛЬНЫЙ ДОЛГ </w:t>
      </w:r>
      <w:r w:rsidRPr="00D36253">
        <w:rPr>
          <w:b/>
        </w:rPr>
        <w:br/>
        <w:t xml:space="preserve">ЯНГЕЛЕВСКОГО МУНИЦИПАЛЬНОГО ОБРАЗОВАНИЯ  </w:t>
      </w:r>
    </w:p>
    <w:p w:rsidR="00D36253" w:rsidRPr="00D36253" w:rsidRDefault="00D36253" w:rsidP="00D36253">
      <w:pPr>
        <w:jc w:val="center"/>
        <w:rPr>
          <w:b/>
        </w:rPr>
      </w:pPr>
      <w:r w:rsidRPr="00D36253">
        <w:rPr>
          <w:b/>
        </w:rPr>
        <w:t>И ИСТОЧНИКИ ФИНАНСИРОВАНИЯ ДЕФИЦИТА БЮДЖЕТА ПОСЕЛЕНИЯ</w:t>
      </w:r>
    </w:p>
    <w:p w:rsidR="00D36253" w:rsidRPr="00D36253" w:rsidRDefault="00D36253" w:rsidP="00D36253">
      <w:pPr>
        <w:rPr>
          <w:color w:val="FF0000"/>
        </w:rPr>
      </w:pPr>
    </w:p>
    <w:p w:rsidR="00D36253" w:rsidRPr="00D36253" w:rsidRDefault="00D36253" w:rsidP="00D36253">
      <w:pPr>
        <w:ind w:firstLine="708"/>
        <w:jc w:val="both"/>
      </w:pPr>
      <w:r w:rsidRPr="00D36253">
        <w:rPr>
          <w:u w:val="single"/>
        </w:rPr>
        <w:t>Дефицит бюджета Янгелевского муниципального образования</w:t>
      </w:r>
      <w:r w:rsidRPr="00D36253">
        <w:t>:</w:t>
      </w:r>
    </w:p>
    <w:p w:rsidR="00D36253" w:rsidRPr="00D36253" w:rsidRDefault="00D36253" w:rsidP="00D36253">
      <w:pPr>
        <w:ind w:firstLine="708"/>
        <w:jc w:val="both"/>
      </w:pPr>
      <w:r w:rsidRPr="00D36253">
        <w:t xml:space="preserve"> в 2020 году составил 71,9 тыс. рублей,</w:t>
      </w:r>
    </w:p>
    <w:p w:rsidR="00D36253" w:rsidRPr="00D36253" w:rsidRDefault="00D36253" w:rsidP="00D36253">
      <w:pPr>
        <w:ind w:firstLine="708"/>
        <w:jc w:val="both"/>
      </w:pPr>
      <w:r w:rsidRPr="00D36253">
        <w:t xml:space="preserve"> в 2021 году составил 72,4 тыс. рублей,</w:t>
      </w:r>
    </w:p>
    <w:p w:rsidR="00D36253" w:rsidRPr="00D36253" w:rsidRDefault="00D36253" w:rsidP="00D36253">
      <w:pPr>
        <w:ind w:firstLine="708"/>
        <w:jc w:val="both"/>
      </w:pPr>
      <w:r w:rsidRPr="00D36253">
        <w:t xml:space="preserve"> в 2022 году составил 74,4 тыс. рублей.</w:t>
      </w:r>
    </w:p>
    <w:p w:rsidR="00D36253" w:rsidRPr="00D36253" w:rsidRDefault="00D36253" w:rsidP="00D36253">
      <w:pPr>
        <w:ind w:firstLine="708"/>
        <w:jc w:val="both"/>
      </w:pPr>
      <w:r w:rsidRPr="00D36253">
        <w:t xml:space="preserve"> Источником погашения дефицита бюджета является привлечение кредита от кредитных организаций РФ, а также снижение остатков средств на счетах по учету бюджетных средств местного бюджета.</w:t>
      </w:r>
    </w:p>
    <w:p w:rsidR="00D36253" w:rsidRPr="00D36253" w:rsidRDefault="00D36253" w:rsidP="00D36253">
      <w:pPr>
        <w:spacing w:before="120"/>
        <w:ind w:firstLine="709"/>
        <w:jc w:val="both"/>
        <w:rPr>
          <w:szCs w:val="20"/>
          <w:u w:val="single"/>
        </w:rPr>
      </w:pPr>
      <w:r w:rsidRPr="00D36253">
        <w:rPr>
          <w:szCs w:val="20"/>
          <w:u w:val="single"/>
        </w:rPr>
        <w:t>Предельный объем муниципального долга бюджета поселения составит:</w:t>
      </w:r>
    </w:p>
    <w:p w:rsidR="00D36253" w:rsidRPr="00D36253" w:rsidRDefault="00D36253" w:rsidP="00D36253">
      <w:pPr>
        <w:ind w:firstLine="900"/>
        <w:jc w:val="both"/>
        <w:rPr>
          <w:rFonts w:eastAsia="Batang"/>
        </w:rPr>
      </w:pPr>
      <w:r w:rsidRPr="00D36253">
        <w:rPr>
          <w:rFonts w:eastAsia="Batang"/>
        </w:rPr>
        <w:lastRenderedPageBreak/>
        <w:t xml:space="preserve">на 2020 год – 1 000,9 тыс. рублей, </w:t>
      </w:r>
    </w:p>
    <w:p w:rsidR="00D36253" w:rsidRPr="00D36253" w:rsidRDefault="00D36253" w:rsidP="00D36253">
      <w:pPr>
        <w:ind w:firstLine="900"/>
        <w:jc w:val="both"/>
        <w:rPr>
          <w:rFonts w:eastAsia="Batang"/>
        </w:rPr>
      </w:pPr>
      <w:r w:rsidRPr="00D36253">
        <w:rPr>
          <w:rFonts w:eastAsia="Batang"/>
        </w:rPr>
        <w:t>на 2021 год – 1 014,9 тыс. рублей,</w:t>
      </w:r>
    </w:p>
    <w:p w:rsidR="00D36253" w:rsidRPr="00D36253" w:rsidRDefault="00D36253" w:rsidP="00D36253">
      <w:pPr>
        <w:ind w:firstLine="900"/>
        <w:jc w:val="both"/>
        <w:rPr>
          <w:rFonts w:eastAsia="Batang"/>
        </w:rPr>
      </w:pPr>
      <w:r w:rsidRPr="00D36253">
        <w:rPr>
          <w:rFonts w:eastAsia="Batang"/>
        </w:rPr>
        <w:t>на 2022 год – 1 037,4 тыс. рублей.</w:t>
      </w:r>
    </w:p>
    <w:p w:rsidR="00D36253" w:rsidRPr="00D36253" w:rsidRDefault="00D36253" w:rsidP="00D36253">
      <w:pPr>
        <w:spacing w:before="120"/>
        <w:ind w:firstLine="709"/>
        <w:jc w:val="both"/>
        <w:rPr>
          <w:u w:val="single"/>
        </w:rPr>
      </w:pPr>
      <w:r w:rsidRPr="00D36253">
        <w:rPr>
          <w:u w:val="single"/>
        </w:rPr>
        <w:t>Верхний предел муниципального долга составит:</w:t>
      </w:r>
    </w:p>
    <w:p w:rsidR="00D36253" w:rsidRPr="00D36253" w:rsidRDefault="00D36253" w:rsidP="00D36253">
      <w:pPr>
        <w:ind w:firstLine="709"/>
        <w:jc w:val="both"/>
      </w:pPr>
      <w:r w:rsidRPr="00D36253">
        <w:t>по состоянию на 1 января 2021 года – 71,9 тыс. руб., в том числе верхний предел долга по муниципальным  гарантиям  0 тыс. руб.;</w:t>
      </w:r>
    </w:p>
    <w:p w:rsidR="00D36253" w:rsidRPr="00D36253" w:rsidRDefault="00D36253" w:rsidP="00D36253">
      <w:pPr>
        <w:ind w:firstLine="709"/>
        <w:jc w:val="both"/>
      </w:pPr>
      <w:r w:rsidRPr="00D36253">
        <w:t>по состоянию на 1 января 2022 года – 144,3 тыс. руб., в том числе верхний предел долга по муниципальным  гарантиям  0 тыс. руб.;</w:t>
      </w:r>
    </w:p>
    <w:p w:rsidR="00D36253" w:rsidRPr="00D36253" w:rsidRDefault="00D36253" w:rsidP="00D36253">
      <w:pPr>
        <w:ind w:firstLine="709"/>
        <w:jc w:val="both"/>
      </w:pPr>
      <w:r w:rsidRPr="00D36253">
        <w:t>по состоянию на 1 января 2023 года – 218,7 тыс. руб., в том числе верхний предел долга по муниципальным  гарантиям  0 тыс. руб.</w:t>
      </w:r>
    </w:p>
    <w:p w:rsidR="00D36253" w:rsidRPr="00D36253" w:rsidRDefault="00D36253" w:rsidP="00D36253">
      <w:pPr>
        <w:ind w:firstLine="709"/>
        <w:jc w:val="both"/>
        <w:rPr>
          <w:color w:val="FF0000"/>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tbl>
      <w:tblPr>
        <w:tblW w:w="93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992"/>
        <w:gridCol w:w="1701"/>
        <w:gridCol w:w="1247"/>
      </w:tblGrid>
      <w:tr w:rsidR="00D36253" w:rsidRPr="00D36253" w:rsidTr="00AF3F43">
        <w:trPr>
          <w:trHeight w:val="2155"/>
        </w:trPr>
        <w:tc>
          <w:tcPr>
            <w:tcW w:w="6394" w:type="dxa"/>
            <w:gridSpan w:val="2"/>
            <w:tcBorders>
              <w:top w:val="nil"/>
              <w:left w:val="nil"/>
              <w:bottom w:val="nil"/>
              <w:right w:val="nil"/>
            </w:tcBorders>
            <w:shd w:val="clear" w:color="auto" w:fill="auto"/>
            <w:vAlign w:val="bottom"/>
            <w:hideMark/>
          </w:tcPr>
          <w:p w:rsidR="00D36253" w:rsidRPr="00D36253" w:rsidRDefault="00D36253" w:rsidP="00D36253">
            <w:pPr>
              <w:rPr>
                <w:sz w:val="20"/>
                <w:szCs w:val="20"/>
              </w:rPr>
            </w:pPr>
            <w:bookmarkStart w:id="1" w:name="RANGE!A1:C56"/>
            <w:bookmarkEnd w:id="1"/>
          </w:p>
        </w:tc>
        <w:tc>
          <w:tcPr>
            <w:tcW w:w="2948" w:type="dxa"/>
            <w:gridSpan w:val="2"/>
            <w:tcBorders>
              <w:top w:val="nil"/>
              <w:left w:val="nil"/>
              <w:bottom w:val="nil"/>
              <w:right w:val="nil"/>
            </w:tcBorders>
            <w:shd w:val="clear" w:color="auto" w:fill="auto"/>
            <w:vAlign w:val="center"/>
            <w:hideMark/>
          </w:tcPr>
          <w:p w:rsidR="00D36253" w:rsidRPr="00D36253" w:rsidRDefault="00D36253" w:rsidP="00D36253">
            <w:pPr>
              <w:rPr>
                <w:sz w:val="18"/>
                <w:szCs w:val="18"/>
              </w:rPr>
            </w:pPr>
            <w:r w:rsidRPr="00D36253">
              <w:rPr>
                <w:sz w:val="18"/>
                <w:szCs w:val="18"/>
              </w:rPr>
              <w:t xml:space="preserve">Приложение № 1 к решению </w:t>
            </w:r>
          </w:p>
          <w:p w:rsidR="00D36253" w:rsidRPr="00D36253" w:rsidRDefault="00D36253" w:rsidP="00D36253">
            <w:pPr>
              <w:rPr>
                <w:sz w:val="18"/>
                <w:szCs w:val="18"/>
              </w:rPr>
            </w:pPr>
            <w:r w:rsidRPr="00D36253">
              <w:rPr>
                <w:sz w:val="18"/>
                <w:szCs w:val="18"/>
              </w:rPr>
              <w:t>Думы Янгелевского городского поселения Нижнеилимского района "О бюджете Янгелевского</w:t>
            </w:r>
            <w:r w:rsidRPr="00D36253">
              <w:rPr>
                <w:sz w:val="18"/>
                <w:szCs w:val="18"/>
              </w:rPr>
              <w:br/>
              <w:t>муниципального образования на 2020 год и на плановый период 2021 и 2022 годов"</w:t>
            </w:r>
            <w:r w:rsidRPr="00D36253">
              <w:rPr>
                <w:sz w:val="18"/>
                <w:szCs w:val="18"/>
              </w:rPr>
              <w:br/>
              <w:t xml:space="preserve">от "   " _______  2019 года №_____ </w:t>
            </w:r>
          </w:p>
        </w:tc>
      </w:tr>
      <w:tr w:rsidR="00D36253" w:rsidRPr="00D36253" w:rsidTr="00AF3F43">
        <w:trPr>
          <w:trHeight w:val="1245"/>
        </w:trPr>
        <w:tc>
          <w:tcPr>
            <w:tcW w:w="9342" w:type="dxa"/>
            <w:gridSpan w:val="4"/>
            <w:tcBorders>
              <w:top w:val="nil"/>
              <w:left w:val="nil"/>
              <w:bottom w:val="nil"/>
              <w:right w:val="nil"/>
            </w:tcBorders>
            <w:shd w:val="clear" w:color="auto" w:fill="auto"/>
            <w:vAlign w:val="center"/>
            <w:hideMark/>
          </w:tcPr>
          <w:p w:rsidR="00D36253" w:rsidRPr="00D36253" w:rsidRDefault="00D36253" w:rsidP="00D36253">
            <w:pPr>
              <w:jc w:val="center"/>
              <w:rPr>
                <w:b/>
                <w:bCs/>
                <w:sz w:val="32"/>
                <w:szCs w:val="32"/>
              </w:rPr>
            </w:pPr>
            <w:r w:rsidRPr="00D36253">
              <w:rPr>
                <w:b/>
                <w:bCs/>
                <w:sz w:val="32"/>
                <w:szCs w:val="32"/>
              </w:rPr>
              <w:t xml:space="preserve">ПРОГНОЗИРУЕМЫЕ ДОХОДЫ </w:t>
            </w:r>
            <w:r w:rsidRPr="00D36253">
              <w:rPr>
                <w:b/>
                <w:bCs/>
                <w:sz w:val="32"/>
                <w:szCs w:val="32"/>
              </w:rPr>
              <w:br/>
              <w:t>ЯНГЕЛЕВСКОГО МУНИЦИПАЛЬНОГО ОБРАЗОВАНИЯ</w:t>
            </w:r>
            <w:r w:rsidRPr="00D36253">
              <w:rPr>
                <w:b/>
                <w:bCs/>
                <w:sz w:val="32"/>
                <w:szCs w:val="32"/>
              </w:rPr>
              <w:br/>
              <w:t>НА 2020 ГОД</w:t>
            </w:r>
          </w:p>
        </w:tc>
      </w:tr>
      <w:tr w:rsidR="00D36253" w:rsidRPr="00D36253" w:rsidTr="00AF3F43">
        <w:trPr>
          <w:trHeight w:val="225"/>
        </w:trPr>
        <w:tc>
          <w:tcPr>
            <w:tcW w:w="5402" w:type="dxa"/>
            <w:tcBorders>
              <w:top w:val="nil"/>
              <w:left w:val="nil"/>
              <w:bottom w:val="nil"/>
              <w:right w:val="nil"/>
            </w:tcBorders>
            <w:shd w:val="clear" w:color="auto" w:fill="auto"/>
            <w:vAlign w:val="center"/>
            <w:hideMark/>
          </w:tcPr>
          <w:p w:rsidR="00D36253" w:rsidRPr="00D36253" w:rsidRDefault="00D36253" w:rsidP="00D36253">
            <w:pPr>
              <w:jc w:val="center"/>
              <w:rPr>
                <w:b/>
                <w:bCs/>
                <w:sz w:val="20"/>
                <w:szCs w:val="20"/>
              </w:rPr>
            </w:pPr>
          </w:p>
        </w:tc>
        <w:tc>
          <w:tcPr>
            <w:tcW w:w="2693" w:type="dxa"/>
            <w:gridSpan w:val="2"/>
            <w:tcBorders>
              <w:top w:val="nil"/>
              <w:left w:val="nil"/>
              <w:bottom w:val="nil"/>
              <w:right w:val="nil"/>
            </w:tcBorders>
            <w:shd w:val="clear" w:color="auto" w:fill="auto"/>
            <w:vAlign w:val="center"/>
            <w:hideMark/>
          </w:tcPr>
          <w:p w:rsidR="00D36253" w:rsidRPr="00D36253" w:rsidRDefault="00D36253" w:rsidP="00D36253">
            <w:pPr>
              <w:jc w:val="center"/>
              <w:rPr>
                <w:b/>
                <w:bCs/>
                <w:sz w:val="20"/>
                <w:szCs w:val="20"/>
              </w:rPr>
            </w:pPr>
          </w:p>
        </w:tc>
        <w:tc>
          <w:tcPr>
            <w:tcW w:w="1247" w:type="dxa"/>
            <w:tcBorders>
              <w:top w:val="nil"/>
              <w:left w:val="nil"/>
              <w:bottom w:val="nil"/>
              <w:right w:val="nil"/>
            </w:tcBorders>
            <w:shd w:val="clear" w:color="auto" w:fill="auto"/>
            <w:noWrap/>
            <w:vAlign w:val="center"/>
            <w:hideMark/>
          </w:tcPr>
          <w:p w:rsidR="00D36253" w:rsidRPr="00D36253" w:rsidRDefault="00D36253" w:rsidP="00D36253">
            <w:pPr>
              <w:rPr>
                <w:rFonts w:ascii="Book Antiqua" w:hAnsi="Book Antiqua" w:cs="Calibri"/>
                <w:sz w:val="20"/>
                <w:szCs w:val="20"/>
              </w:rPr>
            </w:pPr>
          </w:p>
        </w:tc>
      </w:tr>
      <w:tr w:rsidR="00D36253" w:rsidRPr="00D36253" w:rsidTr="00AF3F43">
        <w:trPr>
          <w:trHeight w:val="285"/>
        </w:trPr>
        <w:tc>
          <w:tcPr>
            <w:tcW w:w="5402" w:type="dxa"/>
            <w:tcBorders>
              <w:top w:val="nil"/>
              <w:left w:val="nil"/>
              <w:bottom w:val="single" w:sz="4" w:space="0" w:color="auto"/>
              <w:right w:val="nil"/>
            </w:tcBorders>
            <w:shd w:val="clear" w:color="auto" w:fill="auto"/>
            <w:noWrap/>
            <w:vAlign w:val="center"/>
            <w:hideMark/>
          </w:tcPr>
          <w:p w:rsidR="00D36253" w:rsidRPr="00D36253" w:rsidRDefault="00D36253" w:rsidP="00D36253">
            <w:pPr>
              <w:rPr>
                <w:sz w:val="16"/>
                <w:szCs w:val="16"/>
              </w:rPr>
            </w:pPr>
          </w:p>
        </w:tc>
        <w:tc>
          <w:tcPr>
            <w:tcW w:w="2693" w:type="dxa"/>
            <w:gridSpan w:val="2"/>
            <w:tcBorders>
              <w:top w:val="nil"/>
              <w:left w:val="nil"/>
              <w:bottom w:val="single" w:sz="4" w:space="0" w:color="auto"/>
              <w:right w:val="nil"/>
            </w:tcBorders>
            <w:shd w:val="clear" w:color="auto" w:fill="auto"/>
            <w:noWrap/>
            <w:vAlign w:val="center"/>
            <w:hideMark/>
          </w:tcPr>
          <w:p w:rsidR="00D36253" w:rsidRPr="00D36253" w:rsidRDefault="00D36253" w:rsidP="00D36253">
            <w:pPr>
              <w:rPr>
                <w:sz w:val="16"/>
                <w:szCs w:val="16"/>
              </w:rPr>
            </w:pPr>
          </w:p>
        </w:tc>
        <w:tc>
          <w:tcPr>
            <w:tcW w:w="1247" w:type="dxa"/>
            <w:tcBorders>
              <w:top w:val="nil"/>
              <w:left w:val="nil"/>
              <w:bottom w:val="single" w:sz="4" w:space="0" w:color="auto"/>
              <w:right w:val="nil"/>
            </w:tcBorders>
            <w:shd w:val="clear" w:color="auto" w:fill="auto"/>
            <w:noWrap/>
            <w:vAlign w:val="center"/>
            <w:hideMark/>
          </w:tcPr>
          <w:p w:rsidR="00D36253" w:rsidRPr="00D36253" w:rsidRDefault="00D36253" w:rsidP="00D36253">
            <w:pPr>
              <w:jc w:val="right"/>
              <w:rPr>
                <w:rFonts w:ascii="Book Antiqua" w:hAnsi="Book Antiqua" w:cs="Calibri"/>
                <w:sz w:val="20"/>
                <w:szCs w:val="20"/>
              </w:rPr>
            </w:pPr>
            <w:r w:rsidRPr="00D36253">
              <w:rPr>
                <w:rFonts w:ascii="Book Antiqua" w:hAnsi="Book Antiqua" w:cs="Calibri"/>
                <w:sz w:val="20"/>
                <w:szCs w:val="20"/>
              </w:rPr>
              <w:t xml:space="preserve">тыс. </w:t>
            </w:r>
            <w:r w:rsidRPr="00D36253">
              <w:rPr>
                <w:rFonts w:ascii="Book Antiqua" w:hAnsi="Book Antiqua" w:cs="Calibri"/>
                <w:sz w:val="20"/>
                <w:szCs w:val="20"/>
              </w:rPr>
              <w:lastRenderedPageBreak/>
              <w:t>рублей</w:t>
            </w:r>
          </w:p>
        </w:tc>
      </w:tr>
      <w:tr w:rsidR="00D36253" w:rsidRPr="00D36253" w:rsidTr="00AF3F43">
        <w:trPr>
          <w:trHeight w:val="660"/>
        </w:trPr>
        <w:tc>
          <w:tcPr>
            <w:tcW w:w="5402" w:type="dxa"/>
            <w:vMerge w:val="restart"/>
            <w:tcBorders>
              <w:top w:val="single" w:sz="4" w:space="0" w:color="auto"/>
            </w:tcBorders>
            <w:shd w:val="clear" w:color="auto" w:fill="auto"/>
            <w:vAlign w:val="center"/>
            <w:hideMark/>
          </w:tcPr>
          <w:p w:rsidR="00D36253" w:rsidRPr="00D36253" w:rsidRDefault="00D36253" w:rsidP="00D36253">
            <w:pPr>
              <w:jc w:val="center"/>
              <w:rPr>
                <w:b/>
                <w:bCs/>
                <w:sz w:val="18"/>
                <w:szCs w:val="18"/>
              </w:rPr>
            </w:pPr>
            <w:r w:rsidRPr="00D36253">
              <w:rPr>
                <w:b/>
                <w:bCs/>
                <w:sz w:val="18"/>
                <w:szCs w:val="18"/>
              </w:rPr>
              <w:lastRenderedPageBreak/>
              <w:t>Наименование платежей</w:t>
            </w:r>
          </w:p>
        </w:tc>
        <w:tc>
          <w:tcPr>
            <w:tcW w:w="2693" w:type="dxa"/>
            <w:gridSpan w:val="2"/>
            <w:vMerge w:val="restart"/>
            <w:tcBorders>
              <w:top w:val="single" w:sz="4" w:space="0" w:color="auto"/>
            </w:tcBorders>
            <w:shd w:val="clear" w:color="auto" w:fill="auto"/>
            <w:vAlign w:val="center"/>
            <w:hideMark/>
          </w:tcPr>
          <w:p w:rsidR="00D36253" w:rsidRPr="00D36253" w:rsidRDefault="00D36253" w:rsidP="00D36253">
            <w:pPr>
              <w:jc w:val="center"/>
              <w:rPr>
                <w:b/>
                <w:bCs/>
                <w:sz w:val="18"/>
                <w:szCs w:val="18"/>
              </w:rPr>
            </w:pPr>
            <w:r w:rsidRPr="00D36253">
              <w:rPr>
                <w:b/>
                <w:bCs/>
                <w:sz w:val="18"/>
                <w:szCs w:val="18"/>
              </w:rPr>
              <w:t xml:space="preserve">Код </w:t>
            </w:r>
            <w:r w:rsidRPr="00D36253">
              <w:rPr>
                <w:b/>
                <w:bCs/>
                <w:sz w:val="18"/>
                <w:szCs w:val="18"/>
              </w:rPr>
              <w:br/>
              <w:t>бюджетной классификации</w:t>
            </w:r>
          </w:p>
        </w:tc>
        <w:tc>
          <w:tcPr>
            <w:tcW w:w="1247" w:type="dxa"/>
            <w:vMerge w:val="restart"/>
            <w:tcBorders>
              <w:top w:val="single" w:sz="4" w:space="0" w:color="auto"/>
            </w:tcBorders>
            <w:shd w:val="clear" w:color="auto" w:fill="auto"/>
            <w:vAlign w:val="center"/>
            <w:hideMark/>
          </w:tcPr>
          <w:p w:rsidR="00D36253" w:rsidRPr="00D36253" w:rsidRDefault="00D36253" w:rsidP="00D36253">
            <w:pPr>
              <w:jc w:val="center"/>
              <w:rPr>
                <w:b/>
                <w:bCs/>
                <w:sz w:val="18"/>
                <w:szCs w:val="18"/>
              </w:rPr>
            </w:pPr>
            <w:r w:rsidRPr="00D36253">
              <w:rPr>
                <w:b/>
                <w:bCs/>
                <w:sz w:val="18"/>
                <w:szCs w:val="18"/>
              </w:rPr>
              <w:t>План на 2020 год</w:t>
            </w:r>
          </w:p>
        </w:tc>
      </w:tr>
      <w:tr w:rsidR="00D36253" w:rsidRPr="00D36253" w:rsidTr="00AF3F43">
        <w:trPr>
          <w:trHeight w:val="270"/>
        </w:trPr>
        <w:tc>
          <w:tcPr>
            <w:tcW w:w="5402" w:type="dxa"/>
            <w:vMerge/>
            <w:vAlign w:val="center"/>
            <w:hideMark/>
          </w:tcPr>
          <w:p w:rsidR="00D36253" w:rsidRPr="00D36253" w:rsidRDefault="00D36253" w:rsidP="00D36253">
            <w:pPr>
              <w:rPr>
                <w:b/>
                <w:bCs/>
                <w:sz w:val="18"/>
                <w:szCs w:val="18"/>
              </w:rPr>
            </w:pPr>
          </w:p>
        </w:tc>
        <w:tc>
          <w:tcPr>
            <w:tcW w:w="2693" w:type="dxa"/>
            <w:gridSpan w:val="2"/>
            <w:vMerge/>
            <w:vAlign w:val="center"/>
            <w:hideMark/>
          </w:tcPr>
          <w:p w:rsidR="00D36253" w:rsidRPr="00D36253" w:rsidRDefault="00D36253" w:rsidP="00D36253">
            <w:pPr>
              <w:rPr>
                <w:b/>
                <w:bCs/>
                <w:sz w:val="18"/>
                <w:szCs w:val="18"/>
              </w:rPr>
            </w:pPr>
          </w:p>
        </w:tc>
        <w:tc>
          <w:tcPr>
            <w:tcW w:w="1247" w:type="dxa"/>
            <w:vMerge/>
            <w:vAlign w:val="center"/>
            <w:hideMark/>
          </w:tcPr>
          <w:p w:rsidR="00D36253" w:rsidRPr="00D36253" w:rsidRDefault="00D36253" w:rsidP="00D36253">
            <w:pPr>
              <w:rPr>
                <w:b/>
                <w:bCs/>
                <w:sz w:val="18"/>
                <w:szCs w:val="18"/>
              </w:rPr>
            </w:pPr>
          </w:p>
        </w:tc>
      </w:tr>
      <w:tr w:rsidR="00D36253" w:rsidRPr="00D36253" w:rsidTr="00AF3F43">
        <w:trPr>
          <w:trHeight w:val="540"/>
        </w:trPr>
        <w:tc>
          <w:tcPr>
            <w:tcW w:w="5402" w:type="dxa"/>
            <w:shd w:val="clear" w:color="000000" w:fill="C0C0C0"/>
            <w:vAlign w:val="center"/>
            <w:hideMark/>
          </w:tcPr>
          <w:p w:rsidR="00D36253" w:rsidRPr="00D36253" w:rsidRDefault="00D36253" w:rsidP="00D36253">
            <w:pPr>
              <w:rPr>
                <w:b/>
                <w:bCs/>
              </w:rPr>
            </w:pPr>
            <w:r w:rsidRPr="00D36253">
              <w:rPr>
                <w:b/>
                <w:bCs/>
              </w:rPr>
              <w:t>НАЛОГОВЫЕ И НЕНАЛОГОВЫЕ ДОХОДЫ</w:t>
            </w:r>
          </w:p>
        </w:tc>
        <w:tc>
          <w:tcPr>
            <w:tcW w:w="2693" w:type="dxa"/>
            <w:gridSpan w:val="2"/>
            <w:shd w:val="clear" w:color="000000" w:fill="C0C0C0"/>
            <w:vAlign w:val="center"/>
            <w:hideMark/>
          </w:tcPr>
          <w:p w:rsidR="00D36253" w:rsidRPr="00D36253" w:rsidRDefault="00D36253" w:rsidP="00D36253">
            <w:pPr>
              <w:jc w:val="center"/>
              <w:rPr>
                <w:b/>
                <w:bCs/>
                <w:sz w:val="18"/>
                <w:szCs w:val="18"/>
              </w:rPr>
            </w:pPr>
            <w:r w:rsidRPr="00D36253">
              <w:rPr>
                <w:b/>
                <w:bCs/>
                <w:sz w:val="18"/>
                <w:szCs w:val="18"/>
              </w:rPr>
              <w:t>000 1 00 00000 00 0000 000</w:t>
            </w:r>
          </w:p>
        </w:tc>
        <w:tc>
          <w:tcPr>
            <w:tcW w:w="1247" w:type="dxa"/>
            <w:shd w:val="clear" w:color="000000" w:fill="C0C0C0"/>
            <w:vAlign w:val="center"/>
            <w:hideMark/>
          </w:tcPr>
          <w:p w:rsidR="00D36253" w:rsidRPr="00D36253" w:rsidRDefault="00D36253" w:rsidP="00D36253">
            <w:pPr>
              <w:jc w:val="right"/>
              <w:rPr>
                <w:b/>
                <w:bCs/>
              </w:rPr>
            </w:pPr>
            <w:r w:rsidRPr="00D36253">
              <w:rPr>
                <w:b/>
                <w:bCs/>
              </w:rPr>
              <w:t>2 001,8</w:t>
            </w:r>
          </w:p>
        </w:tc>
      </w:tr>
      <w:tr w:rsidR="00D36253" w:rsidRPr="00D36253" w:rsidTr="00AF3F43">
        <w:trPr>
          <w:trHeight w:val="420"/>
        </w:trPr>
        <w:tc>
          <w:tcPr>
            <w:tcW w:w="5402" w:type="dxa"/>
            <w:shd w:val="clear" w:color="000000" w:fill="C0C0C0"/>
            <w:vAlign w:val="center"/>
            <w:hideMark/>
          </w:tcPr>
          <w:p w:rsidR="00D36253" w:rsidRPr="00D36253" w:rsidRDefault="00D36253" w:rsidP="00D36253">
            <w:pPr>
              <w:rPr>
                <w:b/>
                <w:bCs/>
                <w:sz w:val="20"/>
                <w:szCs w:val="20"/>
              </w:rPr>
            </w:pPr>
            <w:r w:rsidRPr="00D36253">
              <w:rPr>
                <w:b/>
                <w:bCs/>
                <w:sz w:val="20"/>
                <w:szCs w:val="20"/>
              </w:rPr>
              <w:t>НАЛОГОВЫЕ  ДОХОДЫ</w:t>
            </w:r>
          </w:p>
        </w:tc>
        <w:tc>
          <w:tcPr>
            <w:tcW w:w="2693" w:type="dxa"/>
            <w:gridSpan w:val="2"/>
            <w:shd w:val="clear" w:color="000000" w:fill="C0C0C0"/>
            <w:vAlign w:val="center"/>
            <w:hideMark/>
          </w:tcPr>
          <w:p w:rsidR="00D36253" w:rsidRPr="00D36253" w:rsidRDefault="00D36253" w:rsidP="00D36253">
            <w:pPr>
              <w:jc w:val="center"/>
              <w:rPr>
                <w:b/>
                <w:bCs/>
                <w:sz w:val="18"/>
                <w:szCs w:val="18"/>
              </w:rPr>
            </w:pPr>
            <w:r w:rsidRPr="00D36253">
              <w:rPr>
                <w:b/>
                <w:bCs/>
                <w:sz w:val="18"/>
                <w:szCs w:val="18"/>
              </w:rPr>
              <w:t>000 1 00 00000 00 0000 000</w:t>
            </w:r>
          </w:p>
        </w:tc>
        <w:tc>
          <w:tcPr>
            <w:tcW w:w="1247" w:type="dxa"/>
            <w:shd w:val="clear" w:color="000000" w:fill="C0C0C0"/>
            <w:vAlign w:val="center"/>
            <w:hideMark/>
          </w:tcPr>
          <w:p w:rsidR="00D36253" w:rsidRPr="00D36253" w:rsidRDefault="00D36253" w:rsidP="00D36253">
            <w:pPr>
              <w:jc w:val="right"/>
              <w:rPr>
                <w:b/>
                <w:bCs/>
                <w:sz w:val="20"/>
                <w:szCs w:val="20"/>
              </w:rPr>
            </w:pPr>
            <w:r w:rsidRPr="00D36253">
              <w:rPr>
                <w:b/>
                <w:bCs/>
                <w:sz w:val="20"/>
                <w:szCs w:val="20"/>
              </w:rPr>
              <w:t>1 448,0</w:t>
            </w:r>
          </w:p>
        </w:tc>
      </w:tr>
      <w:tr w:rsidR="00D36253" w:rsidRPr="00D36253" w:rsidTr="00AF3F43">
        <w:trPr>
          <w:trHeight w:val="499"/>
        </w:trPr>
        <w:tc>
          <w:tcPr>
            <w:tcW w:w="5402" w:type="dxa"/>
            <w:shd w:val="clear" w:color="000000" w:fill="FFFF99"/>
            <w:vAlign w:val="center"/>
            <w:hideMark/>
          </w:tcPr>
          <w:p w:rsidR="00D36253" w:rsidRPr="00D36253" w:rsidRDefault="00D36253" w:rsidP="00D36253">
            <w:pPr>
              <w:ind w:firstLineChars="100" w:firstLine="181"/>
              <w:rPr>
                <w:b/>
                <w:bCs/>
                <w:sz w:val="18"/>
                <w:szCs w:val="18"/>
              </w:rPr>
            </w:pPr>
            <w:r w:rsidRPr="00D36253">
              <w:rPr>
                <w:b/>
                <w:bCs/>
                <w:sz w:val="18"/>
                <w:szCs w:val="18"/>
              </w:rPr>
              <w:t>НАЛОГИ НА ПРИБЫЛЬ, ДОХОДЫ</w:t>
            </w:r>
          </w:p>
        </w:tc>
        <w:tc>
          <w:tcPr>
            <w:tcW w:w="2693" w:type="dxa"/>
            <w:gridSpan w:val="2"/>
            <w:shd w:val="clear" w:color="000000" w:fill="FFFF99"/>
            <w:vAlign w:val="center"/>
            <w:hideMark/>
          </w:tcPr>
          <w:p w:rsidR="00D36253" w:rsidRPr="00D36253" w:rsidRDefault="00D36253" w:rsidP="00D36253">
            <w:pPr>
              <w:jc w:val="center"/>
              <w:rPr>
                <w:b/>
                <w:bCs/>
                <w:sz w:val="18"/>
                <w:szCs w:val="18"/>
              </w:rPr>
            </w:pPr>
            <w:r w:rsidRPr="00D36253">
              <w:rPr>
                <w:b/>
                <w:bCs/>
                <w:sz w:val="18"/>
                <w:szCs w:val="18"/>
              </w:rPr>
              <w:t>000 1 01 00000 00 0000 000</w:t>
            </w:r>
          </w:p>
        </w:tc>
        <w:tc>
          <w:tcPr>
            <w:tcW w:w="1247" w:type="dxa"/>
            <w:shd w:val="clear" w:color="000000" w:fill="FFFF99"/>
            <w:vAlign w:val="center"/>
            <w:hideMark/>
          </w:tcPr>
          <w:p w:rsidR="00D36253" w:rsidRPr="00D36253" w:rsidRDefault="00D36253" w:rsidP="00D36253">
            <w:pPr>
              <w:jc w:val="right"/>
              <w:rPr>
                <w:b/>
                <w:bCs/>
                <w:sz w:val="18"/>
                <w:szCs w:val="18"/>
              </w:rPr>
            </w:pPr>
            <w:r w:rsidRPr="00D36253">
              <w:rPr>
                <w:b/>
                <w:bCs/>
                <w:sz w:val="18"/>
                <w:szCs w:val="18"/>
              </w:rPr>
              <w:t>909,0</w:t>
            </w:r>
          </w:p>
        </w:tc>
      </w:tr>
      <w:tr w:rsidR="00D36253" w:rsidRPr="00D36253" w:rsidTr="00AF3F43">
        <w:trPr>
          <w:trHeight w:val="402"/>
        </w:trPr>
        <w:tc>
          <w:tcPr>
            <w:tcW w:w="5402" w:type="dxa"/>
            <w:shd w:val="clear" w:color="000000" w:fill="FFFFFF"/>
            <w:vAlign w:val="center"/>
            <w:hideMark/>
          </w:tcPr>
          <w:p w:rsidR="00D36253" w:rsidRPr="00D36253" w:rsidRDefault="00D36253" w:rsidP="00D36253">
            <w:pPr>
              <w:ind w:firstLineChars="200" w:firstLine="400"/>
              <w:rPr>
                <w:sz w:val="20"/>
                <w:szCs w:val="20"/>
              </w:rPr>
            </w:pPr>
            <w:r w:rsidRPr="00D36253">
              <w:rPr>
                <w:sz w:val="20"/>
                <w:szCs w:val="20"/>
              </w:rPr>
              <w:t>Налог на доходы физических лиц</w:t>
            </w:r>
          </w:p>
        </w:tc>
        <w:tc>
          <w:tcPr>
            <w:tcW w:w="2693" w:type="dxa"/>
            <w:gridSpan w:val="2"/>
            <w:shd w:val="clear" w:color="000000" w:fill="FFFFFF"/>
            <w:vAlign w:val="center"/>
            <w:hideMark/>
          </w:tcPr>
          <w:p w:rsidR="00D36253" w:rsidRPr="00D36253" w:rsidRDefault="00D36253" w:rsidP="00D36253">
            <w:pPr>
              <w:jc w:val="center"/>
              <w:rPr>
                <w:sz w:val="18"/>
                <w:szCs w:val="18"/>
              </w:rPr>
            </w:pPr>
            <w:r w:rsidRPr="00D36253">
              <w:rPr>
                <w:sz w:val="18"/>
                <w:szCs w:val="18"/>
              </w:rPr>
              <w:t>000 1 01 02000 01 0000 110</w:t>
            </w:r>
          </w:p>
        </w:tc>
        <w:tc>
          <w:tcPr>
            <w:tcW w:w="1247" w:type="dxa"/>
            <w:shd w:val="clear" w:color="000000" w:fill="FFFFFF"/>
            <w:vAlign w:val="center"/>
            <w:hideMark/>
          </w:tcPr>
          <w:p w:rsidR="00D36253" w:rsidRPr="00D36253" w:rsidRDefault="00D36253" w:rsidP="00D36253">
            <w:pPr>
              <w:jc w:val="right"/>
              <w:rPr>
                <w:sz w:val="18"/>
                <w:szCs w:val="18"/>
              </w:rPr>
            </w:pPr>
            <w:r w:rsidRPr="00D36253">
              <w:rPr>
                <w:sz w:val="18"/>
                <w:szCs w:val="18"/>
              </w:rPr>
              <w:t>909,0</w:t>
            </w:r>
          </w:p>
        </w:tc>
      </w:tr>
      <w:tr w:rsidR="00D36253" w:rsidRPr="00D36253" w:rsidTr="00AF3F43">
        <w:trPr>
          <w:trHeight w:val="499"/>
        </w:trPr>
        <w:tc>
          <w:tcPr>
            <w:tcW w:w="5402" w:type="dxa"/>
            <w:shd w:val="clear" w:color="000000" w:fill="FFFF99"/>
            <w:vAlign w:val="center"/>
            <w:hideMark/>
          </w:tcPr>
          <w:p w:rsidR="00D36253" w:rsidRPr="00D36253" w:rsidRDefault="00D36253" w:rsidP="00D36253">
            <w:pPr>
              <w:ind w:firstLineChars="100" w:firstLine="201"/>
              <w:rPr>
                <w:b/>
                <w:bCs/>
                <w:sz w:val="20"/>
                <w:szCs w:val="20"/>
              </w:rPr>
            </w:pPr>
            <w:r w:rsidRPr="00D36253">
              <w:rPr>
                <w:b/>
                <w:bCs/>
                <w:sz w:val="20"/>
                <w:szCs w:val="20"/>
              </w:rPr>
              <w:t>НАЛОГИ НА ТОВАРЫ (РАБОТЫ, УСЛУГИ), РЕАЛИЗУЕМЫЕ НА ТЕРРИТОРИИ РОССИЙСКОЙ ФЕДЕРАЦИИ</w:t>
            </w:r>
          </w:p>
        </w:tc>
        <w:tc>
          <w:tcPr>
            <w:tcW w:w="2693" w:type="dxa"/>
            <w:gridSpan w:val="2"/>
            <w:shd w:val="clear" w:color="000000" w:fill="FFFF99"/>
            <w:vAlign w:val="center"/>
            <w:hideMark/>
          </w:tcPr>
          <w:p w:rsidR="00D36253" w:rsidRPr="00D36253" w:rsidRDefault="00D36253" w:rsidP="00D36253">
            <w:pPr>
              <w:jc w:val="center"/>
              <w:rPr>
                <w:b/>
                <w:bCs/>
                <w:sz w:val="18"/>
                <w:szCs w:val="18"/>
              </w:rPr>
            </w:pPr>
            <w:r w:rsidRPr="00D36253">
              <w:rPr>
                <w:b/>
                <w:bCs/>
                <w:sz w:val="18"/>
                <w:szCs w:val="18"/>
              </w:rPr>
              <w:t>000 1 03 00000 00 0000 000</w:t>
            </w:r>
          </w:p>
        </w:tc>
        <w:tc>
          <w:tcPr>
            <w:tcW w:w="1247" w:type="dxa"/>
            <w:shd w:val="clear" w:color="000000" w:fill="FFFF99"/>
            <w:vAlign w:val="center"/>
            <w:hideMark/>
          </w:tcPr>
          <w:p w:rsidR="00D36253" w:rsidRPr="00D36253" w:rsidRDefault="00D36253" w:rsidP="00D36253">
            <w:pPr>
              <w:jc w:val="right"/>
              <w:rPr>
                <w:b/>
                <w:bCs/>
                <w:sz w:val="18"/>
                <w:szCs w:val="18"/>
              </w:rPr>
            </w:pPr>
            <w:r w:rsidRPr="00D36253">
              <w:rPr>
                <w:b/>
                <w:bCs/>
                <w:sz w:val="18"/>
                <w:szCs w:val="18"/>
              </w:rPr>
              <w:t>403,0</w:t>
            </w:r>
          </w:p>
        </w:tc>
      </w:tr>
      <w:tr w:rsidR="00D36253" w:rsidRPr="00D36253" w:rsidTr="00AF3F43">
        <w:trPr>
          <w:trHeight w:val="402"/>
        </w:trPr>
        <w:tc>
          <w:tcPr>
            <w:tcW w:w="5402" w:type="dxa"/>
            <w:shd w:val="clear" w:color="000000" w:fill="FFFFFF"/>
            <w:vAlign w:val="center"/>
            <w:hideMark/>
          </w:tcPr>
          <w:p w:rsidR="00D36253" w:rsidRPr="00D36253" w:rsidRDefault="00D36253" w:rsidP="00D36253">
            <w:pPr>
              <w:ind w:firstLineChars="200" w:firstLine="400"/>
              <w:rPr>
                <w:sz w:val="20"/>
                <w:szCs w:val="20"/>
              </w:rPr>
            </w:pPr>
            <w:r w:rsidRPr="00D36253">
              <w:rPr>
                <w:sz w:val="20"/>
                <w:szCs w:val="20"/>
              </w:rPr>
              <w:t>Акцизы по подакцизным товарам (продукции), производимым на территории Российской Федерации</w:t>
            </w:r>
          </w:p>
        </w:tc>
        <w:tc>
          <w:tcPr>
            <w:tcW w:w="2693" w:type="dxa"/>
            <w:gridSpan w:val="2"/>
            <w:shd w:val="clear" w:color="000000" w:fill="FFFFFF"/>
            <w:vAlign w:val="center"/>
            <w:hideMark/>
          </w:tcPr>
          <w:p w:rsidR="00D36253" w:rsidRPr="00D36253" w:rsidRDefault="00D36253" w:rsidP="00D36253">
            <w:pPr>
              <w:jc w:val="center"/>
              <w:rPr>
                <w:sz w:val="18"/>
                <w:szCs w:val="18"/>
              </w:rPr>
            </w:pPr>
            <w:r w:rsidRPr="00D36253">
              <w:rPr>
                <w:sz w:val="18"/>
                <w:szCs w:val="18"/>
              </w:rPr>
              <w:t>000 1 03 02000 01 0000 110</w:t>
            </w:r>
          </w:p>
        </w:tc>
        <w:tc>
          <w:tcPr>
            <w:tcW w:w="1247" w:type="dxa"/>
            <w:shd w:val="clear" w:color="000000" w:fill="FFFFFF"/>
            <w:vAlign w:val="center"/>
            <w:hideMark/>
          </w:tcPr>
          <w:p w:rsidR="00D36253" w:rsidRPr="00D36253" w:rsidRDefault="00D36253" w:rsidP="00D36253">
            <w:pPr>
              <w:jc w:val="right"/>
              <w:rPr>
                <w:sz w:val="18"/>
                <w:szCs w:val="18"/>
              </w:rPr>
            </w:pPr>
            <w:r w:rsidRPr="00D36253">
              <w:rPr>
                <w:sz w:val="18"/>
                <w:szCs w:val="18"/>
              </w:rPr>
              <w:t>403,0</w:t>
            </w:r>
          </w:p>
        </w:tc>
      </w:tr>
      <w:tr w:rsidR="00D36253" w:rsidRPr="00D36253" w:rsidTr="00AF3F43">
        <w:trPr>
          <w:trHeight w:val="499"/>
        </w:trPr>
        <w:tc>
          <w:tcPr>
            <w:tcW w:w="5402" w:type="dxa"/>
            <w:shd w:val="clear" w:color="000000" w:fill="FFFF99"/>
            <w:vAlign w:val="center"/>
            <w:hideMark/>
          </w:tcPr>
          <w:p w:rsidR="00D36253" w:rsidRPr="00D36253" w:rsidRDefault="00D36253" w:rsidP="00D36253">
            <w:pPr>
              <w:ind w:firstLineChars="100" w:firstLine="181"/>
              <w:rPr>
                <w:b/>
                <w:bCs/>
                <w:sz w:val="18"/>
                <w:szCs w:val="18"/>
              </w:rPr>
            </w:pPr>
            <w:r w:rsidRPr="00D36253">
              <w:rPr>
                <w:b/>
                <w:bCs/>
                <w:sz w:val="18"/>
                <w:szCs w:val="18"/>
              </w:rPr>
              <w:t>НАЛОГИ НА ИМУЩЕСТВО</w:t>
            </w:r>
          </w:p>
        </w:tc>
        <w:tc>
          <w:tcPr>
            <w:tcW w:w="2693" w:type="dxa"/>
            <w:gridSpan w:val="2"/>
            <w:shd w:val="clear" w:color="000000" w:fill="FFFF99"/>
            <w:vAlign w:val="center"/>
            <w:hideMark/>
          </w:tcPr>
          <w:p w:rsidR="00D36253" w:rsidRPr="00D36253" w:rsidRDefault="00D36253" w:rsidP="00D36253">
            <w:pPr>
              <w:jc w:val="center"/>
              <w:rPr>
                <w:b/>
                <w:bCs/>
                <w:sz w:val="18"/>
                <w:szCs w:val="18"/>
              </w:rPr>
            </w:pPr>
            <w:r w:rsidRPr="00D36253">
              <w:rPr>
                <w:b/>
                <w:bCs/>
                <w:sz w:val="18"/>
                <w:szCs w:val="18"/>
              </w:rPr>
              <w:t>000 1 06 00000 00 0000 000</w:t>
            </w:r>
          </w:p>
        </w:tc>
        <w:tc>
          <w:tcPr>
            <w:tcW w:w="1247" w:type="dxa"/>
            <w:shd w:val="clear" w:color="000000" w:fill="FFFF99"/>
            <w:vAlign w:val="center"/>
            <w:hideMark/>
          </w:tcPr>
          <w:p w:rsidR="00D36253" w:rsidRPr="00D36253" w:rsidRDefault="00D36253" w:rsidP="00D36253">
            <w:pPr>
              <w:jc w:val="right"/>
              <w:rPr>
                <w:b/>
                <w:bCs/>
                <w:sz w:val="18"/>
                <w:szCs w:val="18"/>
              </w:rPr>
            </w:pPr>
            <w:r w:rsidRPr="00D36253">
              <w:rPr>
                <w:b/>
                <w:bCs/>
                <w:sz w:val="18"/>
                <w:szCs w:val="18"/>
              </w:rPr>
              <w:t>124,0</w:t>
            </w:r>
          </w:p>
        </w:tc>
      </w:tr>
      <w:tr w:rsidR="00D36253" w:rsidRPr="00D36253" w:rsidTr="00AF3F43">
        <w:trPr>
          <w:trHeight w:val="402"/>
        </w:trPr>
        <w:tc>
          <w:tcPr>
            <w:tcW w:w="5402" w:type="dxa"/>
            <w:shd w:val="clear" w:color="000000" w:fill="FFFFFF"/>
            <w:vAlign w:val="center"/>
            <w:hideMark/>
          </w:tcPr>
          <w:p w:rsidR="00D36253" w:rsidRPr="00D36253" w:rsidRDefault="00D36253" w:rsidP="00D36253">
            <w:pPr>
              <w:ind w:firstLineChars="200" w:firstLine="400"/>
              <w:rPr>
                <w:sz w:val="20"/>
                <w:szCs w:val="20"/>
              </w:rPr>
            </w:pPr>
            <w:r w:rsidRPr="00D36253">
              <w:rPr>
                <w:sz w:val="20"/>
                <w:szCs w:val="20"/>
              </w:rPr>
              <w:t>Налог на имущество физических лиц</w:t>
            </w:r>
          </w:p>
        </w:tc>
        <w:tc>
          <w:tcPr>
            <w:tcW w:w="2693" w:type="dxa"/>
            <w:gridSpan w:val="2"/>
            <w:shd w:val="clear" w:color="000000" w:fill="FFFFFF"/>
            <w:vAlign w:val="center"/>
            <w:hideMark/>
          </w:tcPr>
          <w:p w:rsidR="00D36253" w:rsidRPr="00D36253" w:rsidRDefault="00D36253" w:rsidP="00D36253">
            <w:pPr>
              <w:jc w:val="center"/>
              <w:rPr>
                <w:sz w:val="18"/>
                <w:szCs w:val="18"/>
              </w:rPr>
            </w:pPr>
            <w:r w:rsidRPr="00D36253">
              <w:rPr>
                <w:sz w:val="18"/>
                <w:szCs w:val="18"/>
              </w:rPr>
              <w:t>000 1 06 01000 00 0000 110</w:t>
            </w:r>
          </w:p>
        </w:tc>
        <w:tc>
          <w:tcPr>
            <w:tcW w:w="1247" w:type="dxa"/>
            <w:shd w:val="clear" w:color="000000" w:fill="FFFFFF"/>
            <w:vAlign w:val="center"/>
            <w:hideMark/>
          </w:tcPr>
          <w:p w:rsidR="00D36253" w:rsidRPr="00D36253" w:rsidRDefault="00D36253" w:rsidP="00D36253">
            <w:pPr>
              <w:jc w:val="right"/>
              <w:rPr>
                <w:sz w:val="18"/>
                <w:szCs w:val="18"/>
              </w:rPr>
            </w:pPr>
            <w:r w:rsidRPr="00D36253">
              <w:rPr>
                <w:sz w:val="18"/>
                <w:szCs w:val="18"/>
              </w:rPr>
              <w:t>100,0</w:t>
            </w:r>
          </w:p>
        </w:tc>
      </w:tr>
      <w:tr w:rsidR="00D36253" w:rsidRPr="00D36253" w:rsidTr="00AF3F43">
        <w:trPr>
          <w:trHeight w:val="402"/>
        </w:trPr>
        <w:tc>
          <w:tcPr>
            <w:tcW w:w="5402" w:type="dxa"/>
            <w:shd w:val="clear" w:color="000000" w:fill="FFFFFF"/>
            <w:vAlign w:val="center"/>
            <w:hideMark/>
          </w:tcPr>
          <w:p w:rsidR="00D36253" w:rsidRPr="00D36253" w:rsidRDefault="00D36253" w:rsidP="00D36253">
            <w:pPr>
              <w:ind w:firstLineChars="200" w:firstLine="400"/>
              <w:rPr>
                <w:sz w:val="20"/>
                <w:szCs w:val="20"/>
              </w:rPr>
            </w:pPr>
            <w:r w:rsidRPr="00D36253">
              <w:rPr>
                <w:sz w:val="20"/>
                <w:szCs w:val="20"/>
              </w:rPr>
              <w:t>Земельный налог</w:t>
            </w:r>
          </w:p>
        </w:tc>
        <w:tc>
          <w:tcPr>
            <w:tcW w:w="2693" w:type="dxa"/>
            <w:gridSpan w:val="2"/>
            <w:shd w:val="clear" w:color="000000" w:fill="FFFFFF"/>
            <w:vAlign w:val="center"/>
            <w:hideMark/>
          </w:tcPr>
          <w:p w:rsidR="00D36253" w:rsidRPr="00D36253" w:rsidRDefault="00D36253" w:rsidP="00D36253">
            <w:pPr>
              <w:jc w:val="center"/>
              <w:rPr>
                <w:sz w:val="18"/>
                <w:szCs w:val="18"/>
              </w:rPr>
            </w:pPr>
            <w:r w:rsidRPr="00D36253">
              <w:rPr>
                <w:sz w:val="18"/>
                <w:szCs w:val="18"/>
              </w:rPr>
              <w:t>000 1 06 06000 00 0000 110</w:t>
            </w:r>
          </w:p>
        </w:tc>
        <w:tc>
          <w:tcPr>
            <w:tcW w:w="1247" w:type="dxa"/>
            <w:shd w:val="clear" w:color="000000" w:fill="FFFFFF"/>
            <w:vAlign w:val="center"/>
            <w:hideMark/>
          </w:tcPr>
          <w:p w:rsidR="00D36253" w:rsidRPr="00D36253" w:rsidRDefault="00D36253" w:rsidP="00D36253">
            <w:pPr>
              <w:jc w:val="right"/>
              <w:rPr>
                <w:sz w:val="18"/>
                <w:szCs w:val="18"/>
              </w:rPr>
            </w:pPr>
            <w:r w:rsidRPr="00D36253">
              <w:rPr>
                <w:sz w:val="18"/>
                <w:szCs w:val="18"/>
              </w:rPr>
              <w:t>24,0</w:t>
            </w:r>
          </w:p>
        </w:tc>
      </w:tr>
      <w:tr w:rsidR="00D36253" w:rsidRPr="00D36253" w:rsidTr="00AF3F43">
        <w:trPr>
          <w:trHeight w:val="499"/>
        </w:trPr>
        <w:tc>
          <w:tcPr>
            <w:tcW w:w="5402" w:type="dxa"/>
            <w:shd w:val="clear" w:color="000000" w:fill="FFFF99"/>
            <w:noWrap/>
            <w:vAlign w:val="center"/>
            <w:hideMark/>
          </w:tcPr>
          <w:p w:rsidR="00D36253" w:rsidRPr="00D36253" w:rsidRDefault="00D36253" w:rsidP="00D36253">
            <w:pPr>
              <w:rPr>
                <w:b/>
                <w:bCs/>
                <w:sz w:val="18"/>
                <w:szCs w:val="18"/>
              </w:rPr>
            </w:pPr>
            <w:r w:rsidRPr="00D36253">
              <w:rPr>
                <w:b/>
                <w:bCs/>
                <w:sz w:val="18"/>
                <w:szCs w:val="18"/>
              </w:rPr>
              <w:t>ГОСУДАРСТВЕННАЯ ПОШЛИНА</w:t>
            </w:r>
          </w:p>
        </w:tc>
        <w:tc>
          <w:tcPr>
            <w:tcW w:w="2693" w:type="dxa"/>
            <w:gridSpan w:val="2"/>
            <w:shd w:val="clear" w:color="000000" w:fill="FFFF99"/>
            <w:noWrap/>
            <w:vAlign w:val="center"/>
            <w:hideMark/>
          </w:tcPr>
          <w:p w:rsidR="00D36253" w:rsidRPr="00D36253" w:rsidRDefault="00D36253" w:rsidP="00D36253">
            <w:pPr>
              <w:jc w:val="center"/>
              <w:rPr>
                <w:b/>
                <w:bCs/>
                <w:sz w:val="18"/>
                <w:szCs w:val="18"/>
              </w:rPr>
            </w:pPr>
            <w:r w:rsidRPr="00D36253">
              <w:rPr>
                <w:b/>
                <w:bCs/>
                <w:sz w:val="18"/>
                <w:szCs w:val="18"/>
              </w:rPr>
              <w:t>000 1 08 00000 00 0000 000</w:t>
            </w:r>
          </w:p>
        </w:tc>
        <w:tc>
          <w:tcPr>
            <w:tcW w:w="1247" w:type="dxa"/>
            <w:shd w:val="clear" w:color="000000" w:fill="FFFF99"/>
            <w:noWrap/>
            <w:vAlign w:val="center"/>
            <w:hideMark/>
          </w:tcPr>
          <w:p w:rsidR="00D36253" w:rsidRPr="00D36253" w:rsidRDefault="00D36253" w:rsidP="00D36253">
            <w:pPr>
              <w:jc w:val="right"/>
              <w:rPr>
                <w:b/>
                <w:bCs/>
                <w:sz w:val="18"/>
                <w:szCs w:val="18"/>
              </w:rPr>
            </w:pPr>
            <w:r w:rsidRPr="00D36253">
              <w:rPr>
                <w:b/>
                <w:bCs/>
                <w:sz w:val="18"/>
                <w:szCs w:val="18"/>
              </w:rPr>
              <w:t>12,0</w:t>
            </w:r>
          </w:p>
        </w:tc>
      </w:tr>
      <w:tr w:rsidR="00D36253" w:rsidRPr="00D36253" w:rsidTr="00AF3F43">
        <w:trPr>
          <w:trHeight w:val="645"/>
        </w:trPr>
        <w:tc>
          <w:tcPr>
            <w:tcW w:w="5402" w:type="dxa"/>
            <w:shd w:val="clear" w:color="000000" w:fill="FFFFFF"/>
            <w:vAlign w:val="center"/>
            <w:hideMark/>
          </w:tcPr>
          <w:p w:rsidR="00D36253" w:rsidRPr="00D36253" w:rsidRDefault="00D36253" w:rsidP="00D36253">
            <w:pPr>
              <w:rPr>
                <w:sz w:val="18"/>
                <w:szCs w:val="18"/>
              </w:rPr>
            </w:pPr>
            <w:r w:rsidRPr="00D36253">
              <w:rPr>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693" w:type="dxa"/>
            <w:gridSpan w:val="2"/>
            <w:shd w:val="clear" w:color="000000" w:fill="FFFFFF"/>
            <w:noWrap/>
            <w:vAlign w:val="center"/>
            <w:hideMark/>
          </w:tcPr>
          <w:p w:rsidR="00D36253" w:rsidRPr="00D36253" w:rsidRDefault="00D36253" w:rsidP="00D36253">
            <w:pPr>
              <w:jc w:val="center"/>
              <w:rPr>
                <w:sz w:val="18"/>
                <w:szCs w:val="18"/>
              </w:rPr>
            </w:pPr>
            <w:r w:rsidRPr="00D36253">
              <w:rPr>
                <w:sz w:val="18"/>
                <w:szCs w:val="18"/>
              </w:rPr>
              <w:t>000 1 08 04000 01 0000 110</w:t>
            </w:r>
          </w:p>
        </w:tc>
        <w:tc>
          <w:tcPr>
            <w:tcW w:w="1247" w:type="dxa"/>
            <w:shd w:val="clear" w:color="000000" w:fill="FFFFFF"/>
            <w:noWrap/>
            <w:vAlign w:val="center"/>
            <w:hideMark/>
          </w:tcPr>
          <w:p w:rsidR="00D36253" w:rsidRPr="00D36253" w:rsidRDefault="00D36253" w:rsidP="00D36253">
            <w:pPr>
              <w:jc w:val="right"/>
              <w:rPr>
                <w:sz w:val="18"/>
                <w:szCs w:val="18"/>
              </w:rPr>
            </w:pPr>
            <w:r w:rsidRPr="00D36253">
              <w:rPr>
                <w:sz w:val="18"/>
                <w:szCs w:val="18"/>
              </w:rPr>
              <w:t>12,0</w:t>
            </w:r>
          </w:p>
        </w:tc>
      </w:tr>
      <w:tr w:rsidR="00D36253" w:rsidRPr="00D36253" w:rsidTr="00AF3F43">
        <w:trPr>
          <w:trHeight w:val="510"/>
        </w:trPr>
        <w:tc>
          <w:tcPr>
            <w:tcW w:w="5402" w:type="dxa"/>
            <w:shd w:val="clear" w:color="000000" w:fill="C0C0C0"/>
            <w:vAlign w:val="center"/>
            <w:hideMark/>
          </w:tcPr>
          <w:p w:rsidR="00D36253" w:rsidRPr="00D36253" w:rsidRDefault="00D36253" w:rsidP="00D36253">
            <w:pPr>
              <w:rPr>
                <w:b/>
                <w:bCs/>
                <w:sz w:val="20"/>
                <w:szCs w:val="20"/>
              </w:rPr>
            </w:pPr>
            <w:r w:rsidRPr="00D36253">
              <w:rPr>
                <w:b/>
                <w:bCs/>
                <w:sz w:val="20"/>
                <w:szCs w:val="20"/>
              </w:rPr>
              <w:t>НЕНАЛОГОВЫЕ ДОХОДЫ</w:t>
            </w:r>
          </w:p>
        </w:tc>
        <w:tc>
          <w:tcPr>
            <w:tcW w:w="2693" w:type="dxa"/>
            <w:gridSpan w:val="2"/>
            <w:shd w:val="clear" w:color="000000" w:fill="C0C0C0"/>
            <w:vAlign w:val="center"/>
            <w:hideMark/>
          </w:tcPr>
          <w:p w:rsidR="00D36253" w:rsidRPr="00D36253" w:rsidRDefault="00D36253" w:rsidP="00D36253">
            <w:pPr>
              <w:jc w:val="center"/>
              <w:rPr>
                <w:b/>
                <w:bCs/>
                <w:sz w:val="18"/>
                <w:szCs w:val="18"/>
              </w:rPr>
            </w:pPr>
            <w:r w:rsidRPr="00D36253">
              <w:rPr>
                <w:b/>
                <w:bCs/>
                <w:sz w:val="18"/>
                <w:szCs w:val="18"/>
              </w:rPr>
              <w:t>000 1 00 00000 00 0000 000</w:t>
            </w:r>
          </w:p>
        </w:tc>
        <w:tc>
          <w:tcPr>
            <w:tcW w:w="1247" w:type="dxa"/>
            <w:shd w:val="clear" w:color="000000" w:fill="C0C0C0"/>
            <w:vAlign w:val="center"/>
            <w:hideMark/>
          </w:tcPr>
          <w:p w:rsidR="00D36253" w:rsidRPr="00D36253" w:rsidRDefault="00D36253" w:rsidP="00D36253">
            <w:pPr>
              <w:jc w:val="right"/>
              <w:rPr>
                <w:b/>
                <w:bCs/>
                <w:sz w:val="20"/>
                <w:szCs w:val="20"/>
              </w:rPr>
            </w:pPr>
            <w:r w:rsidRPr="00D36253">
              <w:rPr>
                <w:b/>
                <w:bCs/>
                <w:sz w:val="20"/>
                <w:szCs w:val="20"/>
              </w:rPr>
              <w:t>553,8</w:t>
            </w:r>
          </w:p>
        </w:tc>
      </w:tr>
      <w:tr w:rsidR="00D36253" w:rsidRPr="00D36253" w:rsidTr="00AF3F43">
        <w:trPr>
          <w:trHeight w:val="499"/>
        </w:trPr>
        <w:tc>
          <w:tcPr>
            <w:tcW w:w="5402" w:type="dxa"/>
            <w:shd w:val="clear" w:color="000000" w:fill="FFFF99"/>
            <w:vAlign w:val="center"/>
            <w:hideMark/>
          </w:tcPr>
          <w:p w:rsidR="00D36253" w:rsidRPr="00D36253" w:rsidRDefault="00D36253" w:rsidP="00D36253">
            <w:pPr>
              <w:ind w:firstLineChars="100" w:firstLine="201"/>
              <w:rPr>
                <w:b/>
                <w:bCs/>
                <w:sz w:val="20"/>
                <w:szCs w:val="20"/>
              </w:rPr>
            </w:pPr>
            <w:r w:rsidRPr="00D36253">
              <w:rPr>
                <w:b/>
                <w:bCs/>
                <w:sz w:val="20"/>
                <w:szCs w:val="20"/>
              </w:rPr>
              <w:t>ДОХОДЫ ОТ ИСПОЛЬЗОВАНИЯ ИМУЩЕСТВА, НАХОДЯЩЕГОСЯ В ГОСУДАРСТВЕННОЙ И МУНИЦИПАЛЬНОЙ СОБСТВЕННОСТИ</w:t>
            </w:r>
          </w:p>
        </w:tc>
        <w:tc>
          <w:tcPr>
            <w:tcW w:w="2693" w:type="dxa"/>
            <w:gridSpan w:val="2"/>
            <w:shd w:val="clear" w:color="000000" w:fill="FFFF99"/>
            <w:vAlign w:val="center"/>
            <w:hideMark/>
          </w:tcPr>
          <w:p w:rsidR="00D36253" w:rsidRPr="00D36253" w:rsidRDefault="00D36253" w:rsidP="00D36253">
            <w:pPr>
              <w:jc w:val="center"/>
              <w:rPr>
                <w:b/>
                <w:bCs/>
                <w:sz w:val="18"/>
                <w:szCs w:val="18"/>
              </w:rPr>
            </w:pPr>
            <w:r w:rsidRPr="00D36253">
              <w:rPr>
                <w:b/>
                <w:bCs/>
                <w:sz w:val="18"/>
                <w:szCs w:val="18"/>
              </w:rPr>
              <w:t>000 1 11 00000 00 0000 000</w:t>
            </w:r>
          </w:p>
        </w:tc>
        <w:tc>
          <w:tcPr>
            <w:tcW w:w="1247" w:type="dxa"/>
            <w:shd w:val="clear" w:color="000000" w:fill="FFFF99"/>
            <w:vAlign w:val="center"/>
            <w:hideMark/>
          </w:tcPr>
          <w:p w:rsidR="00D36253" w:rsidRPr="00D36253" w:rsidRDefault="00D36253" w:rsidP="00D36253">
            <w:pPr>
              <w:jc w:val="right"/>
              <w:rPr>
                <w:b/>
                <w:bCs/>
                <w:sz w:val="18"/>
                <w:szCs w:val="18"/>
              </w:rPr>
            </w:pPr>
            <w:r w:rsidRPr="00D36253">
              <w:rPr>
                <w:b/>
                <w:bCs/>
                <w:sz w:val="18"/>
                <w:szCs w:val="18"/>
              </w:rPr>
              <w:t>543,8</w:t>
            </w:r>
          </w:p>
        </w:tc>
      </w:tr>
      <w:tr w:rsidR="00D36253" w:rsidRPr="00D36253" w:rsidTr="00AF3F43">
        <w:trPr>
          <w:trHeight w:val="840"/>
        </w:trPr>
        <w:tc>
          <w:tcPr>
            <w:tcW w:w="5402" w:type="dxa"/>
            <w:shd w:val="clear" w:color="000000" w:fill="FFFFFF"/>
            <w:vAlign w:val="center"/>
            <w:hideMark/>
          </w:tcPr>
          <w:p w:rsidR="00D36253" w:rsidRPr="00D36253" w:rsidRDefault="00D36253" w:rsidP="00D36253">
            <w:pPr>
              <w:ind w:firstLineChars="200" w:firstLine="400"/>
              <w:rPr>
                <w:sz w:val="20"/>
                <w:szCs w:val="20"/>
              </w:rPr>
            </w:pPr>
            <w:r w:rsidRPr="00D36253">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gridSpan w:val="2"/>
            <w:shd w:val="clear" w:color="000000" w:fill="FFFFFF"/>
            <w:vAlign w:val="center"/>
            <w:hideMark/>
          </w:tcPr>
          <w:p w:rsidR="00D36253" w:rsidRPr="00D36253" w:rsidRDefault="00D36253" w:rsidP="00D36253">
            <w:pPr>
              <w:jc w:val="center"/>
              <w:rPr>
                <w:sz w:val="18"/>
                <w:szCs w:val="18"/>
              </w:rPr>
            </w:pPr>
            <w:r w:rsidRPr="00D36253">
              <w:rPr>
                <w:sz w:val="18"/>
                <w:szCs w:val="18"/>
              </w:rPr>
              <w:t>000 1 11 05000 00 0000 120</w:t>
            </w:r>
          </w:p>
        </w:tc>
        <w:tc>
          <w:tcPr>
            <w:tcW w:w="1247" w:type="dxa"/>
            <w:shd w:val="clear" w:color="000000" w:fill="FFFFFF"/>
            <w:vAlign w:val="center"/>
            <w:hideMark/>
          </w:tcPr>
          <w:p w:rsidR="00D36253" w:rsidRPr="00D36253" w:rsidRDefault="00D36253" w:rsidP="00D36253">
            <w:pPr>
              <w:jc w:val="right"/>
              <w:rPr>
                <w:sz w:val="18"/>
                <w:szCs w:val="18"/>
              </w:rPr>
            </w:pPr>
            <w:r w:rsidRPr="00D36253">
              <w:rPr>
                <w:sz w:val="18"/>
                <w:szCs w:val="18"/>
              </w:rPr>
              <w:t>79,0</w:t>
            </w:r>
          </w:p>
        </w:tc>
      </w:tr>
      <w:tr w:rsidR="00D36253" w:rsidRPr="00D36253" w:rsidTr="00AF3F43">
        <w:trPr>
          <w:trHeight w:val="840"/>
        </w:trPr>
        <w:tc>
          <w:tcPr>
            <w:tcW w:w="5402" w:type="dxa"/>
            <w:shd w:val="clear" w:color="000000" w:fill="FFFFFF"/>
            <w:vAlign w:val="center"/>
            <w:hideMark/>
          </w:tcPr>
          <w:p w:rsidR="00D36253" w:rsidRPr="00D36253" w:rsidRDefault="00D36253" w:rsidP="00D36253">
            <w:pPr>
              <w:ind w:firstLineChars="200" w:firstLine="400"/>
              <w:rPr>
                <w:sz w:val="20"/>
                <w:szCs w:val="20"/>
              </w:rPr>
            </w:pPr>
            <w:proofErr w:type="gramStart"/>
            <w:r w:rsidRPr="00D36253">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roofErr w:type="gramEnd"/>
          </w:p>
        </w:tc>
        <w:tc>
          <w:tcPr>
            <w:tcW w:w="2693" w:type="dxa"/>
            <w:gridSpan w:val="2"/>
            <w:shd w:val="clear" w:color="000000" w:fill="FFFFFF"/>
            <w:noWrap/>
            <w:vAlign w:val="center"/>
            <w:hideMark/>
          </w:tcPr>
          <w:p w:rsidR="00D36253" w:rsidRPr="00D36253" w:rsidRDefault="00D36253" w:rsidP="00D36253">
            <w:pPr>
              <w:jc w:val="center"/>
              <w:rPr>
                <w:sz w:val="18"/>
                <w:szCs w:val="18"/>
              </w:rPr>
            </w:pPr>
            <w:r w:rsidRPr="00D36253">
              <w:rPr>
                <w:sz w:val="18"/>
                <w:szCs w:val="18"/>
              </w:rPr>
              <w:t>000 1 11 09000 00 0000 120</w:t>
            </w:r>
          </w:p>
        </w:tc>
        <w:tc>
          <w:tcPr>
            <w:tcW w:w="1247" w:type="dxa"/>
            <w:shd w:val="clear" w:color="000000" w:fill="FFFFFF"/>
            <w:noWrap/>
            <w:vAlign w:val="center"/>
            <w:hideMark/>
          </w:tcPr>
          <w:p w:rsidR="00D36253" w:rsidRPr="00D36253" w:rsidRDefault="00D36253" w:rsidP="00D36253">
            <w:pPr>
              <w:jc w:val="right"/>
              <w:rPr>
                <w:sz w:val="18"/>
                <w:szCs w:val="18"/>
              </w:rPr>
            </w:pPr>
            <w:r w:rsidRPr="00D36253">
              <w:rPr>
                <w:sz w:val="18"/>
                <w:szCs w:val="18"/>
              </w:rPr>
              <w:t>464,8</w:t>
            </w:r>
          </w:p>
        </w:tc>
      </w:tr>
      <w:tr w:rsidR="00D36253" w:rsidRPr="00D36253" w:rsidTr="00AF3F43">
        <w:trPr>
          <w:trHeight w:val="499"/>
        </w:trPr>
        <w:tc>
          <w:tcPr>
            <w:tcW w:w="5402" w:type="dxa"/>
            <w:shd w:val="clear" w:color="000000" w:fill="FFFF99"/>
            <w:vAlign w:val="center"/>
            <w:hideMark/>
          </w:tcPr>
          <w:p w:rsidR="00D36253" w:rsidRPr="00D36253" w:rsidRDefault="00D36253" w:rsidP="00D36253">
            <w:pPr>
              <w:ind w:firstLineChars="100" w:firstLine="201"/>
              <w:rPr>
                <w:b/>
                <w:bCs/>
                <w:sz w:val="20"/>
                <w:szCs w:val="20"/>
              </w:rPr>
            </w:pPr>
            <w:r w:rsidRPr="00D36253">
              <w:rPr>
                <w:b/>
                <w:bCs/>
                <w:sz w:val="20"/>
                <w:szCs w:val="20"/>
              </w:rPr>
              <w:t>ДОХОДЫ ОТ ОКАЗАНИЯ ПЛАТНЫХ УСЛУГ И КОМПЕНСАЦИИ ЗАТРАТ ГОСУДАРСТВА</w:t>
            </w:r>
          </w:p>
        </w:tc>
        <w:tc>
          <w:tcPr>
            <w:tcW w:w="2693" w:type="dxa"/>
            <w:gridSpan w:val="2"/>
            <w:shd w:val="clear" w:color="000000" w:fill="FFFF99"/>
            <w:vAlign w:val="center"/>
            <w:hideMark/>
          </w:tcPr>
          <w:p w:rsidR="00D36253" w:rsidRPr="00D36253" w:rsidRDefault="00D36253" w:rsidP="00D36253">
            <w:pPr>
              <w:jc w:val="center"/>
              <w:rPr>
                <w:b/>
                <w:bCs/>
                <w:sz w:val="18"/>
                <w:szCs w:val="18"/>
              </w:rPr>
            </w:pPr>
            <w:r w:rsidRPr="00D36253">
              <w:rPr>
                <w:b/>
                <w:bCs/>
                <w:sz w:val="18"/>
                <w:szCs w:val="18"/>
              </w:rPr>
              <w:t>000 1 13 00000 00 0000 000</w:t>
            </w:r>
          </w:p>
        </w:tc>
        <w:tc>
          <w:tcPr>
            <w:tcW w:w="1247" w:type="dxa"/>
            <w:shd w:val="clear" w:color="000000" w:fill="FFFF99"/>
            <w:vAlign w:val="center"/>
            <w:hideMark/>
          </w:tcPr>
          <w:p w:rsidR="00D36253" w:rsidRPr="00D36253" w:rsidRDefault="00D36253" w:rsidP="00D36253">
            <w:pPr>
              <w:jc w:val="right"/>
              <w:rPr>
                <w:b/>
                <w:bCs/>
                <w:sz w:val="18"/>
                <w:szCs w:val="18"/>
              </w:rPr>
            </w:pPr>
            <w:r w:rsidRPr="00D36253">
              <w:rPr>
                <w:b/>
                <w:bCs/>
                <w:sz w:val="18"/>
                <w:szCs w:val="18"/>
              </w:rPr>
              <w:t>10,0</w:t>
            </w:r>
          </w:p>
        </w:tc>
      </w:tr>
      <w:tr w:rsidR="00D36253" w:rsidRPr="00D36253" w:rsidTr="00AF3F43">
        <w:trPr>
          <w:trHeight w:val="402"/>
        </w:trPr>
        <w:tc>
          <w:tcPr>
            <w:tcW w:w="5402" w:type="dxa"/>
            <w:shd w:val="clear" w:color="000000" w:fill="FFFFFF"/>
            <w:vAlign w:val="center"/>
            <w:hideMark/>
          </w:tcPr>
          <w:p w:rsidR="00D36253" w:rsidRPr="00D36253" w:rsidRDefault="00D36253" w:rsidP="00D36253">
            <w:pPr>
              <w:rPr>
                <w:sz w:val="20"/>
                <w:szCs w:val="20"/>
              </w:rPr>
            </w:pPr>
            <w:r w:rsidRPr="00D36253">
              <w:rPr>
                <w:sz w:val="20"/>
                <w:szCs w:val="20"/>
              </w:rPr>
              <w:t xml:space="preserve">      Доходы от оказания платных услуг (работ)</w:t>
            </w:r>
          </w:p>
        </w:tc>
        <w:tc>
          <w:tcPr>
            <w:tcW w:w="2693" w:type="dxa"/>
            <w:gridSpan w:val="2"/>
            <w:shd w:val="clear" w:color="000000" w:fill="FFFFFF"/>
            <w:noWrap/>
            <w:vAlign w:val="center"/>
            <w:hideMark/>
          </w:tcPr>
          <w:p w:rsidR="00D36253" w:rsidRPr="00D36253" w:rsidRDefault="00D36253" w:rsidP="00D36253">
            <w:pPr>
              <w:jc w:val="center"/>
              <w:rPr>
                <w:sz w:val="18"/>
                <w:szCs w:val="18"/>
              </w:rPr>
            </w:pPr>
            <w:r w:rsidRPr="00D36253">
              <w:rPr>
                <w:sz w:val="18"/>
                <w:szCs w:val="18"/>
              </w:rPr>
              <w:t>000 1 13 01000 00 0000 130</w:t>
            </w:r>
          </w:p>
        </w:tc>
        <w:tc>
          <w:tcPr>
            <w:tcW w:w="1247" w:type="dxa"/>
            <w:shd w:val="clear" w:color="000000" w:fill="FFFFFF"/>
            <w:noWrap/>
            <w:vAlign w:val="center"/>
            <w:hideMark/>
          </w:tcPr>
          <w:p w:rsidR="00D36253" w:rsidRPr="00D36253" w:rsidRDefault="00D36253" w:rsidP="00D36253">
            <w:pPr>
              <w:jc w:val="right"/>
              <w:rPr>
                <w:sz w:val="18"/>
                <w:szCs w:val="18"/>
              </w:rPr>
            </w:pPr>
            <w:r w:rsidRPr="00D36253">
              <w:rPr>
                <w:sz w:val="18"/>
                <w:szCs w:val="18"/>
              </w:rPr>
              <w:t>10,0</w:t>
            </w:r>
          </w:p>
        </w:tc>
      </w:tr>
      <w:tr w:rsidR="00D36253" w:rsidRPr="00D36253" w:rsidTr="00AF3F43">
        <w:trPr>
          <w:trHeight w:val="630"/>
        </w:trPr>
        <w:tc>
          <w:tcPr>
            <w:tcW w:w="5402" w:type="dxa"/>
            <w:shd w:val="clear" w:color="000000" w:fill="C0C0C0"/>
            <w:vAlign w:val="center"/>
            <w:hideMark/>
          </w:tcPr>
          <w:p w:rsidR="00D36253" w:rsidRPr="00D36253" w:rsidRDefault="00D36253" w:rsidP="00D36253">
            <w:pPr>
              <w:rPr>
                <w:b/>
                <w:bCs/>
              </w:rPr>
            </w:pPr>
            <w:r w:rsidRPr="00D36253">
              <w:rPr>
                <w:b/>
                <w:bCs/>
              </w:rPr>
              <w:t>БЕЗВОЗМЕЗДНЫЕ ПОСТУПЛЕНИЯ</w:t>
            </w:r>
          </w:p>
        </w:tc>
        <w:tc>
          <w:tcPr>
            <w:tcW w:w="2693" w:type="dxa"/>
            <w:gridSpan w:val="2"/>
            <w:shd w:val="clear" w:color="000000" w:fill="C0C0C0"/>
            <w:vAlign w:val="center"/>
            <w:hideMark/>
          </w:tcPr>
          <w:p w:rsidR="00D36253" w:rsidRPr="00D36253" w:rsidRDefault="00D36253" w:rsidP="00D36253">
            <w:pPr>
              <w:jc w:val="center"/>
              <w:rPr>
                <w:b/>
                <w:bCs/>
                <w:sz w:val="18"/>
                <w:szCs w:val="18"/>
              </w:rPr>
            </w:pPr>
            <w:r w:rsidRPr="00D36253">
              <w:rPr>
                <w:b/>
                <w:bCs/>
                <w:sz w:val="18"/>
                <w:szCs w:val="18"/>
              </w:rPr>
              <w:t>000 2 00 00000 00 0000 000</w:t>
            </w:r>
          </w:p>
        </w:tc>
        <w:tc>
          <w:tcPr>
            <w:tcW w:w="1247" w:type="dxa"/>
            <w:shd w:val="clear" w:color="000000" w:fill="C0C0C0"/>
            <w:vAlign w:val="center"/>
            <w:hideMark/>
          </w:tcPr>
          <w:p w:rsidR="00D36253" w:rsidRPr="00D36253" w:rsidRDefault="00D36253" w:rsidP="00D36253">
            <w:pPr>
              <w:jc w:val="right"/>
              <w:rPr>
                <w:b/>
                <w:bCs/>
              </w:rPr>
            </w:pPr>
            <w:r w:rsidRPr="00D36253">
              <w:rPr>
                <w:b/>
                <w:bCs/>
              </w:rPr>
              <w:t>12 756,1</w:t>
            </w:r>
          </w:p>
        </w:tc>
      </w:tr>
      <w:tr w:rsidR="00D36253" w:rsidRPr="00D36253" w:rsidTr="00AF3F43">
        <w:trPr>
          <w:trHeight w:val="660"/>
        </w:trPr>
        <w:tc>
          <w:tcPr>
            <w:tcW w:w="5402" w:type="dxa"/>
            <w:shd w:val="clear" w:color="000000" w:fill="FFFF99"/>
            <w:vAlign w:val="center"/>
            <w:hideMark/>
          </w:tcPr>
          <w:p w:rsidR="00D36253" w:rsidRPr="00D36253" w:rsidRDefault="00D36253" w:rsidP="00D36253">
            <w:pPr>
              <w:rPr>
                <w:b/>
                <w:bCs/>
                <w:sz w:val="22"/>
                <w:szCs w:val="22"/>
              </w:rPr>
            </w:pPr>
            <w:r w:rsidRPr="00D36253">
              <w:rPr>
                <w:b/>
                <w:bCs/>
                <w:sz w:val="22"/>
                <w:szCs w:val="22"/>
              </w:rPr>
              <w:t>БЕЗВОЗМЕЗДНЫЕ ПОСТУПЛЕНИЯ ОТ ДРУГИХ БЮДЖЕТОВ БЮДЖЕТНОЙ СИСТЕМЫ РОССИЙСКОЙ ФЕДЕРАЦИИ</w:t>
            </w:r>
          </w:p>
        </w:tc>
        <w:tc>
          <w:tcPr>
            <w:tcW w:w="2693" w:type="dxa"/>
            <w:gridSpan w:val="2"/>
            <w:shd w:val="clear" w:color="000000" w:fill="FFFF99"/>
            <w:vAlign w:val="center"/>
            <w:hideMark/>
          </w:tcPr>
          <w:p w:rsidR="00D36253" w:rsidRPr="00D36253" w:rsidRDefault="00D36253" w:rsidP="00D36253">
            <w:pPr>
              <w:jc w:val="center"/>
              <w:rPr>
                <w:b/>
                <w:bCs/>
                <w:sz w:val="18"/>
                <w:szCs w:val="18"/>
              </w:rPr>
            </w:pPr>
            <w:r w:rsidRPr="00D36253">
              <w:rPr>
                <w:b/>
                <w:bCs/>
                <w:sz w:val="18"/>
                <w:szCs w:val="18"/>
              </w:rPr>
              <w:t>000 2 02 00000 00 0000 000</w:t>
            </w:r>
          </w:p>
        </w:tc>
        <w:tc>
          <w:tcPr>
            <w:tcW w:w="1247" w:type="dxa"/>
            <w:shd w:val="clear" w:color="000000" w:fill="FFFF99"/>
            <w:vAlign w:val="center"/>
            <w:hideMark/>
          </w:tcPr>
          <w:p w:rsidR="00D36253" w:rsidRPr="00D36253" w:rsidRDefault="00D36253" w:rsidP="00D36253">
            <w:pPr>
              <w:jc w:val="right"/>
              <w:rPr>
                <w:b/>
                <w:bCs/>
                <w:sz w:val="18"/>
                <w:szCs w:val="18"/>
              </w:rPr>
            </w:pPr>
            <w:r w:rsidRPr="00D36253">
              <w:rPr>
                <w:b/>
                <w:bCs/>
                <w:sz w:val="18"/>
                <w:szCs w:val="18"/>
              </w:rPr>
              <w:t>12 756,1</w:t>
            </w:r>
          </w:p>
        </w:tc>
      </w:tr>
      <w:tr w:rsidR="00D36253" w:rsidRPr="00D36253" w:rsidTr="00AF3F43">
        <w:trPr>
          <w:trHeight w:val="375"/>
        </w:trPr>
        <w:tc>
          <w:tcPr>
            <w:tcW w:w="5402" w:type="dxa"/>
            <w:shd w:val="clear" w:color="000000" w:fill="FFFF99"/>
            <w:vAlign w:val="center"/>
            <w:hideMark/>
          </w:tcPr>
          <w:p w:rsidR="00D36253" w:rsidRPr="00D36253" w:rsidRDefault="00D36253" w:rsidP="00D36253">
            <w:pPr>
              <w:ind w:firstLineChars="100" w:firstLine="201"/>
              <w:rPr>
                <w:b/>
                <w:bCs/>
                <w:sz w:val="20"/>
                <w:szCs w:val="20"/>
              </w:rPr>
            </w:pPr>
            <w:r w:rsidRPr="00D36253">
              <w:rPr>
                <w:b/>
                <w:bCs/>
                <w:sz w:val="20"/>
                <w:szCs w:val="20"/>
              </w:rPr>
              <w:t>Дотации бюджетам бюджетной системы Российской Федерации</w:t>
            </w:r>
          </w:p>
        </w:tc>
        <w:tc>
          <w:tcPr>
            <w:tcW w:w="2693" w:type="dxa"/>
            <w:gridSpan w:val="2"/>
            <w:shd w:val="clear" w:color="000000" w:fill="FFFF99"/>
            <w:vAlign w:val="center"/>
            <w:hideMark/>
          </w:tcPr>
          <w:p w:rsidR="00D36253" w:rsidRPr="00D36253" w:rsidRDefault="00D36253" w:rsidP="00D36253">
            <w:pPr>
              <w:jc w:val="center"/>
              <w:rPr>
                <w:b/>
                <w:bCs/>
                <w:sz w:val="18"/>
                <w:szCs w:val="18"/>
              </w:rPr>
            </w:pPr>
            <w:r w:rsidRPr="00D36253">
              <w:rPr>
                <w:b/>
                <w:bCs/>
                <w:sz w:val="18"/>
                <w:szCs w:val="18"/>
              </w:rPr>
              <w:t>000 2 02 10000 00 0000 150</w:t>
            </w:r>
          </w:p>
        </w:tc>
        <w:tc>
          <w:tcPr>
            <w:tcW w:w="1247" w:type="dxa"/>
            <w:shd w:val="clear" w:color="000000" w:fill="FFFF99"/>
            <w:vAlign w:val="center"/>
            <w:hideMark/>
          </w:tcPr>
          <w:p w:rsidR="00D36253" w:rsidRPr="00D36253" w:rsidRDefault="00D36253" w:rsidP="00D36253">
            <w:pPr>
              <w:jc w:val="right"/>
              <w:rPr>
                <w:b/>
                <w:bCs/>
                <w:sz w:val="18"/>
                <w:szCs w:val="18"/>
              </w:rPr>
            </w:pPr>
            <w:r w:rsidRPr="00D36253">
              <w:rPr>
                <w:b/>
                <w:bCs/>
                <w:sz w:val="18"/>
                <w:szCs w:val="18"/>
              </w:rPr>
              <w:t>12 254,6</w:t>
            </w:r>
          </w:p>
        </w:tc>
      </w:tr>
      <w:tr w:rsidR="00D36253" w:rsidRPr="00D36253" w:rsidTr="00AF3F43">
        <w:trPr>
          <w:trHeight w:val="300"/>
        </w:trPr>
        <w:tc>
          <w:tcPr>
            <w:tcW w:w="5402" w:type="dxa"/>
            <w:shd w:val="clear" w:color="000000" w:fill="FFFFFF"/>
            <w:vAlign w:val="center"/>
            <w:hideMark/>
          </w:tcPr>
          <w:p w:rsidR="00D36253" w:rsidRPr="00D36253" w:rsidRDefault="00D36253" w:rsidP="00D36253">
            <w:pPr>
              <w:ind w:firstLineChars="200" w:firstLine="402"/>
              <w:rPr>
                <w:b/>
                <w:bCs/>
                <w:sz w:val="20"/>
                <w:szCs w:val="20"/>
              </w:rPr>
            </w:pPr>
            <w:r w:rsidRPr="00D36253">
              <w:rPr>
                <w:b/>
                <w:bCs/>
                <w:sz w:val="20"/>
                <w:szCs w:val="20"/>
              </w:rPr>
              <w:t>Дотации на выравнивание бюджетной обеспеченности</w:t>
            </w:r>
          </w:p>
        </w:tc>
        <w:tc>
          <w:tcPr>
            <w:tcW w:w="2693" w:type="dxa"/>
            <w:gridSpan w:val="2"/>
            <w:shd w:val="clear" w:color="000000" w:fill="FFFFFF"/>
            <w:vAlign w:val="center"/>
            <w:hideMark/>
          </w:tcPr>
          <w:p w:rsidR="00D36253" w:rsidRPr="00D36253" w:rsidRDefault="00D36253" w:rsidP="00D36253">
            <w:pPr>
              <w:jc w:val="center"/>
              <w:rPr>
                <w:b/>
                <w:bCs/>
                <w:sz w:val="18"/>
                <w:szCs w:val="18"/>
              </w:rPr>
            </w:pPr>
            <w:r w:rsidRPr="00D36253">
              <w:rPr>
                <w:b/>
                <w:bCs/>
                <w:sz w:val="18"/>
                <w:szCs w:val="18"/>
              </w:rPr>
              <w:t>000 2 02 15001 00 0000 150</w:t>
            </w:r>
          </w:p>
        </w:tc>
        <w:tc>
          <w:tcPr>
            <w:tcW w:w="1247" w:type="dxa"/>
            <w:shd w:val="clear" w:color="000000" w:fill="FFFFFF"/>
            <w:vAlign w:val="center"/>
            <w:hideMark/>
          </w:tcPr>
          <w:p w:rsidR="00D36253" w:rsidRPr="00D36253" w:rsidRDefault="00D36253" w:rsidP="00D36253">
            <w:pPr>
              <w:jc w:val="right"/>
              <w:rPr>
                <w:b/>
                <w:bCs/>
                <w:sz w:val="18"/>
                <w:szCs w:val="18"/>
              </w:rPr>
            </w:pPr>
            <w:r w:rsidRPr="00D36253">
              <w:rPr>
                <w:b/>
                <w:bCs/>
                <w:sz w:val="18"/>
                <w:szCs w:val="18"/>
              </w:rPr>
              <w:t>12 254,6</w:t>
            </w:r>
          </w:p>
        </w:tc>
      </w:tr>
      <w:tr w:rsidR="00D36253" w:rsidRPr="00D36253" w:rsidTr="00AF3F43">
        <w:trPr>
          <w:trHeight w:val="330"/>
        </w:trPr>
        <w:tc>
          <w:tcPr>
            <w:tcW w:w="5402" w:type="dxa"/>
            <w:shd w:val="clear" w:color="000000" w:fill="FFFFFF"/>
            <w:vAlign w:val="center"/>
            <w:hideMark/>
          </w:tcPr>
          <w:p w:rsidR="00D36253" w:rsidRPr="00D36253" w:rsidRDefault="00D36253" w:rsidP="00D36253">
            <w:pPr>
              <w:ind w:firstLineChars="300" w:firstLine="540"/>
              <w:rPr>
                <w:sz w:val="18"/>
                <w:szCs w:val="18"/>
              </w:rPr>
            </w:pPr>
            <w:r w:rsidRPr="00D36253">
              <w:rPr>
                <w:sz w:val="18"/>
                <w:szCs w:val="18"/>
              </w:rPr>
              <w:t>Дотации бюджетам городских поселений на выравнивание бюджетной обеспеченности</w:t>
            </w:r>
          </w:p>
        </w:tc>
        <w:tc>
          <w:tcPr>
            <w:tcW w:w="2693" w:type="dxa"/>
            <w:gridSpan w:val="2"/>
            <w:shd w:val="clear" w:color="000000" w:fill="FFFFFF"/>
            <w:noWrap/>
            <w:vAlign w:val="center"/>
            <w:hideMark/>
          </w:tcPr>
          <w:p w:rsidR="00D36253" w:rsidRPr="00D36253" w:rsidRDefault="00D36253" w:rsidP="00D36253">
            <w:pPr>
              <w:jc w:val="center"/>
              <w:rPr>
                <w:sz w:val="18"/>
                <w:szCs w:val="18"/>
              </w:rPr>
            </w:pPr>
            <w:r w:rsidRPr="00D36253">
              <w:rPr>
                <w:sz w:val="18"/>
                <w:szCs w:val="18"/>
              </w:rPr>
              <w:t>000 2 02 15001 13 0000 150</w:t>
            </w:r>
          </w:p>
        </w:tc>
        <w:tc>
          <w:tcPr>
            <w:tcW w:w="1247" w:type="dxa"/>
            <w:shd w:val="clear" w:color="000000" w:fill="FFFFFF"/>
            <w:noWrap/>
            <w:vAlign w:val="center"/>
            <w:hideMark/>
          </w:tcPr>
          <w:p w:rsidR="00D36253" w:rsidRPr="00D36253" w:rsidRDefault="00D36253" w:rsidP="00D36253">
            <w:pPr>
              <w:jc w:val="right"/>
              <w:rPr>
                <w:sz w:val="18"/>
                <w:szCs w:val="18"/>
              </w:rPr>
            </w:pPr>
            <w:r w:rsidRPr="00D36253">
              <w:rPr>
                <w:sz w:val="18"/>
                <w:szCs w:val="18"/>
              </w:rPr>
              <w:t>12 254,6</w:t>
            </w:r>
          </w:p>
        </w:tc>
      </w:tr>
      <w:tr w:rsidR="00D36253" w:rsidRPr="00D36253" w:rsidTr="00AF3F43">
        <w:trPr>
          <w:trHeight w:val="499"/>
        </w:trPr>
        <w:tc>
          <w:tcPr>
            <w:tcW w:w="5402" w:type="dxa"/>
            <w:shd w:val="clear" w:color="000000" w:fill="FFFF99"/>
            <w:vAlign w:val="center"/>
            <w:hideMark/>
          </w:tcPr>
          <w:p w:rsidR="00D36253" w:rsidRPr="00D36253" w:rsidRDefault="00D36253" w:rsidP="00D36253">
            <w:pPr>
              <w:ind w:firstLineChars="100" w:firstLine="201"/>
              <w:rPr>
                <w:b/>
                <w:bCs/>
                <w:sz w:val="20"/>
                <w:szCs w:val="20"/>
              </w:rPr>
            </w:pPr>
            <w:r w:rsidRPr="00D36253">
              <w:rPr>
                <w:b/>
                <w:bCs/>
                <w:sz w:val="20"/>
                <w:szCs w:val="20"/>
              </w:rPr>
              <w:lastRenderedPageBreak/>
              <w:t>Субсидии бюджетам бюджетной системы Российской Федерации (межбюджетные субсидии)</w:t>
            </w:r>
          </w:p>
        </w:tc>
        <w:tc>
          <w:tcPr>
            <w:tcW w:w="2693" w:type="dxa"/>
            <w:gridSpan w:val="2"/>
            <w:shd w:val="clear" w:color="000000" w:fill="FFFF99"/>
            <w:noWrap/>
            <w:vAlign w:val="center"/>
            <w:hideMark/>
          </w:tcPr>
          <w:p w:rsidR="00D36253" w:rsidRPr="00D36253" w:rsidRDefault="00D36253" w:rsidP="00D36253">
            <w:pPr>
              <w:jc w:val="center"/>
              <w:rPr>
                <w:b/>
                <w:bCs/>
                <w:sz w:val="18"/>
                <w:szCs w:val="18"/>
              </w:rPr>
            </w:pPr>
            <w:r w:rsidRPr="00D36253">
              <w:rPr>
                <w:b/>
                <w:bCs/>
                <w:sz w:val="18"/>
                <w:szCs w:val="18"/>
              </w:rPr>
              <w:t>000 2 02 20000 00 0000 150</w:t>
            </w:r>
          </w:p>
        </w:tc>
        <w:tc>
          <w:tcPr>
            <w:tcW w:w="1247" w:type="dxa"/>
            <w:shd w:val="clear" w:color="000000" w:fill="FFFF99"/>
            <w:noWrap/>
            <w:vAlign w:val="center"/>
            <w:hideMark/>
          </w:tcPr>
          <w:p w:rsidR="00D36253" w:rsidRPr="00D36253" w:rsidRDefault="00D36253" w:rsidP="00D36253">
            <w:pPr>
              <w:jc w:val="right"/>
              <w:rPr>
                <w:b/>
                <w:bCs/>
                <w:sz w:val="18"/>
                <w:szCs w:val="18"/>
              </w:rPr>
            </w:pPr>
            <w:r w:rsidRPr="00D36253">
              <w:rPr>
                <w:b/>
                <w:bCs/>
                <w:sz w:val="18"/>
                <w:szCs w:val="18"/>
              </w:rPr>
              <w:t>259,4</w:t>
            </w:r>
          </w:p>
        </w:tc>
      </w:tr>
      <w:tr w:rsidR="00D36253" w:rsidRPr="00D36253" w:rsidTr="00AF3F43">
        <w:trPr>
          <w:trHeight w:val="499"/>
        </w:trPr>
        <w:tc>
          <w:tcPr>
            <w:tcW w:w="5402" w:type="dxa"/>
            <w:shd w:val="clear" w:color="auto" w:fill="auto"/>
            <w:vAlign w:val="center"/>
            <w:hideMark/>
          </w:tcPr>
          <w:p w:rsidR="00D36253" w:rsidRPr="00D36253" w:rsidRDefault="00D36253" w:rsidP="00D36253">
            <w:pPr>
              <w:ind w:firstLineChars="200" w:firstLine="402"/>
              <w:rPr>
                <w:b/>
                <w:bCs/>
                <w:sz w:val="20"/>
                <w:szCs w:val="20"/>
              </w:rPr>
            </w:pPr>
            <w:r w:rsidRPr="00D36253">
              <w:rPr>
                <w:b/>
                <w:bCs/>
                <w:sz w:val="20"/>
                <w:szCs w:val="20"/>
              </w:rPr>
              <w:t>Прочие субсидии</w:t>
            </w:r>
          </w:p>
        </w:tc>
        <w:tc>
          <w:tcPr>
            <w:tcW w:w="2693" w:type="dxa"/>
            <w:gridSpan w:val="2"/>
            <w:shd w:val="clear" w:color="auto" w:fill="auto"/>
            <w:noWrap/>
            <w:vAlign w:val="center"/>
            <w:hideMark/>
          </w:tcPr>
          <w:p w:rsidR="00D36253" w:rsidRPr="00D36253" w:rsidRDefault="00D36253" w:rsidP="00D36253">
            <w:pPr>
              <w:jc w:val="center"/>
              <w:rPr>
                <w:b/>
                <w:bCs/>
                <w:sz w:val="18"/>
                <w:szCs w:val="18"/>
              </w:rPr>
            </w:pPr>
            <w:r w:rsidRPr="00D36253">
              <w:rPr>
                <w:b/>
                <w:bCs/>
                <w:sz w:val="18"/>
                <w:szCs w:val="18"/>
              </w:rPr>
              <w:t>000 2 02 29999 00 0000 150</w:t>
            </w:r>
          </w:p>
        </w:tc>
        <w:tc>
          <w:tcPr>
            <w:tcW w:w="1247" w:type="dxa"/>
            <w:shd w:val="clear" w:color="auto" w:fill="auto"/>
            <w:noWrap/>
            <w:vAlign w:val="center"/>
            <w:hideMark/>
          </w:tcPr>
          <w:p w:rsidR="00D36253" w:rsidRPr="00D36253" w:rsidRDefault="00D36253" w:rsidP="00D36253">
            <w:pPr>
              <w:jc w:val="right"/>
              <w:rPr>
                <w:b/>
                <w:bCs/>
                <w:sz w:val="18"/>
                <w:szCs w:val="18"/>
              </w:rPr>
            </w:pPr>
            <w:r w:rsidRPr="00D36253">
              <w:rPr>
                <w:b/>
                <w:bCs/>
                <w:sz w:val="18"/>
                <w:szCs w:val="18"/>
              </w:rPr>
              <w:t>259,4</w:t>
            </w:r>
          </w:p>
        </w:tc>
      </w:tr>
      <w:tr w:rsidR="00D36253" w:rsidRPr="00D36253" w:rsidTr="00AF3F43">
        <w:trPr>
          <w:trHeight w:val="390"/>
        </w:trPr>
        <w:tc>
          <w:tcPr>
            <w:tcW w:w="5402" w:type="dxa"/>
            <w:shd w:val="clear" w:color="000000" w:fill="FFFFFF"/>
            <w:vAlign w:val="center"/>
            <w:hideMark/>
          </w:tcPr>
          <w:p w:rsidR="00D36253" w:rsidRPr="00D36253" w:rsidRDefault="00D36253" w:rsidP="00D36253">
            <w:pPr>
              <w:ind w:firstLineChars="300" w:firstLine="540"/>
              <w:rPr>
                <w:color w:val="000000"/>
                <w:sz w:val="18"/>
                <w:szCs w:val="18"/>
              </w:rPr>
            </w:pPr>
            <w:r w:rsidRPr="00D36253">
              <w:rPr>
                <w:color w:val="000000"/>
                <w:sz w:val="18"/>
                <w:szCs w:val="18"/>
              </w:rPr>
              <w:t>Прочие субсидии бюджетам городских поселений</w:t>
            </w:r>
          </w:p>
        </w:tc>
        <w:tc>
          <w:tcPr>
            <w:tcW w:w="2693" w:type="dxa"/>
            <w:gridSpan w:val="2"/>
            <w:shd w:val="clear" w:color="000000" w:fill="FFFFFF"/>
            <w:noWrap/>
            <w:vAlign w:val="center"/>
            <w:hideMark/>
          </w:tcPr>
          <w:p w:rsidR="00D36253" w:rsidRPr="00D36253" w:rsidRDefault="00D36253" w:rsidP="00D36253">
            <w:pPr>
              <w:jc w:val="center"/>
              <w:rPr>
                <w:sz w:val="18"/>
                <w:szCs w:val="18"/>
              </w:rPr>
            </w:pPr>
            <w:r w:rsidRPr="00D36253">
              <w:rPr>
                <w:sz w:val="18"/>
                <w:szCs w:val="18"/>
              </w:rPr>
              <w:t>000 2 02 29999 13 0000 150</w:t>
            </w:r>
          </w:p>
        </w:tc>
        <w:tc>
          <w:tcPr>
            <w:tcW w:w="1247" w:type="dxa"/>
            <w:shd w:val="clear" w:color="000000" w:fill="FFFFFF"/>
            <w:noWrap/>
            <w:vAlign w:val="center"/>
            <w:hideMark/>
          </w:tcPr>
          <w:p w:rsidR="00D36253" w:rsidRPr="00D36253" w:rsidRDefault="00D36253" w:rsidP="00D36253">
            <w:pPr>
              <w:jc w:val="right"/>
              <w:rPr>
                <w:sz w:val="18"/>
                <w:szCs w:val="18"/>
              </w:rPr>
            </w:pPr>
            <w:r w:rsidRPr="00D36253">
              <w:rPr>
                <w:sz w:val="18"/>
                <w:szCs w:val="18"/>
              </w:rPr>
              <w:t>259,4</w:t>
            </w:r>
          </w:p>
        </w:tc>
      </w:tr>
      <w:tr w:rsidR="00D36253" w:rsidRPr="00D36253" w:rsidTr="00AF3F43">
        <w:trPr>
          <w:trHeight w:val="499"/>
        </w:trPr>
        <w:tc>
          <w:tcPr>
            <w:tcW w:w="5402" w:type="dxa"/>
            <w:shd w:val="clear" w:color="000000" w:fill="FFFF99"/>
            <w:vAlign w:val="center"/>
            <w:hideMark/>
          </w:tcPr>
          <w:p w:rsidR="00D36253" w:rsidRPr="00D36253" w:rsidRDefault="00D36253" w:rsidP="00D36253">
            <w:pPr>
              <w:rPr>
                <w:b/>
                <w:bCs/>
                <w:color w:val="000000"/>
                <w:sz w:val="18"/>
                <w:szCs w:val="18"/>
              </w:rPr>
            </w:pPr>
            <w:r w:rsidRPr="00D36253">
              <w:rPr>
                <w:b/>
                <w:bCs/>
                <w:color w:val="000000"/>
                <w:sz w:val="18"/>
                <w:szCs w:val="18"/>
              </w:rPr>
              <w:t>Субвенции бюджетам бюджетной системы Российской Федерации</w:t>
            </w:r>
          </w:p>
        </w:tc>
        <w:tc>
          <w:tcPr>
            <w:tcW w:w="2693" w:type="dxa"/>
            <w:gridSpan w:val="2"/>
            <w:shd w:val="clear" w:color="000000" w:fill="FFFF99"/>
            <w:noWrap/>
            <w:vAlign w:val="center"/>
            <w:hideMark/>
          </w:tcPr>
          <w:p w:rsidR="00D36253" w:rsidRPr="00D36253" w:rsidRDefault="00D36253" w:rsidP="00D36253">
            <w:pPr>
              <w:jc w:val="center"/>
              <w:rPr>
                <w:b/>
                <w:bCs/>
                <w:sz w:val="18"/>
                <w:szCs w:val="18"/>
              </w:rPr>
            </w:pPr>
            <w:r w:rsidRPr="00D36253">
              <w:rPr>
                <w:b/>
                <w:bCs/>
                <w:sz w:val="18"/>
                <w:szCs w:val="18"/>
              </w:rPr>
              <w:t>000 2 02 30000 00 0000 150</w:t>
            </w:r>
          </w:p>
        </w:tc>
        <w:tc>
          <w:tcPr>
            <w:tcW w:w="1247" w:type="dxa"/>
            <w:shd w:val="clear" w:color="000000" w:fill="FFFF99"/>
            <w:noWrap/>
            <w:vAlign w:val="center"/>
            <w:hideMark/>
          </w:tcPr>
          <w:p w:rsidR="00D36253" w:rsidRPr="00D36253" w:rsidRDefault="00D36253" w:rsidP="00D36253">
            <w:pPr>
              <w:jc w:val="right"/>
              <w:rPr>
                <w:b/>
                <w:bCs/>
                <w:sz w:val="18"/>
                <w:szCs w:val="18"/>
              </w:rPr>
            </w:pPr>
            <w:r w:rsidRPr="00D36253">
              <w:rPr>
                <w:b/>
                <w:bCs/>
                <w:sz w:val="18"/>
                <w:szCs w:val="18"/>
              </w:rPr>
              <w:t>242,1</w:t>
            </w:r>
          </w:p>
        </w:tc>
      </w:tr>
      <w:tr w:rsidR="00D36253" w:rsidRPr="00D36253" w:rsidTr="00AF3F43">
        <w:trPr>
          <w:trHeight w:val="465"/>
        </w:trPr>
        <w:tc>
          <w:tcPr>
            <w:tcW w:w="5402" w:type="dxa"/>
            <w:shd w:val="clear" w:color="000000" w:fill="FFFFFF"/>
            <w:vAlign w:val="center"/>
            <w:hideMark/>
          </w:tcPr>
          <w:p w:rsidR="00D36253" w:rsidRPr="00D36253" w:rsidRDefault="00D36253" w:rsidP="00D36253">
            <w:pPr>
              <w:ind w:firstLineChars="200" w:firstLine="402"/>
              <w:rPr>
                <w:b/>
                <w:bCs/>
                <w:sz w:val="20"/>
                <w:szCs w:val="20"/>
              </w:rPr>
            </w:pPr>
            <w:r w:rsidRPr="00D36253">
              <w:rPr>
                <w:b/>
                <w:bCs/>
                <w:sz w:val="20"/>
                <w:szCs w:val="20"/>
              </w:rPr>
              <w:t>Субвенции местным бюджетам на выполнение передаваемых полномочий субъектов Российской Федерации</w:t>
            </w:r>
          </w:p>
        </w:tc>
        <w:tc>
          <w:tcPr>
            <w:tcW w:w="2693" w:type="dxa"/>
            <w:gridSpan w:val="2"/>
            <w:shd w:val="clear" w:color="000000" w:fill="FFFFFF"/>
            <w:noWrap/>
            <w:vAlign w:val="center"/>
            <w:hideMark/>
          </w:tcPr>
          <w:p w:rsidR="00D36253" w:rsidRPr="00D36253" w:rsidRDefault="00D36253" w:rsidP="00D36253">
            <w:pPr>
              <w:jc w:val="center"/>
              <w:rPr>
                <w:b/>
                <w:bCs/>
                <w:sz w:val="18"/>
                <w:szCs w:val="18"/>
              </w:rPr>
            </w:pPr>
            <w:r w:rsidRPr="00D36253">
              <w:rPr>
                <w:b/>
                <w:bCs/>
                <w:sz w:val="18"/>
                <w:szCs w:val="18"/>
              </w:rPr>
              <w:t>000 2 02 30024 00 0000 150</w:t>
            </w:r>
          </w:p>
        </w:tc>
        <w:tc>
          <w:tcPr>
            <w:tcW w:w="1247" w:type="dxa"/>
            <w:shd w:val="clear" w:color="000000" w:fill="FFFFFF"/>
            <w:noWrap/>
            <w:vAlign w:val="center"/>
            <w:hideMark/>
          </w:tcPr>
          <w:p w:rsidR="00D36253" w:rsidRPr="00D36253" w:rsidRDefault="00D36253" w:rsidP="00D36253">
            <w:pPr>
              <w:jc w:val="right"/>
              <w:rPr>
                <w:b/>
                <w:bCs/>
                <w:sz w:val="18"/>
                <w:szCs w:val="18"/>
              </w:rPr>
            </w:pPr>
            <w:r w:rsidRPr="00D36253">
              <w:rPr>
                <w:b/>
                <w:bCs/>
                <w:sz w:val="18"/>
                <w:szCs w:val="18"/>
              </w:rPr>
              <w:t>92,5</w:t>
            </w:r>
          </w:p>
        </w:tc>
      </w:tr>
      <w:tr w:rsidR="00D36253" w:rsidRPr="00D36253" w:rsidTr="00AF3F43">
        <w:trPr>
          <w:trHeight w:val="450"/>
        </w:trPr>
        <w:tc>
          <w:tcPr>
            <w:tcW w:w="5402" w:type="dxa"/>
            <w:shd w:val="clear" w:color="000000" w:fill="FFFFFF"/>
            <w:vAlign w:val="center"/>
            <w:hideMark/>
          </w:tcPr>
          <w:p w:rsidR="00D36253" w:rsidRPr="00D36253" w:rsidRDefault="00D36253" w:rsidP="00D36253">
            <w:pPr>
              <w:ind w:firstLineChars="300" w:firstLine="540"/>
              <w:rPr>
                <w:color w:val="000000"/>
                <w:sz w:val="18"/>
                <w:szCs w:val="18"/>
              </w:rPr>
            </w:pPr>
            <w:r w:rsidRPr="00D36253">
              <w:rPr>
                <w:color w:val="000000"/>
                <w:sz w:val="18"/>
                <w:szCs w:val="18"/>
              </w:rPr>
              <w:t>Субвенции бюджетам городских поселений на выполнение передаваемых полномочий субъектов Российской Федерации</w:t>
            </w:r>
          </w:p>
        </w:tc>
        <w:tc>
          <w:tcPr>
            <w:tcW w:w="2693" w:type="dxa"/>
            <w:gridSpan w:val="2"/>
            <w:shd w:val="clear" w:color="000000" w:fill="FFFFFF"/>
            <w:noWrap/>
            <w:vAlign w:val="center"/>
            <w:hideMark/>
          </w:tcPr>
          <w:p w:rsidR="00D36253" w:rsidRPr="00D36253" w:rsidRDefault="00D36253" w:rsidP="00D36253">
            <w:pPr>
              <w:jc w:val="center"/>
              <w:rPr>
                <w:sz w:val="18"/>
                <w:szCs w:val="18"/>
              </w:rPr>
            </w:pPr>
            <w:r w:rsidRPr="00D36253">
              <w:rPr>
                <w:sz w:val="18"/>
                <w:szCs w:val="18"/>
              </w:rPr>
              <w:t>000 2 02 30024 13 0000 150</w:t>
            </w:r>
          </w:p>
        </w:tc>
        <w:tc>
          <w:tcPr>
            <w:tcW w:w="1247" w:type="dxa"/>
            <w:shd w:val="clear" w:color="000000" w:fill="FFFFFF"/>
            <w:noWrap/>
            <w:vAlign w:val="center"/>
            <w:hideMark/>
          </w:tcPr>
          <w:p w:rsidR="00D36253" w:rsidRPr="00D36253" w:rsidRDefault="00D36253" w:rsidP="00D36253">
            <w:pPr>
              <w:jc w:val="right"/>
              <w:rPr>
                <w:sz w:val="18"/>
                <w:szCs w:val="18"/>
              </w:rPr>
            </w:pPr>
            <w:r w:rsidRPr="00D36253">
              <w:rPr>
                <w:sz w:val="18"/>
                <w:szCs w:val="18"/>
              </w:rPr>
              <w:t>92,5</w:t>
            </w:r>
          </w:p>
        </w:tc>
      </w:tr>
      <w:tr w:rsidR="00D36253" w:rsidRPr="00D36253" w:rsidTr="00AF3F43">
        <w:trPr>
          <w:trHeight w:val="525"/>
        </w:trPr>
        <w:tc>
          <w:tcPr>
            <w:tcW w:w="5402" w:type="dxa"/>
            <w:shd w:val="clear" w:color="000000" w:fill="FFFFFF"/>
            <w:vAlign w:val="center"/>
            <w:hideMark/>
          </w:tcPr>
          <w:p w:rsidR="00D36253" w:rsidRPr="00D36253" w:rsidRDefault="00D36253" w:rsidP="00D36253">
            <w:pPr>
              <w:ind w:firstLineChars="300" w:firstLine="602"/>
              <w:rPr>
                <w:b/>
                <w:bCs/>
                <w:color w:val="000000"/>
                <w:sz w:val="20"/>
                <w:szCs w:val="20"/>
              </w:rPr>
            </w:pPr>
            <w:r w:rsidRPr="00D36253">
              <w:rPr>
                <w:b/>
                <w:bCs/>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2693" w:type="dxa"/>
            <w:gridSpan w:val="2"/>
            <w:shd w:val="clear" w:color="000000" w:fill="FFFFFF"/>
            <w:noWrap/>
            <w:vAlign w:val="center"/>
            <w:hideMark/>
          </w:tcPr>
          <w:p w:rsidR="00D36253" w:rsidRPr="00D36253" w:rsidRDefault="00D36253" w:rsidP="00D36253">
            <w:pPr>
              <w:jc w:val="center"/>
              <w:rPr>
                <w:b/>
                <w:bCs/>
                <w:sz w:val="18"/>
                <w:szCs w:val="18"/>
              </w:rPr>
            </w:pPr>
            <w:r w:rsidRPr="00D36253">
              <w:rPr>
                <w:b/>
                <w:bCs/>
                <w:sz w:val="18"/>
                <w:szCs w:val="18"/>
              </w:rPr>
              <w:t>000 2 02 35118 00 0000 150</w:t>
            </w:r>
          </w:p>
        </w:tc>
        <w:tc>
          <w:tcPr>
            <w:tcW w:w="1247" w:type="dxa"/>
            <w:shd w:val="clear" w:color="000000" w:fill="FFFFFF"/>
            <w:noWrap/>
            <w:vAlign w:val="center"/>
            <w:hideMark/>
          </w:tcPr>
          <w:p w:rsidR="00D36253" w:rsidRPr="00D36253" w:rsidRDefault="00D36253" w:rsidP="00D36253">
            <w:pPr>
              <w:jc w:val="right"/>
              <w:rPr>
                <w:b/>
                <w:bCs/>
                <w:sz w:val="18"/>
                <w:szCs w:val="18"/>
              </w:rPr>
            </w:pPr>
            <w:r w:rsidRPr="00D36253">
              <w:rPr>
                <w:b/>
                <w:bCs/>
                <w:sz w:val="18"/>
                <w:szCs w:val="18"/>
              </w:rPr>
              <w:t>149,6</w:t>
            </w:r>
          </w:p>
        </w:tc>
      </w:tr>
      <w:tr w:rsidR="00D36253" w:rsidRPr="00D36253" w:rsidTr="00AF3F43">
        <w:trPr>
          <w:trHeight w:val="480"/>
        </w:trPr>
        <w:tc>
          <w:tcPr>
            <w:tcW w:w="5402" w:type="dxa"/>
            <w:shd w:val="clear" w:color="000000" w:fill="FFFFFF"/>
            <w:vAlign w:val="center"/>
            <w:hideMark/>
          </w:tcPr>
          <w:p w:rsidR="00D36253" w:rsidRPr="00D36253" w:rsidRDefault="00D36253" w:rsidP="00D36253">
            <w:pPr>
              <w:ind w:firstLineChars="300" w:firstLine="540"/>
              <w:rPr>
                <w:color w:val="000000"/>
                <w:sz w:val="18"/>
                <w:szCs w:val="18"/>
              </w:rPr>
            </w:pPr>
            <w:r w:rsidRPr="00D36253">
              <w:rPr>
                <w:color w:val="000000"/>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693" w:type="dxa"/>
            <w:gridSpan w:val="2"/>
            <w:shd w:val="clear" w:color="000000" w:fill="FFFFFF"/>
            <w:noWrap/>
            <w:vAlign w:val="center"/>
            <w:hideMark/>
          </w:tcPr>
          <w:p w:rsidR="00D36253" w:rsidRPr="00D36253" w:rsidRDefault="00D36253" w:rsidP="00D36253">
            <w:pPr>
              <w:jc w:val="center"/>
              <w:rPr>
                <w:sz w:val="18"/>
                <w:szCs w:val="18"/>
              </w:rPr>
            </w:pPr>
            <w:r w:rsidRPr="00D36253">
              <w:rPr>
                <w:sz w:val="18"/>
                <w:szCs w:val="18"/>
              </w:rPr>
              <w:t>000 2 02 35118 13 0000 150</w:t>
            </w:r>
          </w:p>
        </w:tc>
        <w:tc>
          <w:tcPr>
            <w:tcW w:w="1247" w:type="dxa"/>
            <w:shd w:val="clear" w:color="000000" w:fill="FFFFFF"/>
            <w:noWrap/>
            <w:vAlign w:val="center"/>
            <w:hideMark/>
          </w:tcPr>
          <w:p w:rsidR="00D36253" w:rsidRPr="00D36253" w:rsidRDefault="00D36253" w:rsidP="00D36253">
            <w:pPr>
              <w:jc w:val="right"/>
              <w:rPr>
                <w:sz w:val="18"/>
                <w:szCs w:val="18"/>
              </w:rPr>
            </w:pPr>
            <w:r w:rsidRPr="00D36253">
              <w:rPr>
                <w:sz w:val="18"/>
                <w:szCs w:val="18"/>
              </w:rPr>
              <w:t>149,6</w:t>
            </w:r>
          </w:p>
        </w:tc>
      </w:tr>
      <w:tr w:rsidR="00D36253" w:rsidRPr="00D36253" w:rsidTr="00AF3F43">
        <w:trPr>
          <w:trHeight w:val="570"/>
        </w:trPr>
        <w:tc>
          <w:tcPr>
            <w:tcW w:w="5402" w:type="dxa"/>
            <w:shd w:val="clear" w:color="000000" w:fill="C0C0C0"/>
            <w:noWrap/>
            <w:vAlign w:val="center"/>
            <w:hideMark/>
          </w:tcPr>
          <w:p w:rsidR="00D36253" w:rsidRPr="00D36253" w:rsidRDefault="00D36253" w:rsidP="00D36253">
            <w:pPr>
              <w:rPr>
                <w:b/>
                <w:bCs/>
              </w:rPr>
            </w:pPr>
            <w:r w:rsidRPr="00D36253">
              <w:rPr>
                <w:b/>
                <w:bCs/>
              </w:rPr>
              <w:t>ВСЕГО ДОХОДОВ</w:t>
            </w:r>
          </w:p>
        </w:tc>
        <w:tc>
          <w:tcPr>
            <w:tcW w:w="2693" w:type="dxa"/>
            <w:gridSpan w:val="2"/>
            <w:shd w:val="clear" w:color="000000" w:fill="C0C0C0"/>
            <w:noWrap/>
            <w:vAlign w:val="center"/>
            <w:hideMark/>
          </w:tcPr>
          <w:p w:rsidR="00D36253" w:rsidRPr="00D36253" w:rsidRDefault="00D36253" w:rsidP="00D36253">
            <w:pPr>
              <w:jc w:val="right"/>
              <w:rPr>
                <w:b/>
                <w:bCs/>
              </w:rPr>
            </w:pPr>
            <w:r w:rsidRPr="00D36253">
              <w:rPr>
                <w:b/>
                <w:bCs/>
              </w:rPr>
              <w:t> </w:t>
            </w:r>
          </w:p>
        </w:tc>
        <w:tc>
          <w:tcPr>
            <w:tcW w:w="1247" w:type="dxa"/>
            <w:shd w:val="clear" w:color="000000" w:fill="C0C0C0"/>
            <w:noWrap/>
            <w:vAlign w:val="center"/>
            <w:hideMark/>
          </w:tcPr>
          <w:p w:rsidR="00D36253" w:rsidRPr="00D36253" w:rsidRDefault="00D36253" w:rsidP="00D36253">
            <w:pPr>
              <w:jc w:val="right"/>
              <w:rPr>
                <w:b/>
                <w:bCs/>
              </w:rPr>
            </w:pPr>
            <w:r w:rsidRPr="00D36253">
              <w:rPr>
                <w:b/>
                <w:bCs/>
              </w:rPr>
              <w:t>14 757,9</w:t>
            </w:r>
          </w:p>
        </w:tc>
      </w:tr>
    </w:tbl>
    <w:p w:rsidR="00D36253" w:rsidRPr="00D36253" w:rsidRDefault="00D36253" w:rsidP="00D36253">
      <w:pPr>
        <w:jc w:val="both"/>
        <w:rPr>
          <w:b/>
        </w:rPr>
      </w:pPr>
    </w:p>
    <w:p w:rsidR="00D36253" w:rsidRPr="00D36253" w:rsidRDefault="00D36253" w:rsidP="00D36253">
      <w:pPr>
        <w:jc w:val="both"/>
        <w:rPr>
          <w:b/>
        </w:rPr>
      </w:pPr>
    </w:p>
    <w:p w:rsidR="00D36253" w:rsidRPr="00D36253" w:rsidRDefault="00D36253" w:rsidP="00D36253">
      <w:pPr>
        <w:jc w:val="both"/>
        <w:rPr>
          <w:b/>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7"/>
        <w:gridCol w:w="1417"/>
        <w:gridCol w:w="851"/>
        <w:gridCol w:w="1134"/>
        <w:gridCol w:w="992"/>
      </w:tblGrid>
      <w:tr w:rsidR="00D36253" w:rsidRPr="00D36253" w:rsidTr="00AF3F43">
        <w:trPr>
          <w:trHeight w:val="2400"/>
        </w:trPr>
        <w:tc>
          <w:tcPr>
            <w:tcW w:w="6394" w:type="dxa"/>
            <w:gridSpan w:val="2"/>
            <w:tcBorders>
              <w:top w:val="nil"/>
              <w:left w:val="nil"/>
              <w:bottom w:val="nil"/>
              <w:right w:val="nil"/>
            </w:tcBorders>
            <w:shd w:val="clear" w:color="auto" w:fill="auto"/>
            <w:vAlign w:val="bottom"/>
            <w:hideMark/>
          </w:tcPr>
          <w:p w:rsidR="00D36253" w:rsidRPr="00D36253" w:rsidRDefault="00D36253" w:rsidP="00D36253">
            <w:pPr>
              <w:rPr>
                <w:sz w:val="20"/>
                <w:szCs w:val="20"/>
              </w:rPr>
            </w:pPr>
            <w:bookmarkStart w:id="2" w:name="RANGE!A1:D56"/>
            <w:bookmarkEnd w:id="2"/>
          </w:p>
        </w:tc>
        <w:tc>
          <w:tcPr>
            <w:tcW w:w="2977" w:type="dxa"/>
            <w:gridSpan w:val="3"/>
            <w:tcBorders>
              <w:top w:val="nil"/>
              <w:left w:val="nil"/>
              <w:bottom w:val="nil"/>
              <w:right w:val="nil"/>
            </w:tcBorders>
            <w:shd w:val="clear" w:color="auto" w:fill="auto"/>
            <w:vAlign w:val="center"/>
            <w:hideMark/>
          </w:tcPr>
          <w:p w:rsidR="00D36253" w:rsidRPr="00D36253" w:rsidRDefault="00D36253" w:rsidP="00D36253">
            <w:pPr>
              <w:rPr>
                <w:sz w:val="18"/>
                <w:szCs w:val="18"/>
              </w:rPr>
            </w:pPr>
            <w:r w:rsidRPr="00D36253">
              <w:rPr>
                <w:sz w:val="18"/>
                <w:szCs w:val="18"/>
              </w:rPr>
              <w:t xml:space="preserve">Приложение № 2 к решению </w:t>
            </w:r>
          </w:p>
          <w:p w:rsidR="00D36253" w:rsidRPr="00D36253" w:rsidRDefault="00D36253" w:rsidP="00D36253">
            <w:pPr>
              <w:rPr>
                <w:sz w:val="18"/>
                <w:szCs w:val="18"/>
              </w:rPr>
            </w:pPr>
            <w:r w:rsidRPr="00D36253">
              <w:rPr>
                <w:sz w:val="18"/>
                <w:szCs w:val="18"/>
              </w:rPr>
              <w:t>Думы Янгелевского городского поселения Нижнеилимского района</w:t>
            </w:r>
            <w:r w:rsidRPr="00D36253">
              <w:rPr>
                <w:sz w:val="18"/>
                <w:szCs w:val="18"/>
              </w:rPr>
              <w:br/>
              <w:t>"О бюджете Янгелевского</w:t>
            </w:r>
            <w:r w:rsidRPr="00D36253">
              <w:rPr>
                <w:sz w:val="18"/>
                <w:szCs w:val="18"/>
              </w:rPr>
              <w:br/>
              <w:t>муниципального образования на 2020 год и  на плановый период 2023 и 2022 годов"</w:t>
            </w:r>
            <w:r w:rsidRPr="00D36253">
              <w:rPr>
                <w:sz w:val="18"/>
                <w:szCs w:val="18"/>
              </w:rPr>
              <w:br/>
              <w:t>от "      " ______  2019 года № ____</w:t>
            </w:r>
          </w:p>
        </w:tc>
      </w:tr>
      <w:tr w:rsidR="00D36253" w:rsidRPr="00D36253" w:rsidTr="00AF3F43">
        <w:trPr>
          <w:trHeight w:val="1245"/>
        </w:trPr>
        <w:tc>
          <w:tcPr>
            <w:tcW w:w="9371" w:type="dxa"/>
            <w:gridSpan w:val="5"/>
            <w:tcBorders>
              <w:top w:val="nil"/>
              <w:left w:val="nil"/>
              <w:bottom w:val="nil"/>
              <w:right w:val="nil"/>
            </w:tcBorders>
            <w:shd w:val="clear" w:color="auto" w:fill="auto"/>
            <w:vAlign w:val="center"/>
            <w:hideMark/>
          </w:tcPr>
          <w:p w:rsidR="00D36253" w:rsidRPr="00D36253" w:rsidRDefault="00D36253" w:rsidP="00D36253">
            <w:pPr>
              <w:jc w:val="center"/>
              <w:rPr>
                <w:b/>
                <w:bCs/>
                <w:sz w:val="32"/>
                <w:szCs w:val="32"/>
              </w:rPr>
            </w:pPr>
            <w:r w:rsidRPr="00D36253">
              <w:rPr>
                <w:b/>
                <w:bCs/>
                <w:sz w:val="32"/>
                <w:szCs w:val="32"/>
              </w:rPr>
              <w:t xml:space="preserve">ПРОГНОЗИРУЕМЫЕ ДОХОДЫ БЮДЖЕТА </w:t>
            </w:r>
            <w:r w:rsidRPr="00D36253">
              <w:rPr>
                <w:b/>
                <w:bCs/>
                <w:sz w:val="32"/>
                <w:szCs w:val="32"/>
              </w:rPr>
              <w:br/>
              <w:t>ЯНГЕЛЕВСКОГО  МУНИЦИПАЛЬНОГО ОБРАЗОВАНИЯ</w:t>
            </w:r>
            <w:r w:rsidRPr="00D36253">
              <w:rPr>
                <w:b/>
                <w:bCs/>
                <w:sz w:val="32"/>
                <w:szCs w:val="32"/>
              </w:rPr>
              <w:br/>
              <w:t>НА ПЛАНОВЫЙ ПЕРИОД 2021</w:t>
            </w:r>
            <w:proofErr w:type="gramStart"/>
            <w:r w:rsidRPr="00D36253">
              <w:rPr>
                <w:b/>
                <w:bCs/>
                <w:sz w:val="32"/>
                <w:szCs w:val="32"/>
              </w:rPr>
              <w:t xml:space="preserve"> И</w:t>
            </w:r>
            <w:proofErr w:type="gramEnd"/>
            <w:r w:rsidRPr="00D36253">
              <w:rPr>
                <w:b/>
                <w:bCs/>
                <w:sz w:val="32"/>
                <w:szCs w:val="32"/>
              </w:rPr>
              <w:t xml:space="preserve"> 2022 ГОДОВ</w:t>
            </w:r>
          </w:p>
        </w:tc>
      </w:tr>
      <w:tr w:rsidR="00D36253" w:rsidRPr="00D36253" w:rsidTr="00AF3F43">
        <w:trPr>
          <w:trHeight w:val="225"/>
        </w:trPr>
        <w:tc>
          <w:tcPr>
            <w:tcW w:w="4977" w:type="dxa"/>
            <w:tcBorders>
              <w:top w:val="nil"/>
              <w:left w:val="nil"/>
              <w:bottom w:val="nil"/>
              <w:right w:val="nil"/>
            </w:tcBorders>
            <w:shd w:val="clear" w:color="auto" w:fill="auto"/>
            <w:vAlign w:val="center"/>
            <w:hideMark/>
          </w:tcPr>
          <w:p w:rsidR="00D36253" w:rsidRPr="00D36253" w:rsidRDefault="00D36253" w:rsidP="00D36253">
            <w:pPr>
              <w:jc w:val="center"/>
              <w:rPr>
                <w:b/>
                <w:bCs/>
                <w:sz w:val="20"/>
                <w:szCs w:val="20"/>
              </w:rPr>
            </w:pPr>
          </w:p>
        </w:tc>
        <w:tc>
          <w:tcPr>
            <w:tcW w:w="2268" w:type="dxa"/>
            <w:gridSpan w:val="2"/>
            <w:tcBorders>
              <w:top w:val="nil"/>
              <w:left w:val="nil"/>
              <w:bottom w:val="nil"/>
              <w:right w:val="nil"/>
            </w:tcBorders>
            <w:shd w:val="clear" w:color="auto" w:fill="auto"/>
            <w:vAlign w:val="center"/>
            <w:hideMark/>
          </w:tcPr>
          <w:p w:rsidR="00D36253" w:rsidRPr="00D36253" w:rsidRDefault="00D36253" w:rsidP="00D36253">
            <w:pPr>
              <w:jc w:val="center"/>
              <w:rPr>
                <w:b/>
                <w:bCs/>
                <w:sz w:val="20"/>
                <w:szCs w:val="20"/>
              </w:rPr>
            </w:pPr>
          </w:p>
        </w:tc>
        <w:tc>
          <w:tcPr>
            <w:tcW w:w="1134" w:type="dxa"/>
            <w:tcBorders>
              <w:top w:val="nil"/>
              <w:left w:val="nil"/>
              <w:bottom w:val="nil"/>
              <w:right w:val="nil"/>
            </w:tcBorders>
            <w:shd w:val="clear" w:color="auto" w:fill="auto"/>
            <w:noWrap/>
            <w:vAlign w:val="center"/>
            <w:hideMark/>
          </w:tcPr>
          <w:p w:rsidR="00D36253" w:rsidRPr="00D36253" w:rsidRDefault="00D36253" w:rsidP="00D36253">
            <w:pPr>
              <w:rPr>
                <w:rFonts w:ascii="Book Antiqua" w:hAnsi="Book Antiqua" w:cs="Calibri"/>
                <w:sz w:val="20"/>
                <w:szCs w:val="20"/>
              </w:rPr>
            </w:pPr>
          </w:p>
        </w:tc>
        <w:tc>
          <w:tcPr>
            <w:tcW w:w="992" w:type="dxa"/>
            <w:tcBorders>
              <w:top w:val="nil"/>
              <w:left w:val="nil"/>
              <w:bottom w:val="nil"/>
              <w:right w:val="nil"/>
            </w:tcBorders>
            <w:shd w:val="clear" w:color="auto" w:fill="auto"/>
            <w:noWrap/>
            <w:vAlign w:val="center"/>
            <w:hideMark/>
          </w:tcPr>
          <w:p w:rsidR="00D36253" w:rsidRPr="00D36253" w:rsidRDefault="00D36253" w:rsidP="00D36253">
            <w:pPr>
              <w:rPr>
                <w:rFonts w:ascii="Book Antiqua" w:hAnsi="Book Antiqua" w:cs="Calibri"/>
                <w:sz w:val="20"/>
                <w:szCs w:val="20"/>
              </w:rPr>
            </w:pPr>
          </w:p>
        </w:tc>
      </w:tr>
      <w:tr w:rsidR="00D36253" w:rsidRPr="00D36253" w:rsidTr="00AF3F43">
        <w:trPr>
          <w:trHeight w:val="285"/>
        </w:trPr>
        <w:tc>
          <w:tcPr>
            <w:tcW w:w="4977" w:type="dxa"/>
            <w:tcBorders>
              <w:top w:val="nil"/>
              <w:left w:val="nil"/>
              <w:bottom w:val="single" w:sz="4" w:space="0" w:color="auto"/>
              <w:right w:val="nil"/>
            </w:tcBorders>
            <w:shd w:val="clear" w:color="auto" w:fill="auto"/>
            <w:noWrap/>
            <w:vAlign w:val="center"/>
            <w:hideMark/>
          </w:tcPr>
          <w:p w:rsidR="00D36253" w:rsidRPr="00D36253" w:rsidRDefault="00D36253" w:rsidP="00D36253">
            <w:pPr>
              <w:rPr>
                <w:sz w:val="16"/>
                <w:szCs w:val="16"/>
              </w:rPr>
            </w:pPr>
          </w:p>
        </w:tc>
        <w:tc>
          <w:tcPr>
            <w:tcW w:w="2268" w:type="dxa"/>
            <w:gridSpan w:val="2"/>
            <w:tcBorders>
              <w:top w:val="nil"/>
              <w:left w:val="nil"/>
              <w:bottom w:val="single" w:sz="4" w:space="0" w:color="auto"/>
              <w:right w:val="nil"/>
            </w:tcBorders>
            <w:shd w:val="clear" w:color="auto" w:fill="auto"/>
            <w:noWrap/>
            <w:vAlign w:val="center"/>
            <w:hideMark/>
          </w:tcPr>
          <w:p w:rsidR="00D36253" w:rsidRPr="00D36253" w:rsidRDefault="00D36253" w:rsidP="00D36253">
            <w:pPr>
              <w:rPr>
                <w:sz w:val="16"/>
                <w:szCs w:val="16"/>
              </w:rPr>
            </w:pPr>
          </w:p>
        </w:tc>
        <w:tc>
          <w:tcPr>
            <w:tcW w:w="1134" w:type="dxa"/>
            <w:tcBorders>
              <w:top w:val="nil"/>
              <w:left w:val="nil"/>
              <w:bottom w:val="single" w:sz="4" w:space="0" w:color="auto"/>
              <w:right w:val="nil"/>
            </w:tcBorders>
            <w:shd w:val="clear" w:color="auto" w:fill="auto"/>
            <w:noWrap/>
            <w:vAlign w:val="center"/>
            <w:hideMark/>
          </w:tcPr>
          <w:p w:rsidR="00D36253" w:rsidRPr="00D36253" w:rsidRDefault="00D36253" w:rsidP="00D36253">
            <w:pPr>
              <w:jc w:val="right"/>
              <w:rPr>
                <w:rFonts w:ascii="Book Antiqua" w:hAnsi="Book Antiqua" w:cs="Calibri"/>
                <w:sz w:val="20"/>
                <w:szCs w:val="20"/>
              </w:rPr>
            </w:pPr>
          </w:p>
        </w:tc>
        <w:tc>
          <w:tcPr>
            <w:tcW w:w="992" w:type="dxa"/>
            <w:tcBorders>
              <w:top w:val="nil"/>
              <w:left w:val="nil"/>
              <w:bottom w:val="single" w:sz="4" w:space="0" w:color="auto"/>
              <w:right w:val="nil"/>
            </w:tcBorders>
            <w:shd w:val="clear" w:color="auto" w:fill="auto"/>
            <w:noWrap/>
            <w:vAlign w:val="center"/>
            <w:hideMark/>
          </w:tcPr>
          <w:p w:rsidR="00D36253" w:rsidRPr="00D36253" w:rsidRDefault="00D36253" w:rsidP="00D36253">
            <w:pPr>
              <w:jc w:val="right"/>
              <w:rPr>
                <w:rFonts w:ascii="Book Antiqua" w:hAnsi="Book Antiqua" w:cs="Calibri"/>
                <w:sz w:val="20"/>
                <w:szCs w:val="20"/>
              </w:rPr>
            </w:pPr>
            <w:r w:rsidRPr="00D36253">
              <w:rPr>
                <w:rFonts w:ascii="Book Antiqua" w:hAnsi="Book Antiqua" w:cs="Calibri"/>
                <w:sz w:val="20"/>
                <w:szCs w:val="20"/>
              </w:rPr>
              <w:t>тыс. рублей</w:t>
            </w:r>
          </w:p>
        </w:tc>
      </w:tr>
      <w:tr w:rsidR="00D36253" w:rsidRPr="00D36253" w:rsidTr="00AF3F43">
        <w:trPr>
          <w:trHeight w:val="660"/>
        </w:trPr>
        <w:tc>
          <w:tcPr>
            <w:tcW w:w="4977" w:type="dxa"/>
            <w:vMerge w:val="restart"/>
            <w:tcBorders>
              <w:top w:val="single" w:sz="4" w:space="0" w:color="auto"/>
            </w:tcBorders>
            <w:shd w:val="clear" w:color="auto" w:fill="auto"/>
            <w:vAlign w:val="center"/>
            <w:hideMark/>
          </w:tcPr>
          <w:p w:rsidR="00D36253" w:rsidRPr="00D36253" w:rsidRDefault="00D36253" w:rsidP="00D36253">
            <w:pPr>
              <w:jc w:val="center"/>
              <w:rPr>
                <w:b/>
                <w:bCs/>
                <w:sz w:val="18"/>
                <w:szCs w:val="18"/>
              </w:rPr>
            </w:pPr>
            <w:r w:rsidRPr="00D36253">
              <w:rPr>
                <w:b/>
                <w:bCs/>
                <w:sz w:val="18"/>
                <w:szCs w:val="18"/>
              </w:rPr>
              <w:t>Наименование платежей</w:t>
            </w:r>
          </w:p>
        </w:tc>
        <w:tc>
          <w:tcPr>
            <w:tcW w:w="2268" w:type="dxa"/>
            <w:gridSpan w:val="2"/>
            <w:vMerge w:val="restart"/>
            <w:tcBorders>
              <w:top w:val="single" w:sz="4" w:space="0" w:color="auto"/>
            </w:tcBorders>
            <w:shd w:val="clear" w:color="auto" w:fill="auto"/>
            <w:vAlign w:val="center"/>
            <w:hideMark/>
          </w:tcPr>
          <w:p w:rsidR="00D36253" w:rsidRPr="00D36253" w:rsidRDefault="00D36253" w:rsidP="00D36253">
            <w:pPr>
              <w:jc w:val="center"/>
              <w:rPr>
                <w:b/>
                <w:bCs/>
                <w:sz w:val="18"/>
                <w:szCs w:val="18"/>
              </w:rPr>
            </w:pPr>
            <w:r w:rsidRPr="00D36253">
              <w:rPr>
                <w:b/>
                <w:bCs/>
                <w:sz w:val="18"/>
                <w:szCs w:val="18"/>
              </w:rPr>
              <w:t xml:space="preserve">Код </w:t>
            </w:r>
            <w:r w:rsidRPr="00D36253">
              <w:rPr>
                <w:b/>
                <w:bCs/>
                <w:sz w:val="18"/>
                <w:szCs w:val="18"/>
              </w:rPr>
              <w:br/>
              <w:t>бюджетной классификации</w:t>
            </w:r>
          </w:p>
        </w:tc>
        <w:tc>
          <w:tcPr>
            <w:tcW w:w="1134" w:type="dxa"/>
            <w:vMerge w:val="restart"/>
            <w:tcBorders>
              <w:top w:val="single" w:sz="4" w:space="0" w:color="auto"/>
            </w:tcBorders>
            <w:shd w:val="clear" w:color="auto" w:fill="auto"/>
            <w:vAlign w:val="center"/>
            <w:hideMark/>
          </w:tcPr>
          <w:p w:rsidR="00D36253" w:rsidRPr="00D36253" w:rsidRDefault="00D36253" w:rsidP="00D36253">
            <w:pPr>
              <w:jc w:val="center"/>
              <w:rPr>
                <w:b/>
                <w:bCs/>
                <w:sz w:val="18"/>
                <w:szCs w:val="18"/>
              </w:rPr>
            </w:pPr>
            <w:r w:rsidRPr="00D36253">
              <w:rPr>
                <w:b/>
                <w:bCs/>
                <w:sz w:val="18"/>
                <w:szCs w:val="18"/>
              </w:rPr>
              <w:t>План на 2021 год</w:t>
            </w:r>
          </w:p>
        </w:tc>
        <w:tc>
          <w:tcPr>
            <w:tcW w:w="992" w:type="dxa"/>
            <w:vMerge w:val="restart"/>
            <w:tcBorders>
              <w:top w:val="single" w:sz="4" w:space="0" w:color="auto"/>
            </w:tcBorders>
            <w:shd w:val="clear" w:color="auto" w:fill="auto"/>
            <w:vAlign w:val="center"/>
            <w:hideMark/>
          </w:tcPr>
          <w:p w:rsidR="00D36253" w:rsidRPr="00D36253" w:rsidRDefault="00D36253" w:rsidP="00D36253">
            <w:pPr>
              <w:jc w:val="center"/>
              <w:rPr>
                <w:b/>
                <w:bCs/>
                <w:sz w:val="18"/>
                <w:szCs w:val="18"/>
              </w:rPr>
            </w:pPr>
            <w:r w:rsidRPr="00D36253">
              <w:rPr>
                <w:b/>
                <w:bCs/>
                <w:sz w:val="18"/>
                <w:szCs w:val="18"/>
              </w:rPr>
              <w:t>План на 2022 год</w:t>
            </w:r>
          </w:p>
        </w:tc>
      </w:tr>
      <w:tr w:rsidR="00D36253" w:rsidRPr="00D36253" w:rsidTr="00AF3F43">
        <w:trPr>
          <w:trHeight w:val="270"/>
        </w:trPr>
        <w:tc>
          <w:tcPr>
            <w:tcW w:w="4977" w:type="dxa"/>
            <w:vMerge/>
            <w:vAlign w:val="center"/>
            <w:hideMark/>
          </w:tcPr>
          <w:p w:rsidR="00D36253" w:rsidRPr="00D36253" w:rsidRDefault="00D36253" w:rsidP="00D36253">
            <w:pPr>
              <w:rPr>
                <w:b/>
                <w:bCs/>
                <w:sz w:val="18"/>
                <w:szCs w:val="18"/>
              </w:rPr>
            </w:pPr>
          </w:p>
        </w:tc>
        <w:tc>
          <w:tcPr>
            <w:tcW w:w="2268" w:type="dxa"/>
            <w:gridSpan w:val="2"/>
            <w:vMerge/>
            <w:vAlign w:val="center"/>
            <w:hideMark/>
          </w:tcPr>
          <w:p w:rsidR="00D36253" w:rsidRPr="00D36253" w:rsidRDefault="00D36253" w:rsidP="00D36253">
            <w:pPr>
              <w:rPr>
                <w:b/>
                <w:bCs/>
                <w:sz w:val="18"/>
                <w:szCs w:val="18"/>
              </w:rPr>
            </w:pPr>
          </w:p>
        </w:tc>
        <w:tc>
          <w:tcPr>
            <w:tcW w:w="1134" w:type="dxa"/>
            <w:vMerge/>
            <w:vAlign w:val="center"/>
            <w:hideMark/>
          </w:tcPr>
          <w:p w:rsidR="00D36253" w:rsidRPr="00D36253" w:rsidRDefault="00D36253" w:rsidP="00D36253">
            <w:pPr>
              <w:rPr>
                <w:b/>
                <w:bCs/>
                <w:sz w:val="18"/>
                <w:szCs w:val="18"/>
              </w:rPr>
            </w:pPr>
          </w:p>
        </w:tc>
        <w:tc>
          <w:tcPr>
            <w:tcW w:w="992" w:type="dxa"/>
            <w:vMerge/>
            <w:vAlign w:val="center"/>
            <w:hideMark/>
          </w:tcPr>
          <w:p w:rsidR="00D36253" w:rsidRPr="00D36253" w:rsidRDefault="00D36253" w:rsidP="00D36253">
            <w:pPr>
              <w:rPr>
                <w:b/>
                <w:bCs/>
                <w:sz w:val="18"/>
                <w:szCs w:val="18"/>
              </w:rPr>
            </w:pPr>
          </w:p>
        </w:tc>
      </w:tr>
      <w:tr w:rsidR="00D36253" w:rsidRPr="00D36253" w:rsidTr="00AF3F43">
        <w:trPr>
          <w:trHeight w:val="540"/>
        </w:trPr>
        <w:tc>
          <w:tcPr>
            <w:tcW w:w="4977" w:type="dxa"/>
            <w:shd w:val="clear" w:color="000000" w:fill="C0C0C0"/>
            <w:vAlign w:val="center"/>
            <w:hideMark/>
          </w:tcPr>
          <w:p w:rsidR="00D36253" w:rsidRPr="00D36253" w:rsidRDefault="00D36253" w:rsidP="00D36253">
            <w:pPr>
              <w:rPr>
                <w:b/>
                <w:bCs/>
              </w:rPr>
            </w:pPr>
            <w:r w:rsidRPr="00D36253">
              <w:rPr>
                <w:b/>
                <w:bCs/>
              </w:rPr>
              <w:t>НАЛОГОВЫЕ И НЕНАЛОГОВЫЕ ДОХОДЫ</w:t>
            </w:r>
          </w:p>
        </w:tc>
        <w:tc>
          <w:tcPr>
            <w:tcW w:w="2268" w:type="dxa"/>
            <w:gridSpan w:val="2"/>
            <w:shd w:val="clear" w:color="000000" w:fill="C0C0C0"/>
            <w:vAlign w:val="center"/>
            <w:hideMark/>
          </w:tcPr>
          <w:p w:rsidR="00D36253" w:rsidRPr="00D36253" w:rsidRDefault="00D36253" w:rsidP="00D36253">
            <w:pPr>
              <w:jc w:val="center"/>
              <w:rPr>
                <w:b/>
                <w:bCs/>
                <w:sz w:val="18"/>
                <w:szCs w:val="18"/>
              </w:rPr>
            </w:pPr>
            <w:r w:rsidRPr="00D36253">
              <w:rPr>
                <w:b/>
                <w:bCs/>
                <w:sz w:val="18"/>
                <w:szCs w:val="18"/>
              </w:rPr>
              <w:t>000 1 00 00000 00 0000 000</w:t>
            </w:r>
          </w:p>
        </w:tc>
        <w:tc>
          <w:tcPr>
            <w:tcW w:w="1134" w:type="dxa"/>
            <w:shd w:val="clear" w:color="000000" w:fill="C0C0C0"/>
            <w:vAlign w:val="center"/>
            <w:hideMark/>
          </w:tcPr>
          <w:p w:rsidR="00D36253" w:rsidRPr="00D36253" w:rsidRDefault="00D36253" w:rsidP="00D36253">
            <w:pPr>
              <w:jc w:val="right"/>
              <w:rPr>
                <w:b/>
                <w:bCs/>
              </w:rPr>
            </w:pPr>
            <w:r w:rsidRPr="00D36253">
              <w:rPr>
                <w:b/>
                <w:bCs/>
              </w:rPr>
              <w:t>2 029,8</w:t>
            </w:r>
          </w:p>
        </w:tc>
        <w:tc>
          <w:tcPr>
            <w:tcW w:w="992" w:type="dxa"/>
            <w:shd w:val="clear" w:color="000000" w:fill="C0C0C0"/>
            <w:vAlign w:val="center"/>
            <w:hideMark/>
          </w:tcPr>
          <w:p w:rsidR="00D36253" w:rsidRPr="00D36253" w:rsidRDefault="00D36253" w:rsidP="00D36253">
            <w:pPr>
              <w:jc w:val="right"/>
              <w:rPr>
                <w:b/>
                <w:bCs/>
              </w:rPr>
            </w:pPr>
            <w:r w:rsidRPr="00D36253">
              <w:rPr>
                <w:b/>
                <w:bCs/>
              </w:rPr>
              <w:t>2 074,8</w:t>
            </w:r>
          </w:p>
        </w:tc>
      </w:tr>
      <w:tr w:rsidR="00D36253" w:rsidRPr="00D36253" w:rsidTr="00AF3F43">
        <w:trPr>
          <w:trHeight w:val="420"/>
        </w:trPr>
        <w:tc>
          <w:tcPr>
            <w:tcW w:w="4977" w:type="dxa"/>
            <w:shd w:val="clear" w:color="000000" w:fill="C0C0C0"/>
            <w:vAlign w:val="center"/>
            <w:hideMark/>
          </w:tcPr>
          <w:p w:rsidR="00D36253" w:rsidRPr="00D36253" w:rsidRDefault="00D36253" w:rsidP="00D36253">
            <w:pPr>
              <w:rPr>
                <w:b/>
                <w:bCs/>
                <w:sz w:val="20"/>
                <w:szCs w:val="20"/>
              </w:rPr>
            </w:pPr>
            <w:r w:rsidRPr="00D36253">
              <w:rPr>
                <w:b/>
                <w:bCs/>
                <w:sz w:val="20"/>
                <w:szCs w:val="20"/>
              </w:rPr>
              <w:t>НАЛОГОВЫЕ  ДОХОДЫ</w:t>
            </w:r>
          </w:p>
        </w:tc>
        <w:tc>
          <w:tcPr>
            <w:tcW w:w="2268" w:type="dxa"/>
            <w:gridSpan w:val="2"/>
            <w:shd w:val="clear" w:color="000000" w:fill="C0C0C0"/>
            <w:vAlign w:val="center"/>
            <w:hideMark/>
          </w:tcPr>
          <w:p w:rsidR="00D36253" w:rsidRPr="00D36253" w:rsidRDefault="00D36253" w:rsidP="00D36253">
            <w:pPr>
              <w:jc w:val="center"/>
              <w:rPr>
                <w:b/>
                <w:bCs/>
                <w:sz w:val="18"/>
                <w:szCs w:val="18"/>
              </w:rPr>
            </w:pPr>
            <w:r w:rsidRPr="00D36253">
              <w:rPr>
                <w:b/>
                <w:bCs/>
                <w:sz w:val="18"/>
                <w:szCs w:val="18"/>
              </w:rPr>
              <w:t>000 1 00 00000 00 0000 000</w:t>
            </w:r>
          </w:p>
        </w:tc>
        <w:tc>
          <w:tcPr>
            <w:tcW w:w="1134" w:type="dxa"/>
            <w:shd w:val="clear" w:color="000000" w:fill="C0C0C0"/>
            <w:vAlign w:val="center"/>
            <w:hideMark/>
          </w:tcPr>
          <w:p w:rsidR="00D36253" w:rsidRPr="00D36253" w:rsidRDefault="00D36253" w:rsidP="00D36253">
            <w:pPr>
              <w:jc w:val="right"/>
              <w:rPr>
                <w:b/>
                <w:bCs/>
                <w:sz w:val="20"/>
                <w:szCs w:val="20"/>
              </w:rPr>
            </w:pPr>
            <w:r w:rsidRPr="00D36253">
              <w:rPr>
                <w:b/>
                <w:bCs/>
                <w:sz w:val="20"/>
                <w:szCs w:val="20"/>
              </w:rPr>
              <w:t>1 476,0</w:t>
            </w:r>
          </w:p>
        </w:tc>
        <w:tc>
          <w:tcPr>
            <w:tcW w:w="992" w:type="dxa"/>
            <w:shd w:val="clear" w:color="000000" w:fill="C0C0C0"/>
            <w:vAlign w:val="center"/>
            <w:hideMark/>
          </w:tcPr>
          <w:p w:rsidR="00D36253" w:rsidRPr="00D36253" w:rsidRDefault="00D36253" w:rsidP="00D36253">
            <w:pPr>
              <w:jc w:val="right"/>
              <w:rPr>
                <w:b/>
                <w:bCs/>
                <w:sz w:val="20"/>
                <w:szCs w:val="20"/>
              </w:rPr>
            </w:pPr>
            <w:r w:rsidRPr="00D36253">
              <w:rPr>
                <w:b/>
                <w:bCs/>
                <w:sz w:val="20"/>
                <w:szCs w:val="20"/>
              </w:rPr>
              <w:t>1 521,0</w:t>
            </w:r>
          </w:p>
        </w:tc>
      </w:tr>
      <w:tr w:rsidR="00D36253" w:rsidRPr="00D36253" w:rsidTr="00AF3F43">
        <w:trPr>
          <w:trHeight w:val="499"/>
        </w:trPr>
        <w:tc>
          <w:tcPr>
            <w:tcW w:w="4977" w:type="dxa"/>
            <w:shd w:val="clear" w:color="000000" w:fill="FFFF99"/>
            <w:vAlign w:val="center"/>
            <w:hideMark/>
          </w:tcPr>
          <w:p w:rsidR="00D36253" w:rsidRPr="00D36253" w:rsidRDefault="00D36253" w:rsidP="00D36253">
            <w:pPr>
              <w:ind w:firstLineChars="100" w:firstLine="181"/>
              <w:rPr>
                <w:b/>
                <w:bCs/>
                <w:sz w:val="18"/>
                <w:szCs w:val="18"/>
              </w:rPr>
            </w:pPr>
            <w:r w:rsidRPr="00D36253">
              <w:rPr>
                <w:b/>
                <w:bCs/>
                <w:sz w:val="18"/>
                <w:szCs w:val="18"/>
              </w:rPr>
              <w:t>НАЛОГИ НА ПРИБЫЛЬ, ДОХОДЫ</w:t>
            </w:r>
          </w:p>
        </w:tc>
        <w:tc>
          <w:tcPr>
            <w:tcW w:w="2268" w:type="dxa"/>
            <w:gridSpan w:val="2"/>
            <w:shd w:val="clear" w:color="000000" w:fill="FFFF99"/>
            <w:vAlign w:val="center"/>
            <w:hideMark/>
          </w:tcPr>
          <w:p w:rsidR="00D36253" w:rsidRPr="00D36253" w:rsidRDefault="00D36253" w:rsidP="00D36253">
            <w:pPr>
              <w:jc w:val="center"/>
              <w:rPr>
                <w:b/>
                <w:bCs/>
                <w:sz w:val="18"/>
                <w:szCs w:val="18"/>
              </w:rPr>
            </w:pPr>
            <w:r w:rsidRPr="00D36253">
              <w:rPr>
                <w:b/>
                <w:bCs/>
                <w:sz w:val="18"/>
                <w:szCs w:val="18"/>
              </w:rPr>
              <w:t>000 1 01 00000 00 0000 000</w:t>
            </w:r>
          </w:p>
        </w:tc>
        <w:tc>
          <w:tcPr>
            <w:tcW w:w="1134" w:type="dxa"/>
            <w:shd w:val="clear" w:color="000000" w:fill="FFFF99"/>
            <w:vAlign w:val="center"/>
            <w:hideMark/>
          </w:tcPr>
          <w:p w:rsidR="00D36253" w:rsidRPr="00D36253" w:rsidRDefault="00D36253" w:rsidP="00D36253">
            <w:pPr>
              <w:jc w:val="right"/>
              <w:rPr>
                <w:b/>
                <w:bCs/>
                <w:sz w:val="18"/>
                <w:szCs w:val="18"/>
              </w:rPr>
            </w:pPr>
            <w:r w:rsidRPr="00D36253">
              <w:rPr>
                <w:b/>
                <w:bCs/>
                <w:sz w:val="18"/>
                <w:szCs w:val="18"/>
              </w:rPr>
              <w:t>952,0</w:t>
            </w:r>
          </w:p>
        </w:tc>
        <w:tc>
          <w:tcPr>
            <w:tcW w:w="992" w:type="dxa"/>
            <w:shd w:val="clear" w:color="000000" w:fill="FFFF99"/>
            <w:vAlign w:val="center"/>
            <w:hideMark/>
          </w:tcPr>
          <w:p w:rsidR="00D36253" w:rsidRPr="00D36253" w:rsidRDefault="00D36253" w:rsidP="00D36253">
            <w:pPr>
              <w:jc w:val="right"/>
              <w:rPr>
                <w:b/>
                <w:bCs/>
                <w:sz w:val="18"/>
                <w:szCs w:val="18"/>
              </w:rPr>
            </w:pPr>
            <w:r w:rsidRPr="00D36253">
              <w:rPr>
                <w:b/>
                <w:bCs/>
                <w:sz w:val="18"/>
                <w:szCs w:val="18"/>
              </w:rPr>
              <w:t>997,0</w:t>
            </w:r>
          </w:p>
        </w:tc>
      </w:tr>
      <w:tr w:rsidR="00D36253" w:rsidRPr="00D36253" w:rsidTr="00AF3F43">
        <w:trPr>
          <w:trHeight w:val="402"/>
        </w:trPr>
        <w:tc>
          <w:tcPr>
            <w:tcW w:w="4977" w:type="dxa"/>
            <w:shd w:val="clear" w:color="000000" w:fill="FFFFFF"/>
            <w:vAlign w:val="center"/>
            <w:hideMark/>
          </w:tcPr>
          <w:p w:rsidR="00D36253" w:rsidRPr="00D36253" w:rsidRDefault="00D36253" w:rsidP="00D36253">
            <w:pPr>
              <w:ind w:firstLineChars="200" w:firstLine="400"/>
              <w:rPr>
                <w:sz w:val="20"/>
                <w:szCs w:val="20"/>
              </w:rPr>
            </w:pPr>
            <w:r w:rsidRPr="00D36253">
              <w:rPr>
                <w:sz w:val="20"/>
                <w:szCs w:val="20"/>
              </w:rPr>
              <w:t>Налог на доходы физических лиц</w:t>
            </w:r>
          </w:p>
        </w:tc>
        <w:tc>
          <w:tcPr>
            <w:tcW w:w="2268" w:type="dxa"/>
            <w:gridSpan w:val="2"/>
            <w:shd w:val="clear" w:color="000000" w:fill="FFFFFF"/>
            <w:vAlign w:val="center"/>
            <w:hideMark/>
          </w:tcPr>
          <w:p w:rsidR="00D36253" w:rsidRPr="00D36253" w:rsidRDefault="00D36253" w:rsidP="00D36253">
            <w:pPr>
              <w:jc w:val="center"/>
              <w:rPr>
                <w:sz w:val="18"/>
                <w:szCs w:val="18"/>
              </w:rPr>
            </w:pPr>
            <w:r w:rsidRPr="00D36253">
              <w:rPr>
                <w:sz w:val="18"/>
                <w:szCs w:val="18"/>
              </w:rPr>
              <w:t>000 1 01 02000 01 0000 110</w:t>
            </w:r>
          </w:p>
        </w:tc>
        <w:tc>
          <w:tcPr>
            <w:tcW w:w="1134" w:type="dxa"/>
            <w:shd w:val="clear" w:color="000000" w:fill="FFFFFF"/>
            <w:vAlign w:val="center"/>
            <w:hideMark/>
          </w:tcPr>
          <w:p w:rsidR="00D36253" w:rsidRPr="00D36253" w:rsidRDefault="00D36253" w:rsidP="00D36253">
            <w:pPr>
              <w:jc w:val="right"/>
              <w:rPr>
                <w:sz w:val="18"/>
                <w:szCs w:val="18"/>
              </w:rPr>
            </w:pPr>
            <w:r w:rsidRPr="00D36253">
              <w:rPr>
                <w:sz w:val="18"/>
                <w:szCs w:val="18"/>
              </w:rPr>
              <w:t>952,0</w:t>
            </w:r>
          </w:p>
        </w:tc>
        <w:tc>
          <w:tcPr>
            <w:tcW w:w="992" w:type="dxa"/>
            <w:shd w:val="clear" w:color="000000" w:fill="FFFFFF"/>
            <w:vAlign w:val="center"/>
            <w:hideMark/>
          </w:tcPr>
          <w:p w:rsidR="00D36253" w:rsidRPr="00D36253" w:rsidRDefault="00D36253" w:rsidP="00D36253">
            <w:pPr>
              <w:jc w:val="right"/>
              <w:rPr>
                <w:sz w:val="18"/>
                <w:szCs w:val="18"/>
              </w:rPr>
            </w:pPr>
            <w:r w:rsidRPr="00D36253">
              <w:rPr>
                <w:sz w:val="18"/>
                <w:szCs w:val="18"/>
              </w:rPr>
              <w:t>997,0</w:t>
            </w:r>
          </w:p>
        </w:tc>
      </w:tr>
      <w:tr w:rsidR="00D36253" w:rsidRPr="00D36253" w:rsidTr="00AF3F43">
        <w:trPr>
          <w:trHeight w:val="499"/>
        </w:trPr>
        <w:tc>
          <w:tcPr>
            <w:tcW w:w="4977" w:type="dxa"/>
            <w:shd w:val="clear" w:color="000000" w:fill="FFFF99"/>
            <w:vAlign w:val="center"/>
            <w:hideMark/>
          </w:tcPr>
          <w:p w:rsidR="00D36253" w:rsidRPr="00D36253" w:rsidRDefault="00D36253" w:rsidP="00D36253">
            <w:pPr>
              <w:ind w:firstLineChars="100" w:firstLine="201"/>
              <w:rPr>
                <w:b/>
                <w:bCs/>
                <w:sz w:val="20"/>
                <w:szCs w:val="20"/>
              </w:rPr>
            </w:pPr>
            <w:r w:rsidRPr="00D36253">
              <w:rPr>
                <w:b/>
                <w:bCs/>
                <w:sz w:val="20"/>
                <w:szCs w:val="20"/>
              </w:rPr>
              <w:t>НАЛОГИ НА ТОВАРЫ (РАБОТЫ, УСЛУГИ), РЕАЛИЗУЕМЫЕ НА ТЕРРИТОРИИ РОССИЙСКОЙ ФЕДЕРАЦИИ</w:t>
            </w:r>
          </w:p>
        </w:tc>
        <w:tc>
          <w:tcPr>
            <w:tcW w:w="2268" w:type="dxa"/>
            <w:gridSpan w:val="2"/>
            <w:shd w:val="clear" w:color="000000" w:fill="FFFF99"/>
            <w:vAlign w:val="center"/>
            <w:hideMark/>
          </w:tcPr>
          <w:p w:rsidR="00D36253" w:rsidRPr="00D36253" w:rsidRDefault="00D36253" w:rsidP="00D36253">
            <w:pPr>
              <w:jc w:val="center"/>
              <w:rPr>
                <w:b/>
                <w:bCs/>
                <w:sz w:val="18"/>
                <w:szCs w:val="18"/>
              </w:rPr>
            </w:pPr>
            <w:r w:rsidRPr="00D36253">
              <w:rPr>
                <w:b/>
                <w:bCs/>
                <w:sz w:val="18"/>
                <w:szCs w:val="18"/>
              </w:rPr>
              <w:t>000 1 03 00000 00 0000 000</w:t>
            </w:r>
          </w:p>
        </w:tc>
        <w:tc>
          <w:tcPr>
            <w:tcW w:w="1134" w:type="dxa"/>
            <w:shd w:val="clear" w:color="000000" w:fill="FFFF99"/>
            <w:vAlign w:val="center"/>
            <w:hideMark/>
          </w:tcPr>
          <w:p w:rsidR="00D36253" w:rsidRPr="00D36253" w:rsidRDefault="00D36253" w:rsidP="00D36253">
            <w:pPr>
              <w:jc w:val="right"/>
              <w:rPr>
                <w:b/>
                <w:bCs/>
                <w:sz w:val="18"/>
                <w:szCs w:val="18"/>
              </w:rPr>
            </w:pPr>
            <w:r w:rsidRPr="00D36253">
              <w:rPr>
                <w:b/>
                <w:bCs/>
                <w:sz w:val="18"/>
                <w:szCs w:val="18"/>
              </w:rPr>
              <w:t>422,0</w:t>
            </w:r>
          </w:p>
        </w:tc>
        <w:tc>
          <w:tcPr>
            <w:tcW w:w="992" w:type="dxa"/>
            <w:shd w:val="clear" w:color="000000" w:fill="FFFF99"/>
            <w:vAlign w:val="center"/>
            <w:hideMark/>
          </w:tcPr>
          <w:p w:rsidR="00D36253" w:rsidRPr="00D36253" w:rsidRDefault="00D36253" w:rsidP="00D36253">
            <w:pPr>
              <w:jc w:val="right"/>
              <w:rPr>
                <w:b/>
                <w:bCs/>
                <w:sz w:val="18"/>
                <w:szCs w:val="18"/>
              </w:rPr>
            </w:pPr>
            <w:r w:rsidRPr="00D36253">
              <w:rPr>
                <w:b/>
                <w:bCs/>
                <w:sz w:val="18"/>
                <w:szCs w:val="18"/>
              </w:rPr>
              <w:t>422,0</w:t>
            </w:r>
          </w:p>
        </w:tc>
      </w:tr>
      <w:tr w:rsidR="00D36253" w:rsidRPr="00D36253" w:rsidTr="00AF3F43">
        <w:trPr>
          <w:trHeight w:val="402"/>
        </w:trPr>
        <w:tc>
          <w:tcPr>
            <w:tcW w:w="4977" w:type="dxa"/>
            <w:shd w:val="clear" w:color="000000" w:fill="FFFFFF"/>
            <w:vAlign w:val="center"/>
            <w:hideMark/>
          </w:tcPr>
          <w:p w:rsidR="00D36253" w:rsidRPr="00D36253" w:rsidRDefault="00D36253" w:rsidP="00D36253">
            <w:pPr>
              <w:ind w:firstLineChars="200" w:firstLine="400"/>
              <w:rPr>
                <w:sz w:val="20"/>
                <w:szCs w:val="20"/>
              </w:rPr>
            </w:pPr>
            <w:r w:rsidRPr="00D36253">
              <w:rPr>
                <w:sz w:val="20"/>
                <w:szCs w:val="20"/>
              </w:rPr>
              <w:t>Акцизы по подакцизным товарам (продукции), производимым на территории Российской Федерации</w:t>
            </w:r>
          </w:p>
        </w:tc>
        <w:tc>
          <w:tcPr>
            <w:tcW w:w="2268" w:type="dxa"/>
            <w:gridSpan w:val="2"/>
            <w:shd w:val="clear" w:color="000000" w:fill="FFFFFF"/>
            <w:vAlign w:val="center"/>
            <w:hideMark/>
          </w:tcPr>
          <w:p w:rsidR="00D36253" w:rsidRPr="00D36253" w:rsidRDefault="00D36253" w:rsidP="00D36253">
            <w:pPr>
              <w:jc w:val="center"/>
              <w:rPr>
                <w:sz w:val="18"/>
                <w:szCs w:val="18"/>
              </w:rPr>
            </w:pPr>
            <w:r w:rsidRPr="00D36253">
              <w:rPr>
                <w:sz w:val="18"/>
                <w:szCs w:val="18"/>
              </w:rPr>
              <w:t>000 1 03 02000 01 0000 110</w:t>
            </w:r>
          </w:p>
        </w:tc>
        <w:tc>
          <w:tcPr>
            <w:tcW w:w="1134" w:type="dxa"/>
            <w:shd w:val="clear" w:color="000000" w:fill="FFFFFF"/>
            <w:vAlign w:val="center"/>
            <w:hideMark/>
          </w:tcPr>
          <w:p w:rsidR="00D36253" w:rsidRPr="00D36253" w:rsidRDefault="00D36253" w:rsidP="00D36253">
            <w:pPr>
              <w:jc w:val="right"/>
              <w:rPr>
                <w:sz w:val="18"/>
                <w:szCs w:val="18"/>
              </w:rPr>
            </w:pPr>
            <w:r w:rsidRPr="00D36253">
              <w:rPr>
                <w:sz w:val="18"/>
                <w:szCs w:val="18"/>
              </w:rPr>
              <w:t>422,0</w:t>
            </w:r>
          </w:p>
        </w:tc>
        <w:tc>
          <w:tcPr>
            <w:tcW w:w="992" w:type="dxa"/>
            <w:shd w:val="clear" w:color="000000" w:fill="FFFFFF"/>
            <w:vAlign w:val="center"/>
            <w:hideMark/>
          </w:tcPr>
          <w:p w:rsidR="00D36253" w:rsidRPr="00D36253" w:rsidRDefault="00D36253" w:rsidP="00D36253">
            <w:pPr>
              <w:jc w:val="right"/>
              <w:rPr>
                <w:sz w:val="18"/>
                <w:szCs w:val="18"/>
              </w:rPr>
            </w:pPr>
            <w:r w:rsidRPr="00D36253">
              <w:rPr>
                <w:sz w:val="18"/>
                <w:szCs w:val="18"/>
              </w:rPr>
              <w:t>422,0</w:t>
            </w:r>
          </w:p>
        </w:tc>
      </w:tr>
      <w:tr w:rsidR="00D36253" w:rsidRPr="00D36253" w:rsidTr="00AF3F43">
        <w:trPr>
          <w:trHeight w:val="499"/>
        </w:trPr>
        <w:tc>
          <w:tcPr>
            <w:tcW w:w="4977" w:type="dxa"/>
            <w:shd w:val="clear" w:color="000000" w:fill="FFFF99"/>
            <w:vAlign w:val="center"/>
            <w:hideMark/>
          </w:tcPr>
          <w:p w:rsidR="00D36253" w:rsidRPr="00D36253" w:rsidRDefault="00D36253" w:rsidP="00D36253">
            <w:pPr>
              <w:ind w:firstLineChars="100" w:firstLine="181"/>
              <w:rPr>
                <w:b/>
                <w:bCs/>
                <w:sz w:val="18"/>
                <w:szCs w:val="18"/>
              </w:rPr>
            </w:pPr>
            <w:r w:rsidRPr="00D36253">
              <w:rPr>
                <w:b/>
                <w:bCs/>
                <w:sz w:val="18"/>
                <w:szCs w:val="18"/>
              </w:rPr>
              <w:lastRenderedPageBreak/>
              <w:t>НАЛОГИ НА ИМУЩЕСТВО</w:t>
            </w:r>
          </w:p>
        </w:tc>
        <w:tc>
          <w:tcPr>
            <w:tcW w:w="2268" w:type="dxa"/>
            <w:gridSpan w:val="2"/>
            <w:shd w:val="clear" w:color="000000" w:fill="FFFF99"/>
            <w:vAlign w:val="center"/>
            <w:hideMark/>
          </w:tcPr>
          <w:p w:rsidR="00D36253" w:rsidRPr="00D36253" w:rsidRDefault="00D36253" w:rsidP="00D36253">
            <w:pPr>
              <w:jc w:val="center"/>
              <w:rPr>
                <w:b/>
                <w:bCs/>
                <w:sz w:val="18"/>
                <w:szCs w:val="18"/>
              </w:rPr>
            </w:pPr>
            <w:r w:rsidRPr="00D36253">
              <w:rPr>
                <w:b/>
                <w:bCs/>
                <w:sz w:val="18"/>
                <w:szCs w:val="18"/>
              </w:rPr>
              <w:t>000 1 06 00000 00 0000 000</w:t>
            </w:r>
          </w:p>
        </w:tc>
        <w:tc>
          <w:tcPr>
            <w:tcW w:w="1134" w:type="dxa"/>
            <w:shd w:val="clear" w:color="000000" w:fill="FFFF99"/>
            <w:vAlign w:val="center"/>
            <w:hideMark/>
          </w:tcPr>
          <w:p w:rsidR="00D36253" w:rsidRPr="00D36253" w:rsidRDefault="00D36253" w:rsidP="00D36253">
            <w:pPr>
              <w:jc w:val="right"/>
              <w:rPr>
                <w:b/>
                <w:bCs/>
                <w:sz w:val="18"/>
                <w:szCs w:val="18"/>
              </w:rPr>
            </w:pPr>
            <w:r w:rsidRPr="00D36253">
              <w:rPr>
                <w:b/>
                <w:bCs/>
                <w:sz w:val="18"/>
                <w:szCs w:val="18"/>
              </w:rPr>
              <w:t>90,0</w:t>
            </w:r>
          </w:p>
        </w:tc>
        <w:tc>
          <w:tcPr>
            <w:tcW w:w="992" w:type="dxa"/>
            <w:shd w:val="clear" w:color="000000" w:fill="FFFF99"/>
            <w:vAlign w:val="center"/>
            <w:hideMark/>
          </w:tcPr>
          <w:p w:rsidR="00D36253" w:rsidRPr="00D36253" w:rsidRDefault="00D36253" w:rsidP="00D36253">
            <w:pPr>
              <w:jc w:val="right"/>
              <w:rPr>
                <w:b/>
                <w:bCs/>
                <w:sz w:val="18"/>
                <w:szCs w:val="18"/>
              </w:rPr>
            </w:pPr>
            <w:r w:rsidRPr="00D36253">
              <w:rPr>
                <w:b/>
                <w:bCs/>
                <w:sz w:val="18"/>
                <w:szCs w:val="18"/>
              </w:rPr>
              <w:t>90,0</w:t>
            </w:r>
          </w:p>
        </w:tc>
      </w:tr>
      <w:tr w:rsidR="00D36253" w:rsidRPr="00D36253" w:rsidTr="00AF3F43">
        <w:trPr>
          <w:trHeight w:val="402"/>
        </w:trPr>
        <w:tc>
          <w:tcPr>
            <w:tcW w:w="4977" w:type="dxa"/>
            <w:shd w:val="clear" w:color="000000" w:fill="FFFFFF"/>
            <w:vAlign w:val="center"/>
            <w:hideMark/>
          </w:tcPr>
          <w:p w:rsidR="00D36253" w:rsidRPr="00D36253" w:rsidRDefault="00D36253" w:rsidP="00D36253">
            <w:pPr>
              <w:ind w:firstLineChars="200" w:firstLine="400"/>
              <w:rPr>
                <w:sz w:val="20"/>
                <w:szCs w:val="20"/>
              </w:rPr>
            </w:pPr>
            <w:r w:rsidRPr="00D36253">
              <w:rPr>
                <w:sz w:val="20"/>
                <w:szCs w:val="20"/>
              </w:rPr>
              <w:t>Налог на имущество физических лиц</w:t>
            </w:r>
          </w:p>
        </w:tc>
        <w:tc>
          <w:tcPr>
            <w:tcW w:w="2268" w:type="dxa"/>
            <w:gridSpan w:val="2"/>
            <w:shd w:val="clear" w:color="000000" w:fill="FFFFFF"/>
            <w:vAlign w:val="center"/>
            <w:hideMark/>
          </w:tcPr>
          <w:p w:rsidR="00D36253" w:rsidRPr="00D36253" w:rsidRDefault="00D36253" w:rsidP="00D36253">
            <w:pPr>
              <w:jc w:val="center"/>
              <w:rPr>
                <w:sz w:val="18"/>
                <w:szCs w:val="18"/>
              </w:rPr>
            </w:pPr>
            <w:r w:rsidRPr="00D36253">
              <w:rPr>
                <w:sz w:val="18"/>
                <w:szCs w:val="18"/>
              </w:rPr>
              <w:t>000 1 06 01000 00 0000 110</w:t>
            </w:r>
          </w:p>
        </w:tc>
        <w:tc>
          <w:tcPr>
            <w:tcW w:w="1134" w:type="dxa"/>
            <w:shd w:val="clear" w:color="000000" w:fill="FFFFFF"/>
            <w:vAlign w:val="center"/>
            <w:hideMark/>
          </w:tcPr>
          <w:p w:rsidR="00D36253" w:rsidRPr="00D36253" w:rsidRDefault="00D36253" w:rsidP="00D36253">
            <w:pPr>
              <w:jc w:val="right"/>
              <w:rPr>
                <w:sz w:val="18"/>
                <w:szCs w:val="18"/>
              </w:rPr>
            </w:pPr>
            <w:r w:rsidRPr="00D36253">
              <w:rPr>
                <w:sz w:val="18"/>
                <w:szCs w:val="18"/>
              </w:rPr>
              <w:t>70,0</w:t>
            </w:r>
          </w:p>
        </w:tc>
        <w:tc>
          <w:tcPr>
            <w:tcW w:w="992" w:type="dxa"/>
            <w:shd w:val="clear" w:color="000000" w:fill="FFFFFF"/>
            <w:vAlign w:val="center"/>
            <w:hideMark/>
          </w:tcPr>
          <w:p w:rsidR="00D36253" w:rsidRPr="00D36253" w:rsidRDefault="00D36253" w:rsidP="00D36253">
            <w:pPr>
              <w:jc w:val="right"/>
              <w:rPr>
                <w:sz w:val="18"/>
                <w:szCs w:val="18"/>
              </w:rPr>
            </w:pPr>
            <w:r w:rsidRPr="00D36253">
              <w:rPr>
                <w:sz w:val="18"/>
                <w:szCs w:val="18"/>
              </w:rPr>
              <w:t>70,0</w:t>
            </w:r>
          </w:p>
        </w:tc>
      </w:tr>
      <w:tr w:rsidR="00D36253" w:rsidRPr="00D36253" w:rsidTr="00AF3F43">
        <w:trPr>
          <w:trHeight w:val="402"/>
        </w:trPr>
        <w:tc>
          <w:tcPr>
            <w:tcW w:w="4977" w:type="dxa"/>
            <w:shd w:val="clear" w:color="000000" w:fill="FFFFFF"/>
            <w:vAlign w:val="center"/>
            <w:hideMark/>
          </w:tcPr>
          <w:p w:rsidR="00D36253" w:rsidRPr="00D36253" w:rsidRDefault="00D36253" w:rsidP="00D36253">
            <w:pPr>
              <w:ind w:firstLineChars="200" w:firstLine="400"/>
              <w:rPr>
                <w:sz w:val="20"/>
                <w:szCs w:val="20"/>
              </w:rPr>
            </w:pPr>
            <w:r w:rsidRPr="00D36253">
              <w:rPr>
                <w:sz w:val="20"/>
                <w:szCs w:val="20"/>
              </w:rPr>
              <w:t>Земельный налог</w:t>
            </w:r>
          </w:p>
        </w:tc>
        <w:tc>
          <w:tcPr>
            <w:tcW w:w="2268" w:type="dxa"/>
            <w:gridSpan w:val="2"/>
            <w:shd w:val="clear" w:color="000000" w:fill="FFFFFF"/>
            <w:vAlign w:val="center"/>
            <w:hideMark/>
          </w:tcPr>
          <w:p w:rsidR="00D36253" w:rsidRPr="00D36253" w:rsidRDefault="00D36253" w:rsidP="00D36253">
            <w:pPr>
              <w:jc w:val="center"/>
              <w:rPr>
                <w:sz w:val="18"/>
                <w:szCs w:val="18"/>
              </w:rPr>
            </w:pPr>
            <w:r w:rsidRPr="00D36253">
              <w:rPr>
                <w:sz w:val="18"/>
                <w:szCs w:val="18"/>
              </w:rPr>
              <w:t>000 1 06 06000 00 0000 110</w:t>
            </w:r>
          </w:p>
        </w:tc>
        <w:tc>
          <w:tcPr>
            <w:tcW w:w="1134" w:type="dxa"/>
            <w:shd w:val="clear" w:color="000000" w:fill="FFFFFF"/>
            <w:vAlign w:val="center"/>
            <w:hideMark/>
          </w:tcPr>
          <w:p w:rsidR="00D36253" w:rsidRPr="00D36253" w:rsidRDefault="00D36253" w:rsidP="00D36253">
            <w:pPr>
              <w:jc w:val="right"/>
              <w:rPr>
                <w:sz w:val="18"/>
                <w:szCs w:val="18"/>
              </w:rPr>
            </w:pPr>
            <w:r w:rsidRPr="00D36253">
              <w:rPr>
                <w:sz w:val="18"/>
                <w:szCs w:val="18"/>
              </w:rPr>
              <w:t>20,0</w:t>
            </w:r>
          </w:p>
        </w:tc>
        <w:tc>
          <w:tcPr>
            <w:tcW w:w="992" w:type="dxa"/>
            <w:shd w:val="clear" w:color="000000" w:fill="FFFFFF"/>
            <w:vAlign w:val="center"/>
            <w:hideMark/>
          </w:tcPr>
          <w:p w:rsidR="00D36253" w:rsidRPr="00D36253" w:rsidRDefault="00D36253" w:rsidP="00D36253">
            <w:pPr>
              <w:jc w:val="right"/>
              <w:rPr>
                <w:sz w:val="18"/>
                <w:szCs w:val="18"/>
              </w:rPr>
            </w:pPr>
            <w:r w:rsidRPr="00D36253">
              <w:rPr>
                <w:sz w:val="18"/>
                <w:szCs w:val="18"/>
              </w:rPr>
              <w:t>20,0</w:t>
            </w:r>
          </w:p>
        </w:tc>
      </w:tr>
      <w:tr w:rsidR="00D36253" w:rsidRPr="00D36253" w:rsidTr="00AF3F43">
        <w:trPr>
          <w:trHeight w:val="499"/>
        </w:trPr>
        <w:tc>
          <w:tcPr>
            <w:tcW w:w="4977" w:type="dxa"/>
            <w:shd w:val="clear" w:color="000000" w:fill="FFFF99"/>
            <w:noWrap/>
            <w:vAlign w:val="center"/>
            <w:hideMark/>
          </w:tcPr>
          <w:p w:rsidR="00D36253" w:rsidRPr="00D36253" w:rsidRDefault="00D36253" w:rsidP="00D36253">
            <w:pPr>
              <w:rPr>
                <w:b/>
                <w:bCs/>
                <w:sz w:val="18"/>
                <w:szCs w:val="18"/>
              </w:rPr>
            </w:pPr>
            <w:r w:rsidRPr="00D36253">
              <w:rPr>
                <w:b/>
                <w:bCs/>
                <w:sz w:val="18"/>
                <w:szCs w:val="18"/>
              </w:rPr>
              <w:t>ГОСУДАРСТВЕННАЯ ПОШЛИНА</w:t>
            </w:r>
          </w:p>
        </w:tc>
        <w:tc>
          <w:tcPr>
            <w:tcW w:w="2268" w:type="dxa"/>
            <w:gridSpan w:val="2"/>
            <w:shd w:val="clear" w:color="000000" w:fill="FFFF99"/>
            <w:noWrap/>
            <w:vAlign w:val="center"/>
            <w:hideMark/>
          </w:tcPr>
          <w:p w:rsidR="00D36253" w:rsidRPr="00D36253" w:rsidRDefault="00D36253" w:rsidP="00D36253">
            <w:pPr>
              <w:jc w:val="center"/>
              <w:rPr>
                <w:b/>
                <w:bCs/>
                <w:sz w:val="18"/>
                <w:szCs w:val="18"/>
              </w:rPr>
            </w:pPr>
            <w:r w:rsidRPr="00D36253">
              <w:rPr>
                <w:b/>
                <w:bCs/>
                <w:sz w:val="18"/>
                <w:szCs w:val="18"/>
              </w:rPr>
              <w:t>000 1 08 00000 00 0000 000</w:t>
            </w:r>
          </w:p>
        </w:tc>
        <w:tc>
          <w:tcPr>
            <w:tcW w:w="1134" w:type="dxa"/>
            <w:shd w:val="clear" w:color="000000" w:fill="FFFF99"/>
            <w:noWrap/>
            <w:vAlign w:val="center"/>
            <w:hideMark/>
          </w:tcPr>
          <w:p w:rsidR="00D36253" w:rsidRPr="00D36253" w:rsidRDefault="00D36253" w:rsidP="00D36253">
            <w:pPr>
              <w:jc w:val="right"/>
              <w:rPr>
                <w:b/>
                <w:bCs/>
                <w:sz w:val="18"/>
                <w:szCs w:val="18"/>
              </w:rPr>
            </w:pPr>
            <w:r w:rsidRPr="00D36253">
              <w:rPr>
                <w:b/>
                <w:bCs/>
                <w:sz w:val="18"/>
                <w:szCs w:val="18"/>
              </w:rPr>
              <w:t>12,0</w:t>
            </w:r>
          </w:p>
        </w:tc>
        <w:tc>
          <w:tcPr>
            <w:tcW w:w="992" w:type="dxa"/>
            <w:shd w:val="clear" w:color="000000" w:fill="FFFF99"/>
            <w:noWrap/>
            <w:vAlign w:val="center"/>
            <w:hideMark/>
          </w:tcPr>
          <w:p w:rsidR="00D36253" w:rsidRPr="00D36253" w:rsidRDefault="00D36253" w:rsidP="00D36253">
            <w:pPr>
              <w:jc w:val="right"/>
              <w:rPr>
                <w:b/>
                <w:bCs/>
                <w:sz w:val="18"/>
                <w:szCs w:val="18"/>
              </w:rPr>
            </w:pPr>
            <w:r w:rsidRPr="00D36253">
              <w:rPr>
                <w:b/>
                <w:bCs/>
                <w:sz w:val="18"/>
                <w:szCs w:val="18"/>
              </w:rPr>
              <w:t>12,0</w:t>
            </w:r>
          </w:p>
        </w:tc>
      </w:tr>
      <w:tr w:rsidR="00D36253" w:rsidRPr="00D36253" w:rsidTr="00AF3F43">
        <w:trPr>
          <w:trHeight w:val="645"/>
        </w:trPr>
        <w:tc>
          <w:tcPr>
            <w:tcW w:w="4977" w:type="dxa"/>
            <w:shd w:val="clear" w:color="000000" w:fill="FFFFFF"/>
            <w:vAlign w:val="center"/>
            <w:hideMark/>
          </w:tcPr>
          <w:p w:rsidR="00D36253" w:rsidRPr="00D36253" w:rsidRDefault="00D36253" w:rsidP="00D36253">
            <w:pPr>
              <w:rPr>
                <w:sz w:val="18"/>
                <w:szCs w:val="18"/>
              </w:rPr>
            </w:pPr>
            <w:r w:rsidRPr="00D36253">
              <w:rPr>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268" w:type="dxa"/>
            <w:gridSpan w:val="2"/>
            <w:shd w:val="clear" w:color="000000" w:fill="FFFFFF"/>
            <w:noWrap/>
            <w:vAlign w:val="center"/>
            <w:hideMark/>
          </w:tcPr>
          <w:p w:rsidR="00D36253" w:rsidRPr="00D36253" w:rsidRDefault="00D36253" w:rsidP="00D36253">
            <w:pPr>
              <w:jc w:val="center"/>
              <w:rPr>
                <w:sz w:val="18"/>
                <w:szCs w:val="18"/>
              </w:rPr>
            </w:pPr>
            <w:r w:rsidRPr="00D36253">
              <w:rPr>
                <w:sz w:val="18"/>
                <w:szCs w:val="18"/>
              </w:rPr>
              <w:t>000 1 08 04000 01 0000 110</w:t>
            </w:r>
          </w:p>
        </w:tc>
        <w:tc>
          <w:tcPr>
            <w:tcW w:w="1134" w:type="dxa"/>
            <w:shd w:val="clear" w:color="000000" w:fill="FFFFFF"/>
            <w:noWrap/>
            <w:vAlign w:val="center"/>
            <w:hideMark/>
          </w:tcPr>
          <w:p w:rsidR="00D36253" w:rsidRPr="00D36253" w:rsidRDefault="00D36253" w:rsidP="00D36253">
            <w:pPr>
              <w:jc w:val="right"/>
              <w:rPr>
                <w:sz w:val="18"/>
                <w:szCs w:val="18"/>
              </w:rPr>
            </w:pPr>
            <w:r w:rsidRPr="00D36253">
              <w:rPr>
                <w:sz w:val="18"/>
                <w:szCs w:val="18"/>
              </w:rPr>
              <w:t>12,0</w:t>
            </w:r>
          </w:p>
        </w:tc>
        <w:tc>
          <w:tcPr>
            <w:tcW w:w="992" w:type="dxa"/>
            <w:shd w:val="clear" w:color="000000" w:fill="FFFFFF"/>
            <w:noWrap/>
            <w:vAlign w:val="center"/>
            <w:hideMark/>
          </w:tcPr>
          <w:p w:rsidR="00D36253" w:rsidRPr="00D36253" w:rsidRDefault="00D36253" w:rsidP="00D36253">
            <w:pPr>
              <w:jc w:val="right"/>
              <w:rPr>
                <w:sz w:val="18"/>
                <w:szCs w:val="18"/>
              </w:rPr>
            </w:pPr>
            <w:r w:rsidRPr="00D36253">
              <w:rPr>
                <w:sz w:val="18"/>
                <w:szCs w:val="18"/>
              </w:rPr>
              <w:t>12,0</w:t>
            </w:r>
          </w:p>
        </w:tc>
      </w:tr>
      <w:tr w:rsidR="00D36253" w:rsidRPr="00D36253" w:rsidTr="00AF3F43">
        <w:trPr>
          <w:trHeight w:val="510"/>
        </w:trPr>
        <w:tc>
          <w:tcPr>
            <w:tcW w:w="4977" w:type="dxa"/>
            <w:shd w:val="clear" w:color="000000" w:fill="C0C0C0"/>
            <w:vAlign w:val="center"/>
            <w:hideMark/>
          </w:tcPr>
          <w:p w:rsidR="00D36253" w:rsidRPr="00D36253" w:rsidRDefault="00D36253" w:rsidP="00D36253">
            <w:pPr>
              <w:rPr>
                <w:b/>
                <w:bCs/>
                <w:sz w:val="20"/>
                <w:szCs w:val="20"/>
              </w:rPr>
            </w:pPr>
            <w:r w:rsidRPr="00D36253">
              <w:rPr>
                <w:b/>
                <w:bCs/>
                <w:sz w:val="20"/>
                <w:szCs w:val="20"/>
              </w:rPr>
              <w:t>НЕНАЛОГОВЫЕ ДОХОДЫ</w:t>
            </w:r>
          </w:p>
        </w:tc>
        <w:tc>
          <w:tcPr>
            <w:tcW w:w="2268" w:type="dxa"/>
            <w:gridSpan w:val="2"/>
            <w:shd w:val="clear" w:color="000000" w:fill="C0C0C0"/>
            <w:vAlign w:val="center"/>
            <w:hideMark/>
          </w:tcPr>
          <w:p w:rsidR="00D36253" w:rsidRPr="00D36253" w:rsidRDefault="00D36253" w:rsidP="00D36253">
            <w:pPr>
              <w:jc w:val="center"/>
              <w:rPr>
                <w:b/>
                <w:bCs/>
                <w:sz w:val="18"/>
                <w:szCs w:val="18"/>
              </w:rPr>
            </w:pPr>
            <w:r w:rsidRPr="00D36253">
              <w:rPr>
                <w:b/>
                <w:bCs/>
                <w:sz w:val="18"/>
                <w:szCs w:val="18"/>
              </w:rPr>
              <w:t>000 1 00 00000 00 0000 000</w:t>
            </w:r>
          </w:p>
        </w:tc>
        <w:tc>
          <w:tcPr>
            <w:tcW w:w="1134" w:type="dxa"/>
            <w:shd w:val="clear" w:color="000000" w:fill="C0C0C0"/>
            <w:vAlign w:val="center"/>
            <w:hideMark/>
          </w:tcPr>
          <w:p w:rsidR="00D36253" w:rsidRPr="00D36253" w:rsidRDefault="00D36253" w:rsidP="00D36253">
            <w:pPr>
              <w:jc w:val="right"/>
              <w:rPr>
                <w:b/>
                <w:bCs/>
                <w:sz w:val="20"/>
                <w:szCs w:val="20"/>
              </w:rPr>
            </w:pPr>
            <w:r w:rsidRPr="00D36253">
              <w:rPr>
                <w:b/>
                <w:bCs/>
                <w:sz w:val="20"/>
                <w:szCs w:val="20"/>
              </w:rPr>
              <w:t>553,8</w:t>
            </w:r>
          </w:p>
        </w:tc>
        <w:tc>
          <w:tcPr>
            <w:tcW w:w="992" w:type="dxa"/>
            <w:shd w:val="clear" w:color="000000" w:fill="C0C0C0"/>
            <w:vAlign w:val="center"/>
            <w:hideMark/>
          </w:tcPr>
          <w:p w:rsidR="00D36253" w:rsidRPr="00D36253" w:rsidRDefault="00D36253" w:rsidP="00D36253">
            <w:pPr>
              <w:jc w:val="right"/>
              <w:rPr>
                <w:b/>
                <w:bCs/>
                <w:sz w:val="20"/>
                <w:szCs w:val="20"/>
              </w:rPr>
            </w:pPr>
            <w:r w:rsidRPr="00D36253">
              <w:rPr>
                <w:b/>
                <w:bCs/>
                <w:sz w:val="20"/>
                <w:szCs w:val="20"/>
              </w:rPr>
              <w:t>553,8</w:t>
            </w:r>
          </w:p>
        </w:tc>
      </w:tr>
      <w:tr w:rsidR="00D36253" w:rsidRPr="00D36253" w:rsidTr="00AF3F43">
        <w:trPr>
          <w:trHeight w:val="499"/>
        </w:trPr>
        <w:tc>
          <w:tcPr>
            <w:tcW w:w="4977" w:type="dxa"/>
            <w:shd w:val="clear" w:color="000000" w:fill="FFFF99"/>
            <w:vAlign w:val="center"/>
            <w:hideMark/>
          </w:tcPr>
          <w:p w:rsidR="00D36253" w:rsidRPr="00D36253" w:rsidRDefault="00D36253" w:rsidP="00D36253">
            <w:pPr>
              <w:ind w:firstLineChars="100" w:firstLine="201"/>
              <w:rPr>
                <w:b/>
                <w:bCs/>
                <w:sz w:val="20"/>
                <w:szCs w:val="20"/>
              </w:rPr>
            </w:pPr>
            <w:r w:rsidRPr="00D36253">
              <w:rPr>
                <w:b/>
                <w:bCs/>
                <w:sz w:val="20"/>
                <w:szCs w:val="20"/>
              </w:rPr>
              <w:t>ДОХОДЫ ОТ ИСПОЛЬЗОВАНИЯ ИМУЩЕСТВА, НАХОДЯЩЕГОСЯ В ГОСУДАРСТВЕННОЙ И МУНИЦИПАЛЬНОЙ СОБСТВЕННОСТИ</w:t>
            </w:r>
          </w:p>
        </w:tc>
        <w:tc>
          <w:tcPr>
            <w:tcW w:w="2268" w:type="dxa"/>
            <w:gridSpan w:val="2"/>
            <w:shd w:val="clear" w:color="000000" w:fill="FFFF99"/>
            <w:vAlign w:val="center"/>
            <w:hideMark/>
          </w:tcPr>
          <w:p w:rsidR="00D36253" w:rsidRPr="00D36253" w:rsidRDefault="00D36253" w:rsidP="00D36253">
            <w:pPr>
              <w:jc w:val="center"/>
              <w:rPr>
                <w:b/>
                <w:bCs/>
                <w:sz w:val="18"/>
                <w:szCs w:val="18"/>
              </w:rPr>
            </w:pPr>
            <w:r w:rsidRPr="00D36253">
              <w:rPr>
                <w:b/>
                <w:bCs/>
                <w:sz w:val="18"/>
                <w:szCs w:val="18"/>
              </w:rPr>
              <w:t>000 1 11 00000 00 0000 000</w:t>
            </w:r>
          </w:p>
        </w:tc>
        <w:tc>
          <w:tcPr>
            <w:tcW w:w="1134" w:type="dxa"/>
            <w:shd w:val="clear" w:color="000000" w:fill="FFFF99"/>
            <w:vAlign w:val="center"/>
            <w:hideMark/>
          </w:tcPr>
          <w:p w:rsidR="00D36253" w:rsidRPr="00D36253" w:rsidRDefault="00D36253" w:rsidP="00D36253">
            <w:pPr>
              <w:jc w:val="right"/>
              <w:rPr>
                <w:b/>
                <w:bCs/>
                <w:sz w:val="18"/>
                <w:szCs w:val="18"/>
              </w:rPr>
            </w:pPr>
            <w:r w:rsidRPr="00D36253">
              <w:rPr>
                <w:b/>
                <w:bCs/>
                <w:sz w:val="18"/>
                <w:szCs w:val="18"/>
              </w:rPr>
              <w:t>541,8</w:t>
            </w:r>
          </w:p>
        </w:tc>
        <w:tc>
          <w:tcPr>
            <w:tcW w:w="992" w:type="dxa"/>
            <w:shd w:val="clear" w:color="000000" w:fill="FFFF99"/>
            <w:vAlign w:val="center"/>
            <w:hideMark/>
          </w:tcPr>
          <w:p w:rsidR="00D36253" w:rsidRPr="00D36253" w:rsidRDefault="00D36253" w:rsidP="00D36253">
            <w:pPr>
              <w:jc w:val="right"/>
              <w:rPr>
                <w:b/>
                <w:bCs/>
                <w:sz w:val="18"/>
                <w:szCs w:val="18"/>
              </w:rPr>
            </w:pPr>
            <w:r w:rsidRPr="00D36253">
              <w:rPr>
                <w:b/>
                <w:bCs/>
                <w:sz w:val="18"/>
                <w:szCs w:val="18"/>
              </w:rPr>
              <w:t>541,8</w:t>
            </w:r>
          </w:p>
        </w:tc>
      </w:tr>
      <w:tr w:rsidR="00D36253" w:rsidRPr="00D36253" w:rsidTr="00AF3F43">
        <w:trPr>
          <w:trHeight w:val="840"/>
        </w:trPr>
        <w:tc>
          <w:tcPr>
            <w:tcW w:w="4977" w:type="dxa"/>
            <w:shd w:val="clear" w:color="000000" w:fill="FFFFFF"/>
            <w:vAlign w:val="center"/>
            <w:hideMark/>
          </w:tcPr>
          <w:p w:rsidR="00D36253" w:rsidRPr="00D36253" w:rsidRDefault="00D36253" w:rsidP="00D36253">
            <w:pPr>
              <w:ind w:firstLineChars="200" w:firstLine="400"/>
              <w:rPr>
                <w:sz w:val="20"/>
                <w:szCs w:val="20"/>
              </w:rPr>
            </w:pPr>
            <w:r w:rsidRPr="00D36253">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gridSpan w:val="2"/>
            <w:shd w:val="clear" w:color="000000" w:fill="FFFFFF"/>
            <w:vAlign w:val="center"/>
            <w:hideMark/>
          </w:tcPr>
          <w:p w:rsidR="00D36253" w:rsidRPr="00D36253" w:rsidRDefault="00D36253" w:rsidP="00D36253">
            <w:pPr>
              <w:jc w:val="center"/>
              <w:rPr>
                <w:sz w:val="18"/>
                <w:szCs w:val="18"/>
              </w:rPr>
            </w:pPr>
            <w:r w:rsidRPr="00D36253">
              <w:rPr>
                <w:sz w:val="18"/>
                <w:szCs w:val="18"/>
              </w:rPr>
              <w:t>000 1 11 05000 00 0000 120</w:t>
            </w:r>
          </w:p>
        </w:tc>
        <w:tc>
          <w:tcPr>
            <w:tcW w:w="1134" w:type="dxa"/>
            <w:shd w:val="clear" w:color="000000" w:fill="FFFFFF"/>
            <w:vAlign w:val="center"/>
            <w:hideMark/>
          </w:tcPr>
          <w:p w:rsidR="00D36253" w:rsidRPr="00D36253" w:rsidRDefault="00D36253" w:rsidP="00D36253">
            <w:pPr>
              <w:jc w:val="right"/>
              <w:rPr>
                <w:sz w:val="18"/>
                <w:szCs w:val="18"/>
              </w:rPr>
            </w:pPr>
            <w:r w:rsidRPr="00D36253">
              <w:rPr>
                <w:sz w:val="18"/>
                <w:szCs w:val="18"/>
              </w:rPr>
              <w:t>80,0</w:t>
            </w:r>
          </w:p>
        </w:tc>
        <w:tc>
          <w:tcPr>
            <w:tcW w:w="992" w:type="dxa"/>
            <w:shd w:val="clear" w:color="000000" w:fill="FFFFFF"/>
            <w:vAlign w:val="center"/>
            <w:hideMark/>
          </w:tcPr>
          <w:p w:rsidR="00D36253" w:rsidRPr="00D36253" w:rsidRDefault="00D36253" w:rsidP="00D36253">
            <w:pPr>
              <w:jc w:val="right"/>
              <w:rPr>
                <w:sz w:val="18"/>
                <w:szCs w:val="18"/>
              </w:rPr>
            </w:pPr>
            <w:r w:rsidRPr="00D36253">
              <w:rPr>
                <w:sz w:val="18"/>
                <w:szCs w:val="18"/>
              </w:rPr>
              <w:t>80,0</w:t>
            </w:r>
          </w:p>
        </w:tc>
      </w:tr>
      <w:tr w:rsidR="00D36253" w:rsidRPr="00D36253" w:rsidTr="00AF3F43">
        <w:trPr>
          <w:trHeight w:val="840"/>
        </w:trPr>
        <w:tc>
          <w:tcPr>
            <w:tcW w:w="4977" w:type="dxa"/>
            <w:shd w:val="clear" w:color="000000" w:fill="FFFFFF"/>
            <w:vAlign w:val="center"/>
            <w:hideMark/>
          </w:tcPr>
          <w:p w:rsidR="00D36253" w:rsidRPr="00D36253" w:rsidRDefault="00D36253" w:rsidP="00D36253">
            <w:pPr>
              <w:ind w:firstLineChars="200" w:firstLine="400"/>
              <w:rPr>
                <w:sz w:val="20"/>
                <w:szCs w:val="20"/>
              </w:rPr>
            </w:pPr>
            <w:proofErr w:type="gramStart"/>
            <w:r w:rsidRPr="00D36253">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roofErr w:type="gramEnd"/>
          </w:p>
        </w:tc>
        <w:tc>
          <w:tcPr>
            <w:tcW w:w="2268" w:type="dxa"/>
            <w:gridSpan w:val="2"/>
            <w:shd w:val="clear" w:color="000000" w:fill="FFFFFF"/>
            <w:noWrap/>
            <w:vAlign w:val="center"/>
            <w:hideMark/>
          </w:tcPr>
          <w:p w:rsidR="00D36253" w:rsidRPr="00D36253" w:rsidRDefault="00D36253" w:rsidP="00D36253">
            <w:pPr>
              <w:jc w:val="center"/>
              <w:rPr>
                <w:sz w:val="18"/>
                <w:szCs w:val="18"/>
              </w:rPr>
            </w:pPr>
            <w:r w:rsidRPr="00D36253">
              <w:rPr>
                <w:sz w:val="18"/>
                <w:szCs w:val="18"/>
              </w:rPr>
              <w:t>000 1 11 09000 00 0000 120</w:t>
            </w:r>
          </w:p>
        </w:tc>
        <w:tc>
          <w:tcPr>
            <w:tcW w:w="1134" w:type="dxa"/>
            <w:shd w:val="clear" w:color="000000" w:fill="FFFFFF"/>
            <w:noWrap/>
            <w:vAlign w:val="center"/>
            <w:hideMark/>
          </w:tcPr>
          <w:p w:rsidR="00D36253" w:rsidRPr="00D36253" w:rsidRDefault="00D36253" w:rsidP="00D36253">
            <w:pPr>
              <w:jc w:val="right"/>
              <w:rPr>
                <w:sz w:val="18"/>
                <w:szCs w:val="18"/>
              </w:rPr>
            </w:pPr>
            <w:r w:rsidRPr="00D36253">
              <w:rPr>
                <w:sz w:val="18"/>
                <w:szCs w:val="18"/>
              </w:rPr>
              <w:t>461,8</w:t>
            </w:r>
          </w:p>
        </w:tc>
        <w:tc>
          <w:tcPr>
            <w:tcW w:w="992" w:type="dxa"/>
            <w:shd w:val="clear" w:color="000000" w:fill="FFFFFF"/>
            <w:noWrap/>
            <w:vAlign w:val="center"/>
            <w:hideMark/>
          </w:tcPr>
          <w:p w:rsidR="00D36253" w:rsidRPr="00D36253" w:rsidRDefault="00D36253" w:rsidP="00D36253">
            <w:pPr>
              <w:jc w:val="right"/>
              <w:rPr>
                <w:sz w:val="18"/>
                <w:szCs w:val="18"/>
              </w:rPr>
            </w:pPr>
            <w:r w:rsidRPr="00D36253">
              <w:rPr>
                <w:sz w:val="18"/>
                <w:szCs w:val="18"/>
              </w:rPr>
              <w:t>461,8</w:t>
            </w:r>
          </w:p>
        </w:tc>
      </w:tr>
      <w:tr w:rsidR="00D36253" w:rsidRPr="00D36253" w:rsidTr="00AF3F43">
        <w:trPr>
          <w:trHeight w:val="499"/>
        </w:trPr>
        <w:tc>
          <w:tcPr>
            <w:tcW w:w="4977" w:type="dxa"/>
            <w:shd w:val="clear" w:color="000000" w:fill="FFFF99"/>
            <w:vAlign w:val="center"/>
            <w:hideMark/>
          </w:tcPr>
          <w:p w:rsidR="00D36253" w:rsidRPr="00D36253" w:rsidRDefault="00D36253" w:rsidP="00D36253">
            <w:pPr>
              <w:ind w:firstLineChars="100" w:firstLine="201"/>
              <w:rPr>
                <w:b/>
                <w:bCs/>
                <w:sz w:val="20"/>
                <w:szCs w:val="20"/>
              </w:rPr>
            </w:pPr>
            <w:r w:rsidRPr="00D36253">
              <w:rPr>
                <w:b/>
                <w:bCs/>
                <w:sz w:val="20"/>
                <w:szCs w:val="20"/>
              </w:rPr>
              <w:t>ДОХОДЫ ОТ ОКАЗАНИЯ ПЛАТНЫХ УСЛУГ И КОМПЕНСАЦИИ ЗАТРАТ ГОСУДАРСТВА</w:t>
            </w:r>
          </w:p>
        </w:tc>
        <w:tc>
          <w:tcPr>
            <w:tcW w:w="2268" w:type="dxa"/>
            <w:gridSpan w:val="2"/>
            <w:shd w:val="clear" w:color="000000" w:fill="FFFF99"/>
            <w:vAlign w:val="center"/>
            <w:hideMark/>
          </w:tcPr>
          <w:p w:rsidR="00D36253" w:rsidRPr="00D36253" w:rsidRDefault="00D36253" w:rsidP="00D36253">
            <w:pPr>
              <w:jc w:val="center"/>
              <w:rPr>
                <w:b/>
                <w:bCs/>
                <w:sz w:val="18"/>
                <w:szCs w:val="18"/>
              </w:rPr>
            </w:pPr>
            <w:r w:rsidRPr="00D36253">
              <w:rPr>
                <w:b/>
                <w:bCs/>
                <w:sz w:val="18"/>
                <w:szCs w:val="18"/>
              </w:rPr>
              <w:t>000 1 13 00000 00 0000 000</w:t>
            </w:r>
          </w:p>
        </w:tc>
        <w:tc>
          <w:tcPr>
            <w:tcW w:w="1134" w:type="dxa"/>
            <w:shd w:val="clear" w:color="000000" w:fill="FFFF99"/>
            <w:vAlign w:val="center"/>
            <w:hideMark/>
          </w:tcPr>
          <w:p w:rsidR="00D36253" w:rsidRPr="00D36253" w:rsidRDefault="00D36253" w:rsidP="00D36253">
            <w:pPr>
              <w:jc w:val="right"/>
              <w:rPr>
                <w:b/>
                <w:bCs/>
                <w:sz w:val="18"/>
                <w:szCs w:val="18"/>
              </w:rPr>
            </w:pPr>
            <w:r w:rsidRPr="00D36253">
              <w:rPr>
                <w:b/>
                <w:bCs/>
                <w:sz w:val="18"/>
                <w:szCs w:val="18"/>
              </w:rPr>
              <w:t>12,0</w:t>
            </w:r>
          </w:p>
        </w:tc>
        <w:tc>
          <w:tcPr>
            <w:tcW w:w="992" w:type="dxa"/>
            <w:shd w:val="clear" w:color="000000" w:fill="FFFF99"/>
            <w:vAlign w:val="center"/>
            <w:hideMark/>
          </w:tcPr>
          <w:p w:rsidR="00D36253" w:rsidRPr="00D36253" w:rsidRDefault="00D36253" w:rsidP="00D36253">
            <w:pPr>
              <w:jc w:val="right"/>
              <w:rPr>
                <w:b/>
                <w:bCs/>
                <w:sz w:val="18"/>
                <w:szCs w:val="18"/>
              </w:rPr>
            </w:pPr>
            <w:r w:rsidRPr="00D36253">
              <w:rPr>
                <w:b/>
                <w:bCs/>
                <w:sz w:val="18"/>
                <w:szCs w:val="18"/>
              </w:rPr>
              <w:t>12,0</w:t>
            </w:r>
          </w:p>
        </w:tc>
      </w:tr>
      <w:tr w:rsidR="00D36253" w:rsidRPr="00D36253" w:rsidTr="00AF3F43">
        <w:trPr>
          <w:trHeight w:val="402"/>
        </w:trPr>
        <w:tc>
          <w:tcPr>
            <w:tcW w:w="4977" w:type="dxa"/>
            <w:shd w:val="clear" w:color="000000" w:fill="FFFFFF"/>
            <w:vAlign w:val="center"/>
            <w:hideMark/>
          </w:tcPr>
          <w:p w:rsidR="00D36253" w:rsidRPr="00D36253" w:rsidRDefault="00D36253" w:rsidP="00D36253">
            <w:pPr>
              <w:rPr>
                <w:sz w:val="20"/>
                <w:szCs w:val="20"/>
              </w:rPr>
            </w:pPr>
            <w:r w:rsidRPr="00D36253">
              <w:rPr>
                <w:sz w:val="20"/>
                <w:szCs w:val="20"/>
              </w:rPr>
              <w:t xml:space="preserve">      Доходы от оказания платных услуг (работ)</w:t>
            </w:r>
          </w:p>
        </w:tc>
        <w:tc>
          <w:tcPr>
            <w:tcW w:w="2268" w:type="dxa"/>
            <w:gridSpan w:val="2"/>
            <w:shd w:val="clear" w:color="000000" w:fill="FFFFFF"/>
            <w:noWrap/>
            <w:vAlign w:val="center"/>
            <w:hideMark/>
          </w:tcPr>
          <w:p w:rsidR="00D36253" w:rsidRPr="00D36253" w:rsidRDefault="00D36253" w:rsidP="00D36253">
            <w:pPr>
              <w:jc w:val="center"/>
              <w:rPr>
                <w:sz w:val="18"/>
                <w:szCs w:val="18"/>
              </w:rPr>
            </w:pPr>
            <w:r w:rsidRPr="00D36253">
              <w:rPr>
                <w:sz w:val="18"/>
                <w:szCs w:val="18"/>
              </w:rPr>
              <w:t>000 1 13 01000 00 0000 130</w:t>
            </w:r>
          </w:p>
        </w:tc>
        <w:tc>
          <w:tcPr>
            <w:tcW w:w="1134" w:type="dxa"/>
            <w:shd w:val="clear" w:color="000000" w:fill="FFFFFF"/>
            <w:noWrap/>
            <w:vAlign w:val="center"/>
            <w:hideMark/>
          </w:tcPr>
          <w:p w:rsidR="00D36253" w:rsidRPr="00D36253" w:rsidRDefault="00D36253" w:rsidP="00D36253">
            <w:pPr>
              <w:jc w:val="right"/>
              <w:rPr>
                <w:sz w:val="18"/>
                <w:szCs w:val="18"/>
              </w:rPr>
            </w:pPr>
            <w:r w:rsidRPr="00D36253">
              <w:rPr>
                <w:sz w:val="18"/>
                <w:szCs w:val="18"/>
              </w:rPr>
              <w:t>12,0</w:t>
            </w:r>
          </w:p>
        </w:tc>
        <w:tc>
          <w:tcPr>
            <w:tcW w:w="992" w:type="dxa"/>
            <w:shd w:val="clear" w:color="000000" w:fill="FFFFFF"/>
            <w:noWrap/>
            <w:vAlign w:val="center"/>
            <w:hideMark/>
          </w:tcPr>
          <w:p w:rsidR="00D36253" w:rsidRPr="00D36253" w:rsidRDefault="00D36253" w:rsidP="00D36253">
            <w:pPr>
              <w:jc w:val="right"/>
              <w:rPr>
                <w:sz w:val="18"/>
                <w:szCs w:val="18"/>
              </w:rPr>
            </w:pPr>
            <w:r w:rsidRPr="00D36253">
              <w:rPr>
                <w:sz w:val="18"/>
                <w:szCs w:val="18"/>
              </w:rPr>
              <w:t>12,0</w:t>
            </w:r>
          </w:p>
        </w:tc>
      </w:tr>
      <w:tr w:rsidR="00D36253" w:rsidRPr="00D36253" w:rsidTr="00AF3F43">
        <w:trPr>
          <w:trHeight w:val="630"/>
        </w:trPr>
        <w:tc>
          <w:tcPr>
            <w:tcW w:w="4977" w:type="dxa"/>
            <w:shd w:val="clear" w:color="000000" w:fill="C0C0C0"/>
            <w:vAlign w:val="center"/>
            <w:hideMark/>
          </w:tcPr>
          <w:p w:rsidR="00D36253" w:rsidRPr="00D36253" w:rsidRDefault="00D36253" w:rsidP="00D36253">
            <w:pPr>
              <w:rPr>
                <w:b/>
                <w:bCs/>
              </w:rPr>
            </w:pPr>
            <w:r w:rsidRPr="00D36253">
              <w:rPr>
                <w:b/>
                <w:bCs/>
              </w:rPr>
              <w:t>БЕЗВОЗМЕЗДНЫЕ ПОСТУПЛЕНИЯ</w:t>
            </w:r>
          </w:p>
        </w:tc>
        <w:tc>
          <w:tcPr>
            <w:tcW w:w="2268" w:type="dxa"/>
            <w:gridSpan w:val="2"/>
            <w:shd w:val="clear" w:color="000000" w:fill="C0C0C0"/>
            <w:vAlign w:val="center"/>
            <w:hideMark/>
          </w:tcPr>
          <w:p w:rsidR="00D36253" w:rsidRPr="00D36253" w:rsidRDefault="00D36253" w:rsidP="00D36253">
            <w:pPr>
              <w:jc w:val="center"/>
              <w:rPr>
                <w:b/>
                <w:bCs/>
                <w:sz w:val="18"/>
                <w:szCs w:val="18"/>
              </w:rPr>
            </w:pPr>
            <w:r w:rsidRPr="00D36253">
              <w:rPr>
                <w:b/>
                <w:bCs/>
                <w:sz w:val="18"/>
                <w:szCs w:val="18"/>
              </w:rPr>
              <w:t>000 2 00 00000 00 0000 000</w:t>
            </w:r>
          </w:p>
        </w:tc>
        <w:tc>
          <w:tcPr>
            <w:tcW w:w="1134" w:type="dxa"/>
            <w:shd w:val="clear" w:color="000000" w:fill="C0C0C0"/>
            <w:vAlign w:val="center"/>
            <w:hideMark/>
          </w:tcPr>
          <w:p w:rsidR="00D36253" w:rsidRPr="00D36253" w:rsidRDefault="00D36253" w:rsidP="00D36253">
            <w:pPr>
              <w:jc w:val="right"/>
              <w:rPr>
                <w:b/>
                <w:bCs/>
              </w:rPr>
            </w:pPr>
            <w:r w:rsidRPr="00D36253">
              <w:rPr>
                <w:b/>
                <w:bCs/>
              </w:rPr>
              <w:t>12 380,8</w:t>
            </w:r>
          </w:p>
        </w:tc>
        <w:tc>
          <w:tcPr>
            <w:tcW w:w="992" w:type="dxa"/>
            <w:shd w:val="clear" w:color="000000" w:fill="C0C0C0"/>
            <w:vAlign w:val="center"/>
            <w:hideMark/>
          </w:tcPr>
          <w:p w:rsidR="00D36253" w:rsidRPr="00D36253" w:rsidRDefault="00D36253" w:rsidP="00D36253">
            <w:pPr>
              <w:jc w:val="right"/>
              <w:rPr>
                <w:b/>
                <w:bCs/>
              </w:rPr>
            </w:pPr>
            <w:r w:rsidRPr="00D36253">
              <w:rPr>
                <w:b/>
                <w:bCs/>
              </w:rPr>
              <w:t>11 825,8</w:t>
            </w:r>
          </w:p>
        </w:tc>
      </w:tr>
      <w:tr w:rsidR="00D36253" w:rsidRPr="00D36253" w:rsidTr="00AF3F43">
        <w:trPr>
          <w:trHeight w:val="660"/>
        </w:trPr>
        <w:tc>
          <w:tcPr>
            <w:tcW w:w="4977" w:type="dxa"/>
            <w:shd w:val="clear" w:color="000000" w:fill="FFFF99"/>
            <w:vAlign w:val="center"/>
            <w:hideMark/>
          </w:tcPr>
          <w:p w:rsidR="00D36253" w:rsidRPr="00D36253" w:rsidRDefault="00D36253" w:rsidP="00D36253">
            <w:pPr>
              <w:rPr>
                <w:b/>
                <w:bCs/>
                <w:sz w:val="22"/>
                <w:szCs w:val="22"/>
              </w:rPr>
            </w:pPr>
            <w:r w:rsidRPr="00D36253">
              <w:rPr>
                <w:b/>
                <w:bCs/>
                <w:sz w:val="22"/>
                <w:szCs w:val="22"/>
              </w:rPr>
              <w:t>БЕЗВОЗМЕЗДНЫЕ ПОСТУПЛЕНИЯ ОТ ДРУГИХ БЮДЖЕТОВ БЮДЖЕТНОЙ СИСТЕМЫ РОССИЙСКОЙ ФЕДЕРАЦИИ</w:t>
            </w:r>
          </w:p>
        </w:tc>
        <w:tc>
          <w:tcPr>
            <w:tcW w:w="2268" w:type="dxa"/>
            <w:gridSpan w:val="2"/>
            <w:shd w:val="clear" w:color="000000" w:fill="FFFF99"/>
            <w:vAlign w:val="center"/>
            <w:hideMark/>
          </w:tcPr>
          <w:p w:rsidR="00D36253" w:rsidRPr="00D36253" w:rsidRDefault="00D36253" w:rsidP="00D36253">
            <w:pPr>
              <w:jc w:val="center"/>
              <w:rPr>
                <w:b/>
                <w:bCs/>
                <w:sz w:val="18"/>
                <w:szCs w:val="18"/>
              </w:rPr>
            </w:pPr>
            <w:r w:rsidRPr="00D36253">
              <w:rPr>
                <w:b/>
                <w:bCs/>
                <w:sz w:val="18"/>
                <w:szCs w:val="18"/>
              </w:rPr>
              <w:t>000 2 02 00000 00 0000 000</w:t>
            </w:r>
          </w:p>
        </w:tc>
        <w:tc>
          <w:tcPr>
            <w:tcW w:w="1134" w:type="dxa"/>
            <w:shd w:val="clear" w:color="000000" w:fill="FFFF99"/>
            <w:vAlign w:val="center"/>
            <w:hideMark/>
          </w:tcPr>
          <w:p w:rsidR="00D36253" w:rsidRPr="00D36253" w:rsidRDefault="00D36253" w:rsidP="00D36253">
            <w:pPr>
              <w:jc w:val="right"/>
              <w:rPr>
                <w:b/>
                <w:bCs/>
                <w:sz w:val="18"/>
                <w:szCs w:val="18"/>
              </w:rPr>
            </w:pPr>
            <w:r w:rsidRPr="00D36253">
              <w:rPr>
                <w:b/>
                <w:bCs/>
                <w:sz w:val="18"/>
                <w:szCs w:val="18"/>
              </w:rPr>
              <w:t>12 380,8</w:t>
            </w:r>
          </w:p>
        </w:tc>
        <w:tc>
          <w:tcPr>
            <w:tcW w:w="992" w:type="dxa"/>
            <w:shd w:val="clear" w:color="000000" w:fill="FFFF99"/>
            <w:vAlign w:val="center"/>
            <w:hideMark/>
          </w:tcPr>
          <w:p w:rsidR="00D36253" w:rsidRPr="00D36253" w:rsidRDefault="00D36253" w:rsidP="00D36253">
            <w:pPr>
              <w:jc w:val="right"/>
              <w:rPr>
                <w:b/>
                <w:bCs/>
                <w:sz w:val="18"/>
                <w:szCs w:val="18"/>
              </w:rPr>
            </w:pPr>
            <w:r w:rsidRPr="00D36253">
              <w:rPr>
                <w:b/>
                <w:bCs/>
                <w:sz w:val="18"/>
                <w:szCs w:val="18"/>
              </w:rPr>
              <w:t>11 825,8</w:t>
            </w:r>
          </w:p>
        </w:tc>
      </w:tr>
      <w:tr w:rsidR="00D36253" w:rsidRPr="00D36253" w:rsidTr="00AF3F43">
        <w:trPr>
          <w:trHeight w:val="375"/>
        </w:trPr>
        <w:tc>
          <w:tcPr>
            <w:tcW w:w="4977" w:type="dxa"/>
            <w:shd w:val="clear" w:color="000000" w:fill="FFFF99"/>
            <w:vAlign w:val="center"/>
            <w:hideMark/>
          </w:tcPr>
          <w:p w:rsidR="00D36253" w:rsidRPr="00D36253" w:rsidRDefault="00D36253" w:rsidP="00D36253">
            <w:pPr>
              <w:ind w:firstLineChars="100" w:firstLine="201"/>
              <w:rPr>
                <w:b/>
                <w:bCs/>
                <w:sz w:val="20"/>
                <w:szCs w:val="20"/>
              </w:rPr>
            </w:pPr>
            <w:r w:rsidRPr="00D36253">
              <w:rPr>
                <w:b/>
                <w:bCs/>
                <w:sz w:val="20"/>
                <w:szCs w:val="20"/>
              </w:rPr>
              <w:t>Дотации бюджетам бюджетной системы Российской Федерации</w:t>
            </w:r>
          </w:p>
        </w:tc>
        <w:tc>
          <w:tcPr>
            <w:tcW w:w="2268" w:type="dxa"/>
            <w:gridSpan w:val="2"/>
            <w:shd w:val="clear" w:color="000000" w:fill="FFFF99"/>
            <w:vAlign w:val="center"/>
            <w:hideMark/>
          </w:tcPr>
          <w:p w:rsidR="00D36253" w:rsidRPr="00D36253" w:rsidRDefault="00D36253" w:rsidP="00D36253">
            <w:pPr>
              <w:jc w:val="center"/>
              <w:rPr>
                <w:b/>
                <w:bCs/>
                <w:sz w:val="18"/>
                <w:szCs w:val="18"/>
              </w:rPr>
            </w:pPr>
            <w:r w:rsidRPr="00D36253">
              <w:rPr>
                <w:b/>
                <w:bCs/>
                <w:sz w:val="18"/>
                <w:szCs w:val="18"/>
              </w:rPr>
              <w:t>000 2 02 10000 00 0000 150</w:t>
            </w:r>
          </w:p>
        </w:tc>
        <w:tc>
          <w:tcPr>
            <w:tcW w:w="1134" w:type="dxa"/>
            <w:shd w:val="clear" w:color="000000" w:fill="FFFF99"/>
            <w:vAlign w:val="center"/>
            <w:hideMark/>
          </w:tcPr>
          <w:p w:rsidR="00D36253" w:rsidRPr="00D36253" w:rsidRDefault="00D36253" w:rsidP="00D36253">
            <w:pPr>
              <w:jc w:val="right"/>
              <w:rPr>
                <w:b/>
                <w:bCs/>
                <w:sz w:val="18"/>
                <w:szCs w:val="18"/>
              </w:rPr>
            </w:pPr>
            <w:r w:rsidRPr="00D36253">
              <w:rPr>
                <w:b/>
                <w:bCs/>
                <w:sz w:val="18"/>
                <w:szCs w:val="18"/>
              </w:rPr>
              <w:t>11 878,5</w:t>
            </w:r>
          </w:p>
        </w:tc>
        <w:tc>
          <w:tcPr>
            <w:tcW w:w="992" w:type="dxa"/>
            <w:shd w:val="clear" w:color="000000" w:fill="FFFF99"/>
            <w:vAlign w:val="center"/>
            <w:hideMark/>
          </w:tcPr>
          <w:p w:rsidR="00D36253" w:rsidRPr="00D36253" w:rsidRDefault="00D36253" w:rsidP="00D36253">
            <w:pPr>
              <w:jc w:val="right"/>
              <w:rPr>
                <w:b/>
                <w:bCs/>
                <w:sz w:val="18"/>
                <w:szCs w:val="18"/>
              </w:rPr>
            </w:pPr>
            <w:r w:rsidRPr="00D36253">
              <w:rPr>
                <w:b/>
                <w:bCs/>
                <w:sz w:val="18"/>
                <w:szCs w:val="18"/>
              </w:rPr>
              <w:t>11 320,0</w:t>
            </w:r>
          </w:p>
        </w:tc>
      </w:tr>
      <w:tr w:rsidR="00D36253" w:rsidRPr="00D36253" w:rsidTr="00AF3F43">
        <w:trPr>
          <w:trHeight w:val="300"/>
        </w:trPr>
        <w:tc>
          <w:tcPr>
            <w:tcW w:w="4977" w:type="dxa"/>
            <w:shd w:val="clear" w:color="000000" w:fill="FFFFFF"/>
            <w:vAlign w:val="center"/>
            <w:hideMark/>
          </w:tcPr>
          <w:p w:rsidR="00D36253" w:rsidRPr="00D36253" w:rsidRDefault="00D36253" w:rsidP="00D36253">
            <w:pPr>
              <w:ind w:firstLineChars="200" w:firstLine="402"/>
              <w:rPr>
                <w:b/>
                <w:bCs/>
                <w:sz w:val="20"/>
                <w:szCs w:val="20"/>
              </w:rPr>
            </w:pPr>
            <w:r w:rsidRPr="00D36253">
              <w:rPr>
                <w:b/>
                <w:bCs/>
                <w:sz w:val="20"/>
                <w:szCs w:val="20"/>
              </w:rPr>
              <w:t>Дотации на выравнивание бюджетной обеспеченности</w:t>
            </w:r>
          </w:p>
        </w:tc>
        <w:tc>
          <w:tcPr>
            <w:tcW w:w="2268" w:type="dxa"/>
            <w:gridSpan w:val="2"/>
            <w:shd w:val="clear" w:color="000000" w:fill="FFFFFF"/>
            <w:vAlign w:val="center"/>
            <w:hideMark/>
          </w:tcPr>
          <w:p w:rsidR="00D36253" w:rsidRPr="00D36253" w:rsidRDefault="00D36253" w:rsidP="00D36253">
            <w:pPr>
              <w:jc w:val="center"/>
              <w:rPr>
                <w:b/>
                <w:bCs/>
                <w:sz w:val="18"/>
                <w:szCs w:val="18"/>
              </w:rPr>
            </w:pPr>
            <w:r w:rsidRPr="00D36253">
              <w:rPr>
                <w:b/>
                <w:bCs/>
                <w:sz w:val="18"/>
                <w:szCs w:val="18"/>
              </w:rPr>
              <w:t>000 2 02 15001 00 0000 150</w:t>
            </w:r>
          </w:p>
        </w:tc>
        <w:tc>
          <w:tcPr>
            <w:tcW w:w="1134" w:type="dxa"/>
            <w:shd w:val="clear" w:color="000000" w:fill="FFFFFF"/>
            <w:vAlign w:val="center"/>
            <w:hideMark/>
          </w:tcPr>
          <w:p w:rsidR="00D36253" w:rsidRPr="00D36253" w:rsidRDefault="00D36253" w:rsidP="00D36253">
            <w:pPr>
              <w:jc w:val="right"/>
              <w:rPr>
                <w:b/>
                <w:bCs/>
                <w:sz w:val="18"/>
                <w:szCs w:val="18"/>
              </w:rPr>
            </w:pPr>
            <w:r w:rsidRPr="00D36253">
              <w:rPr>
                <w:b/>
                <w:bCs/>
                <w:sz w:val="18"/>
                <w:szCs w:val="18"/>
              </w:rPr>
              <w:t>11 878,5</w:t>
            </w:r>
          </w:p>
        </w:tc>
        <w:tc>
          <w:tcPr>
            <w:tcW w:w="992" w:type="dxa"/>
            <w:shd w:val="clear" w:color="000000" w:fill="FFFFFF"/>
            <w:vAlign w:val="center"/>
            <w:hideMark/>
          </w:tcPr>
          <w:p w:rsidR="00D36253" w:rsidRPr="00D36253" w:rsidRDefault="00D36253" w:rsidP="00D36253">
            <w:pPr>
              <w:jc w:val="right"/>
              <w:rPr>
                <w:b/>
                <w:bCs/>
                <w:sz w:val="18"/>
                <w:szCs w:val="18"/>
              </w:rPr>
            </w:pPr>
            <w:r w:rsidRPr="00D36253">
              <w:rPr>
                <w:b/>
                <w:bCs/>
                <w:sz w:val="18"/>
                <w:szCs w:val="18"/>
              </w:rPr>
              <w:t>11 320,0</w:t>
            </w:r>
          </w:p>
        </w:tc>
      </w:tr>
      <w:tr w:rsidR="00D36253" w:rsidRPr="00D36253" w:rsidTr="00AF3F43">
        <w:trPr>
          <w:trHeight w:val="330"/>
        </w:trPr>
        <w:tc>
          <w:tcPr>
            <w:tcW w:w="4977" w:type="dxa"/>
            <w:shd w:val="clear" w:color="000000" w:fill="FFFFFF"/>
            <w:vAlign w:val="center"/>
            <w:hideMark/>
          </w:tcPr>
          <w:p w:rsidR="00D36253" w:rsidRPr="00D36253" w:rsidRDefault="00D36253" w:rsidP="00D36253">
            <w:pPr>
              <w:ind w:firstLineChars="300" w:firstLine="540"/>
              <w:rPr>
                <w:sz w:val="18"/>
                <w:szCs w:val="18"/>
              </w:rPr>
            </w:pPr>
            <w:r w:rsidRPr="00D36253">
              <w:rPr>
                <w:sz w:val="18"/>
                <w:szCs w:val="18"/>
              </w:rPr>
              <w:t>Дотации бюджетам городских поселений на выравнивание бюджетной обеспеченности</w:t>
            </w:r>
          </w:p>
        </w:tc>
        <w:tc>
          <w:tcPr>
            <w:tcW w:w="2268" w:type="dxa"/>
            <w:gridSpan w:val="2"/>
            <w:shd w:val="clear" w:color="000000" w:fill="FFFFFF"/>
            <w:noWrap/>
            <w:vAlign w:val="center"/>
            <w:hideMark/>
          </w:tcPr>
          <w:p w:rsidR="00D36253" w:rsidRPr="00D36253" w:rsidRDefault="00D36253" w:rsidP="00D36253">
            <w:pPr>
              <w:jc w:val="center"/>
              <w:rPr>
                <w:sz w:val="18"/>
                <w:szCs w:val="18"/>
              </w:rPr>
            </w:pPr>
            <w:r w:rsidRPr="00D36253">
              <w:rPr>
                <w:sz w:val="18"/>
                <w:szCs w:val="18"/>
              </w:rPr>
              <w:t>000 2 02 15001 13 0000 150</w:t>
            </w:r>
          </w:p>
        </w:tc>
        <w:tc>
          <w:tcPr>
            <w:tcW w:w="1134" w:type="dxa"/>
            <w:shd w:val="clear" w:color="000000" w:fill="FFFFFF"/>
            <w:noWrap/>
            <w:vAlign w:val="center"/>
            <w:hideMark/>
          </w:tcPr>
          <w:p w:rsidR="00D36253" w:rsidRPr="00D36253" w:rsidRDefault="00D36253" w:rsidP="00D36253">
            <w:pPr>
              <w:jc w:val="right"/>
              <w:rPr>
                <w:sz w:val="18"/>
                <w:szCs w:val="18"/>
              </w:rPr>
            </w:pPr>
            <w:r w:rsidRPr="00D36253">
              <w:rPr>
                <w:sz w:val="18"/>
                <w:szCs w:val="18"/>
              </w:rPr>
              <w:t>11 878,5</w:t>
            </w:r>
          </w:p>
        </w:tc>
        <w:tc>
          <w:tcPr>
            <w:tcW w:w="992" w:type="dxa"/>
            <w:shd w:val="clear" w:color="000000" w:fill="FFFFFF"/>
            <w:noWrap/>
            <w:vAlign w:val="center"/>
            <w:hideMark/>
          </w:tcPr>
          <w:p w:rsidR="00D36253" w:rsidRPr="00D36253" w:rsidRDefault="00D36253" w:rsidP="00D36253">
            <w:pPr>
              <w:jc w:val="right"/>
              <w:rPr>
                <w:sz w:val="18"/>
                <w:szCs w:val="18"/>
              </w:rPr>
            </w:pPr>
            <w:r w:rsidRPr="00D36253">
              <w:rPr>
                <w:sz w:val="18"/>
                <w:szCs w:val="18"/>
              </w:rPr>
              <w:t>11 320,0</w:t>
            </w:r>
          </w:p>
        </w:tc>
      </w:tr>
      <w:tr w:rsidR="00D36253" w:rsidRPr="00D36253" w:rsidTr="00AF3F43">
        <w:trPr>
          <w:trHeight w:val="499"/>
        </w:trPr>
        <w:tc>
          <w:tcPr>
            <w:tcW w:w="4977" w:type="dxa"/>
            <w:shd w:val="clear" w:color="000000" w:fill="FFFF99"/>
            <w:vAlign w:val="center"/>
            <w:hideMark/>
          </w:tcPr>
          <w:p w:rsidR="00D36253" w:rsidRPr="00D36253" w:rsidRDefault="00D36253" w:rsidP="00D36253">
            <w:pPr>
              <w:ind w:firstLineChars="100" w:firstLine="201"/>
              <w:rPr>
                <w:b/>
                <w:bCs/>
                <w:sz w:val="20"/>
                <w:szCs w:val="20"/>
              </w:rPr>
            </w:pPr>
            <w:r w:rsidRPr="00D36253">
              <w:rPr>
                <w:b/>
                <w:bCs/>
                <w:sz w:val="20"/>
                <w:szCs w:val="20"/>
              </w:rPr>
              <w:t>Субсидии бюджетам бюджетной системы Российской Федерации (межбюджетные субсидии)</w:t>
            </w:r>
          </w:p>
        </w:tc>
        <w:tc>
          <w:tcPr>
            <w:tcW w:w="2268" w:type="dxa"/>
            <w:gridSpan w:val="2"/>
            <w:shd w:val="clear" w:color="000000" w:fill="FFFF99"/>
            <w:noWrap/>
            <w:vAlign w:val="center"/>
            <w:hideMark/>
          </w:tcPr>
          <w:p w:rsidR="00D36253" w:rsidRPr="00D36253" w:rsidRDefault="00D36253" w:rsidP="00D36253">
            <w:pPr>
              <w:jc w:val="center"/>
              <w:rPr>
                <w:b/>
                <w:bCs/>
                <w:sz w:val="18"/>
                <w:szCs w:val="18"/>
              </w:rPr>
            </w:pPr>
            <w:r w:rsidRPr="00D36253">
              <w:rPr>
                <w:b/>
                <w:bCs/>
                <w:sz w:val="18"/>
                <w:szCs w:val="18"/>
              </w:rPr>
              <w:t>000 2 02 20000 00 0000 150</w:t>
            </w:r>
          </w:p>
        </w:tc>
        <w:tc>
          <w:tcPr>
            <w:tcW w:w="1134" w:type="dxa"/>
            <w:shd w:val="clear" w:color="000000" w:fill="FFFF99"/>
            <w:noWrap/>
            <w:vAlign w:val="center"/>
            <w:hideMark/>
          </w:tcPr>
          <w:p w:rsidR="00D36253" w:rsidRPr="00D36253" w:rsidRDefault="00D36253" w:rsidP="00D36253">
            <w:pPr>
              <w:jc w:val="right"/>
              <w:rPr>
                <w:b/>
                <w:bCs/>
                <w:sz w:val="18"/>
                <w:szCs w:val="18"/>
              </w:rPr>
            </w:pPr>
            <w:r w:rsidRPr="00D36253">
              <w:rPr>
                <w:b/>
                <w:bCs/>
                <w:sz w:val="18"/>
                <w:szCs w:val="18"/>
              </w:rPr>
              <w:t>259,4</w:t>
            </w:r>
          </w:p>
        </w:tc>
        <w:tc>
          <w:tcPr>
            <w:tcW w:w="992" w:type="dxa"/>
            <w:shd w:val="clear" w:color="000000" w:fill="FFFF99"/>
            <w:noWrap/>
            <w:vAlign w:val="center"/>
            <w:hideMark/>
          </w:tcPr>
          <w:p w:rsidR="00D36253" w:rsidRPr="00D36253" w:rsidRDefault="00D36253" w:rsidP="00D36253">
            <w:pPr>
              <w:jc w:val="right"/>
              <w:rPr>
                <w:b/>
                <w:bCs/>
                <w:sz w:val="18"/>
                <w:szCs w:val="18"/>
              </w:rPr>
            </w:pPr>
            <w:r w:rsidRPr="00D36253">
              <w:rPr>
                <w:b/>
                <w:bCs/>
                <w:sz w:val="18"/>
                <w:szCs w:val="18"/>
              </w:rPr>
              <w:t>259,4</w:t>
            </w:r>
          </w:p>
        </w:tc>
      </w:tr>
      <w:tr w:rsidR="00D36253" w:rsidRPr="00D36253" w:rsidTr="00AF3F43">
        <w:trPr>
          <w:trHeight w:val="499"/>
        </w:trPr>
        <w:tc>
          <w:tcPr>
            <w:tcW w:w="4977" w:type="dxa"/>
            <w:shd w:val="clear" w:color="auto" w:fill="auto"/>
            <w:vAlign w:val="center"/>
            <w:hideMark/>
          </w:tcPr>
          <w:p w:rsidR="00D36253" w:rsidRPr="00D36253" w:rsidRDefault="00D36253" w:rsidP="00D36253">
            <w:pPr>
              <w:ind w:firstLineChars="200" w:firstLine="402"/>
              <w:rPr>
                <w:b/>
                <w:bCs/>
                <w:sz w:val="20"/>
                <w:szCs w:val="20"/>
              </w:rPr>
            </w:pPr>
            <w:r w:rsidRPr="00D36253">
              <w:rPr>
                <w:b/>
                <w:bCs/>
                <w:sz w:val="20"/>
                <w:szCs w:val="20"/>
              </w:rPr>
              <w:t>Прочие субсидии</w:t>
            </w:r>
          </w:p>
        </w:tc>
        <w:tc>
          <w:tcPr>
            <w:tcW w:w="2268" w:type="dxa"/>
            <w:gridSpan w:val="2"/>
            <w:shd w:val="clear" w:color="auto" w:fill="auto"/>
            <w:noWrap/>
            <w:vAlign w:val="center"/>
            <w:hideMark/>
          </w:tcPr>
          <w:p w:rsidR="00D36253" w:rsidRPr="00D36253" w:rsidRDefault="00D36253" w:rsidP="00D36253">
            <w:pPr>
              <w:jc w:val="center"/>
              <w:rPr>
                <w:b/>
                <w:bCs/>
                <w:sz w:val="18"/>
                <w:szCs w:val="18"/>
              </w:rPr>
            </w:pPr>
            <w:r w:rsidRPr="00D36253">
              <w:rPr>
                <w:b/>
                <w:bCs/>
                <w:sz w:val="18"/>
                <w:szCs w:val="18"/>
              </w:rPr>
              <w:t>000 2 02 29999 00 0000 150</w:t>
            </w:r>
          </w:p>
        </w:tc>
        <w:tc>
          <w:tcPr>
            <w:tcW w:w="1134" w:type="dxa"/>
            <w:shd w:val="clear" w:color="auto" w:fill="auto"/>
            <w:noWrap/>
            <w:vAlign w:val="center"/>
            <w:hideMark/>
          </w:tcPr>
          <w:p w:rsidR="00D36253" w:rsidRPr="00D36253" w:rsidRDefault="00D36253" w:rsidP="00D36253">
            <w:pPr>
              <w:jc w:val="right"/>
              <w:rPr>
                <w:b/>
                <w:bCs/>
                <w:sz w:val="18"/>
                <w:szCs w:val="18"/>
              </w:rPr>
            </w:pPr>
            <w:r w:rsidRPr="00D36253">
              <w:rPr>
                <w:b/>
                <w:bCs/>
                <w:sz w:val="18"/>
                <w:szCs w:val="18"/>
              </w:rPr>
              <w:t>259,4</w:t>
            </w:r>
          </w:p>
        </w:tc>
        <w:tc>
          <w:tcPr>
            <w:tcW w:w="992" w:type="dxa"/>
            <w:shd w:val="clear" w:color="auto" w:fill="auto"/>
            <w:noWrap/>
            <w:vAlign w:val="center"/>
            <w:hideMark/>
          </w:tcPr>
          <w:p w:rsidR="00D36253" w:rsidRPr="00D36253" w:rsidRDefault="00D36253" w:rsidP="00D36253">
            <w:pPr>
              <w:jc w:val="right"/>
              <w:rPr>
                <w:b/>
                <w:bCs/>
                <w:sz w:val="18"/>
                <w:szCs w:val="18"/>
              </w:rPr>
            </w:pPr>
            <w:r w:rsidRPr="00D36253">
              <w:rPr>
                <w:b/>
                <w:bCs/>
                <w:sz w:val="18"/>
                <w:szCs w:val="18"/>
              </w:rPr>
              <w:t>259,4</w:t>
            </w:r>
          </w:p>
        </w:tc>
      </w:tr>
      <w:tr w:rsidR="00D36253" w:rsidRPr="00D36253" w:rsidTr="00AF3F43">
        <w:trPr>
          <w:trHeight w:val="390"/>
        </w:trPr>
        <w:tc>
          <w:tcPr>
            <w:tcW w:w="4977" w:type="dxa"/>
            <w:shd w:val="clear" w:color="000000" w:fill="FFFFFF"/>
            <w:vAlign w:val="center"/>
            <w:hideMark/>
          </w:tcPr>
          <w:p w:rsidR="00D36253" w:rsidRPr="00D36253" w:rsidRDefault="00D36253" w:rsidP="00D36253">
            <w:pPr>
              <w:ind w:firstLineChars="300" w:firstLine="540"/>
              <w:rPr>
                <w:color w:val="000000"/>
                <w:sz w:val="18"/>
                <w:szCs w:val="18"/>
              </w:rPr>
            </w:pPr>
            <w:r w:rsidRPr="00D36253">
              <w:rPr>
                <w:color w:val="000000"/>
                <w:sz w:val="18"/>
                <w:szCs w:val="18"/>
              </w:rPr>
              <w:t>Прочие субсидии бюджетам городских поселений</w:t>
            </w:r>
          </w:p>
        </w:tc>
        <w:tc>
          <w:tcPr>
            <w:tcW w:w="2268" w:type="dxa"/>
            <w:gridSpan w:val="2"/>
            <w:shd w:val="clear" w:color="000000" w:fill="FFFFFF"/>
            <w:noWrap/>
            <w:vAlign w:val="center"/>
            <w:hideMark/>
          </w:tcPr>
          <w:p w:rsidR="00D36253" w:rsidRPr="00D36253" w:rsidRDefault="00D36253" w:rsidP="00D36253">
            <w:pPr>
              <w:jc w:val="center"/>
              <w:rPr>
                <w:sz w:val="18"/>
                <w:szCs w:val="18"/>
              </w:rPr>
            </w:pPr>
            <w:r w:rsidRPr="00D36253">
              <w:rPr>
                <w:sz w:val="18"/>
                <w:szCs w:val="18"/>
              </w:rPr>
              <w:t>000 2 02 29999 13 0000 150</w:t>
            </w:r>
          </w:p>
        </w:tc>
        <w:tc>
          <w:tcPr>
            <w:tcW w:w="1134" w:type="dxa"/>
            <w:shd w:val="clear" w:color="000000" w:fill="FFFFFF"/>
            <w:noWrap/>
            <w:vAlign w:val="center"/>
            <w:hideMark/>
          </w:tcPr>
          <w:p w:rsidR="00D36253" w:rsidRPr="00D36253" w:rsidRDefault="00D36253" w:rsidP="00D36253">
            <w:pPr>
              <w:jc w:val="right"/>
              <w:rPr>
                <w:sz w:val="18"/>
                <w:szCs w:val="18"/>
              </w:rPr>
            </w:pPr>
            <w:r w:rsidRPr="00D36253">
              <w:rPr>
                <w:sz w:val="18"/>
                <w:szCs w:val="18"/>
              </w:rPr>
              <w:t>259,4</w:t>
            </w:r>
          </w:p>
        </w:tc>
        <w:tc>
          <w:tcPr>
            <w:tcW w:w="992" w:type="dxa"/>
            <w:shd w:val="clear" w:color="000000" w:fill="FFFFFF"/>
            <w:noWrap/>
            <w:vAlign w:val="center"/>
            <w:hideMark/>
          </w:tcPr>
          <w:p w:rsidR="00D36253" w:rsidRPr="00D36253" w:rsidRDefault="00D36253" w:rsidP="00D36253">
            <w:pPr>
              <w:jc w:val="right"/>
              <w:rPr>
                <w:sz w:val="18"/>
                <w:szCs w:val="18"/>
              </w:rPr>
            </w:pPr>
            <w:r w:rsidRPr="00D36253">
              <w:rPr>
                <w:sz w:val="18"/>
                <w:szCs w:val="18"/>
              </w:rPr>
              <w:t>259,4</w:t>
            </w:r>
          </w:p>
        </w:tc>
      </w:tr>
      <w:tr w:rsidR="00D36253" w:rsidRPr="00D36253" w:rsidTr="00AF3F43">
        <w:trPr>
          <w:trHeight w:val="499"/>
        </w:trPr>
        <w:tc>
          <w:tcPr>
            <w:tcW w:w="4977" w:type="dxa"/>
            <w:shd w:val="clear" w:color="000000" w:fill="FFFF99"/>
            <w:vAlign w:val="center"/>
            <w:hideMark/>
          </w:tcPr>
          <w:p w:rsidR="00D36253" w:rsidRPr="00D36253" w:rsidRDefault="00D36253" w:rsidP="00D36253">
            <w:pPr>
              <w:rPr>
                <w:b/>
                <w:bCs/>
                <w:color w:val="000000"/>
                <w:sz w:val="18"/>
                <w:szCs w:val="18"/>
              </w:rPr>
            </w:pPr>
            <w:r w:rsidRPr="00D36253">
              <w:rPr>
                <w:b/>
                <w:bCs/>
                <w:color w:val="000000"/>
                <w:sz w:val="18"/>
                <w:szCs w:val="18"/>
              </w:rPr>
              <w:t>Субвенции бюджетам бюджетной системы Российской Федерации</w:t>
            </w:r>
          </w:p>
        </w:tc>
        <w:tc>
          <w:tcPr>
            <w:tcW w:w="2268" w:type="dxa"/>
            <w:gridSpan w:val="2"/>
            <w:shd w:val="clear" w:color="000000" w:fill="FFFF99"/>
            <w:noWrap/>
            <w:vAlign w:val="center"/>
            <w:hideMark/>
          </w:tcPr>
          <w:p w:rsidR="00D36253" w:rsidRPr="00D36253" w:rsidRDefault="00D36253" w:rsidP="00D36253">
            <w:pPr>
              <w:jc w:val="center"/>
              <w:rPr>
                <w:b/>
                <w:bCs/>
                <w:sz w:val="18"/>
                <w:szCs w:val="18"/>
              </w:rPr>
            </w:pPr>
            <w:r w:rsidRPr="00D36253">
              <w:rPr>
                <w:b/>
                <w:bCs/>
                <w:sz w:val="18"/>
                <w:szCs w:val="18"/>
              </w:rPr>
              <w:t>000 2 02 30000 00 0000 150</w:t>
            </w:r>
          </w:p>
        </w:tc>
        <w:tc>
          <w:tcPr>
            <w:tcW w:w="1134" w:type="dxa"/>
            <w:shd w:val="clear" w:color="000000" w:fill="FFFF99"/>
            <w:noWrap/>
            <w:vAlign w:val="center"/>
            <w:hideMark/>
          </w:tcPr>
          <w:p w:rsidR="00D36253" w:rsidRPr="00D36253" w:rsidRDefault="00D36253" w:rsidP="00D36253">
            <w:pPr>
              <w:jc w:val="right"/>
              <w:rPr>
                <w:b/>
                <w:bCs/>
                <w:sz w:val="18"/>
                <w:szCs w:val="18"/>
              </w:rPr>
            </w:pPr>
            <w:r w:rsidRPr="00D36253">
              <w:rPr>
                <w:b/>
                <w:bCs/>
                <w:sz w:val="18"/>
                <w:szCs w:val="18"/>
              </w:rPr>
              <w:t>242,9</w:t>
            </w:r>
          </w:p>
        </w:tc>
        <w:tc>
          <w:tcPr>
            <w:tcW w:w="992" w:type="dxa"/>
            <w:shd w:val="clear" w:color="000000" w:fill="FFFF99"/>
            <w:noWrap/>
            <w:vAlign w:val="center"/>
            <w:hideMark/>
          </w:tcPr>
          <w:p w:rsidR="00D36253" w:rsidRPr="00D36253" w:rsidRDefault="00D36253" w:rsidP="00D36253">
            <w:pPr>
              <w:jc w:val="right"/>
              <w:rPr>
                <w:b/>
                <w:bCs/>
                <w:sz w:val="18"/>
                <w:szCs w:val="18"/>
              </w:rPr>
            </w:pPr>
            <w:r w:rsidRPr="00D36253">
              <w:rPr>
                <w:b/>
                <w:bCs/>
                <w:sz w:val="18"/>
                <w:szCs w:val="18"/>
              </w:rPr>
              <w:t>246,4</w:t>
            </w:r>
          </w:p>
        </w:tc>
      </w:tr>
      <w:tr w:rsidR="00D36253" w:rsidRPr="00D36253" w:rsidTr="00AF3F43">
        <w:trPr>
          <w:trHeight w:val="465"/>
        </w:trPr>
        <w:tc>
          <w:tcPr>
            <w:tcW w:w="4977" w:type="dxa"/>
            <w:shd w:val="clear" w:color="000000" w:fill="FFFFFF"/>
            <w:vAlign w:val="center"/>
            <w:hideMark/>
          </w:tcPr>
          <w:p w:rsidR="00D36253" w:rsidRPr="00D36253" w:rsidRDefault="00D36253" w:rsidP="00D36253">
            <w:pPr>
              <w:ind w:firstLineChars="200" w:firstLine="402"/>
              <w:rPr>
                <w:b/>
                <w:bCs/>
                <w:sz w:val="20"/>
                <w:szCs w:val="20"/>
              </w:rPr>
            </w:pPr>
            <w:r w:rsidRPr="00D36253">
              <w:rPr>
                <w:b/>
                <w:bCs/>
                <w:sz w:val="20"/>
                <w:szCs w:val="20"/>
              </w:rPr>
              <w:t>Субвенции местным бюджетам на выполнение передаваемых полномочий субъектов Российской Федерации</w:t>
            </w:r>
          </w:p>
        </w:tc>
        <w:tc>
          <w:tcPr>
            <w:tcW w:w="2268" w:type="dxa"/>
            <w:gridSpan w:val="2"/>
            <w:shd w:val="clear" w:color="000000" w:fill="FFFFFF"/>
            <w:noWrap/>
            <w:vAlign w:val="center"/>
            <w:hideMark/>
          </w:tcPr>
          <w:p w:rsidR="00D36253" w:rsidRPr="00D36253" w:rsidRDefault="00D36253" w:rsidP="00D36253">
            <w:pPr>
              <w:jc w:val="center"/>
              <w:rPr>
                <w:b/>
                <w:bCs/>
                <w:sz w:val="18"/>
                <w:szCs w:val="18"/>
              </w:rPr>
            </w:pPr>
            <w:r w:rsidRPr="00D36253">
              <w:rPr>
                <w:b/>
                <w:bCs/>
                <w:sz w:val="18"/>
                <w:szCs w:val="18"/>
              </w:rPr>
              <w:t>000 2 02 30024 00 0000 150</w:t>
            </w:r>
          </w:p>
        </w:tc>
        <w:tc>
          <w:tcPr>
            <w:tcW w:w="1134" w:type="dxa"/>
            <w:shd w:val="clear" w:color="000000" w:fill="FFFFFF"/>
            <w:noWrap/>
            <w:vAlign w:val="center"/>
            <w:hideMark/>
          </w:tcPr>
          <w:p w:rsidR="00D36253" w:rsidRPr="00D36253" w:rsidRDefault="00D36253" w:rsidP="00D36253">
            <w:pPr>
              <w:jc w:val="right"/>
              <w:rPr>
                <w:b/>
                <w:bCs/>
                <w:sz w:val="18"/>
                <w:szCs w:val="18"/>
              </w:rPr>
            </w:pPr>
            <w:r w:rsidRPr="00D36253">
              <w:rPr>
                <w:b/>
                <w:bCs/>
                <w:sz w:val="18"/>
                <w:szCs w:val="18"/>
              </w:rPr>
              <w:t>92,5</w:t>
            </w:r>
          </w:p>
        </w:tc>
        <w:tc>
          <w:tcPr>
            <w:tcW w:w="992" w:type="dxa"/>
            <w:shd w:val="clear" w:color="000000" w:fill="FFFFFF"/>
            <w:noWrap/>
            <w:vAlign w:val="center"/>
            <w:hideMark/>
          </w:tcPr>
          <w:p w:rsidR="00D36253" w:rsidRPr="00D36253" w:rsidRDefault="00D36253" w:rsidP="00D36253">
            <w:pPr>
              <w:jc w:val="right"/>
              <w:rPr>
                <w:b/>
                <w:bCs/>
                <w:sz w:val="18"/>
                <w:szCs w:val="18"/>
              </w:rPr>
            </w:pPr>
            <w:r w:rsidRPr="00D36253">
              <w:rPr>
                <w:b/>
                <w:bCs/>
                <w:sz w:val="18"/>
                <w:szCs w:val="18"/>
              </w:rPr>
              <w:t>92,5</w:t>
            </w:r>
          </w:p>
        </w:tc>
      </w:tr>
      <w:tr w:rsidR="00D36253" w:rsidRPr="00D36253" w:rsidTr="00AF3F43">
        <w:trPr>
          <w:trHeight w:val="450"/>
        </w:trPr>
        <w:tc>
          <w:tcPr>
            <w:tcW w:w="4977" w:type="dxa"/>
            <w:shd w:val="clear" w:color="000000" w:fill="FFFFFF"/>
            <w:vAlign w:val="center"/>
            <w:hideMark/>
          </w:tcPr>
          <w:p w:rsidR="00D36253" w:rsidRPr="00D36253" w:rsidRDefault="00D36253" w:rsidP="00D36253">
            <w:pPr>
              <w:ind w:firstLineChars="300" w:firstLine="540"/>
              <w:rPr>
                <w:color w:val="000000"/>
                <w:sz w:val="18"/>
                <w:szCs w:val="18"/>
              </w:rPr>
            </w:pPr>
            <w:r w:rsidRPr="00D36253">
              <w:rPr>
                <w:color w:val="000000"/>
                <w:sz w:val="18"/>
                <w:szCs w:val="18"/>
              </w:rPr>
              <w:t>Субвенции бюджетам городских поселений на выполнение передаваемых полномочий субъектов Российской Федерации</w:t>
            </w:r>
          </w:p>
        </w:tc>
        <w:tc>
          <w:tcPr>
            <w:tcW w:w="2268" w:type="dxa"/>
            <w:gridSpan w:val="2"/>
            <w:shd w:val="clear" w:color="000000" w:fill="FFFFFF"/>
            <w:noWrap/>
            <w:vAlign w:val="center"/>
            <w:hideMark/>
          </w:tcPr>
          <w:p w:rsidR="00D36253" w:rsidRPr="00D36253" w:rsidRDefault="00D36253" w:rsidP="00D36253">
            <w:pPr>
              <w:jc w:val="center"/>
              <w:rPr>
                <w:sz w:val="18"/>
                <w:szCs w:val="18"/>
              </w:rPr>
            </w:pPr>
            <w:r w:rsidRPr="00D36253">
              <w:rPr>
                <w:sz w:val="18"/>
                <w:szCs w:val="18"/>
              </w:rPr>
              <w:t>000 2 02 30024 13 0000 150</w:t>
            </w:r>
          </w:p>
        </w:tc>
        <w:tc>
          <w:tcPr>
            <w:tcW w:w="1134" w:type="dxa"/>
            <w:shd w:val="clear" w:color="000000" w:fill="FFFFFF"/>
            <w:noWrap/>
            <w:vAlign w:val="center"/>
            <w:hideMark/>
          </w:tcPr>
          <w:p w:rsidR="00D36253" w:rsidRPr="00D36253" w:rsidRDefault="00D36253" w:rsidP="00D36253">
            <w:pPr>
              <w:jc w:val="right"/>
              <w:rPr>
                <w:sz w:val="18"/>
                <w:szCs w:val="18"/>
              </w:rPr>
            </w:pPr>
            <w:r w:rsidRPr="00D36253">
              <w:rPr>
                <w:sz w:val="18"/>
                <w:szCs w:val="18"/>
              </w:rPr>
              <w:t>92,5</w:t>
            </w:r>
          </w:p>
        </w:tc>
        <w:tc>
          <w:tcPr>
            <w:tcW w:w="992" w:type="dxa"/>
            <w:shd w:val="clear" w:color="000000" w:fill="FFFFFF"/>
            <w:noWrap/>
            <w:vAlign w:val="center"/>
            <w:hideMark/>
          </w:tcPr>
          <w:p w:rsidR="00D36253" w:rsidRPr="00D36253" w:rsidRDefault="00D36253" w:rsidP="00D36253">
            <w:pPr>
              <w:jc w:val="right"/>
              <w:rPr>
                <w:sz w:val="18"/>
                <w:szCs w:val="18"/>
              </w:rPr>
            </w:pPr>
            <w:r w:rsidRPr="00D36253">
              <w:rPr>
                <w:sz w:val="18"/>
                <w:szCs w:val="18"/>
              </w:rPr>
              <w:t>92,5</w:t>
            </w:r>
          </w:p>
        </w:tc>
      </w:tr>
      <w:tr w:rsidR="00D36253" w:rsidRPr="00D36253" w:rsidTr="00AF3F43">
        <w:trPr>
          <w:trHeight w:val="525"/>
        </w:trPr>
        <w:tc>
          <w:tcPr>
            <w:tcW w:w="4977" w:type="dxa"/>
            <w:shd w:val="clear" w:color="000000" w:fill="FFFFFF"/>
            <w:vAlign w:val="center"/>
            <w:hideMark/>
          </w:tcPr>
          <w:p w:rsidR="00D36253" w:rsidRPr="00D36253" w:rsidRDefault="00D36253" w:rsidP="00D36253">
            <w:pPr>
              <w:ind w:firstLineChars="300" w:firstLine="602"/>
              <w:rPr>
                <w:b/>
                <w:bCs/>
                <w:color w:val="000000"/>
                <w:sz w:val="20"/>
                <w:szCs w:val="20"/>
              </w:rPr>
            </w:pPr>
            <w:r w:rsidRPr="00D36253">
              <w:rPr>
                <w:b/>
                <w:bCs/>
                <w:color w:val="000000"/>
                <w:sz w:val="20"/>
                <w:szCs w:val="20"/>
              </w:rPr>
              <w:t xml:space="preserve">Субвенции бюджетам на осуществление первичного воинского учета на территориях, где </w:t>
            </w:r>
            <w:r w:rsidRPr="00D36253">
              <w:rPr>
                <w:b/>
                <w:bCs/>
                <w:color w:val="000000"/>
                <w:sz w:val="20"/>
                <w:szCs w:val="20"/>
              </w:rPr>
              <w:lastRenderedPageBreak/>
              <w:t>отсутствуют военные комиссариаты</w:t>
            </w:r>
          </w:p>
        </w:tc>
        <w:tc>
          <w:tcPr>
            <w:tcW w:w="2268" w:type="dxa"/>
            <w:gridSpan w:val="2"/>
            <w:shd w:val="clear" w:color="000000" w:fill="FFFFFF"/>
            <w:noWrap/>
            <w:vAlign w:val="center"/>
            <w:hideMark/>
          </w:tcPr>
          <w:p w:rsidR="00D36253" w:rsidRPr="00D36253" w:rsidRDefault="00D36253" w:rsidP="00D36253">
            <w:pPr>
              <w:jc w:val="center"/>
              <w:rPr>
                <w:b/>
                <w:bCs/>
                <w:sz w:val="18"/>
                <w:szCs w:val="18"/>
              </w:rPr>
            </w:pPr>
            <w:r w:rsidRPr="00D36253">
              <w:rPr>
                <w:b/>
                <w:bCs/>
                <w:sz w:val="18"/>
                <w:szCs w:val="18"/>
              </w:rPr>
              <w:lastRenderedPageBreak/>
              <w:t>000 2 02 35118 00 0000 150</w:t>
            </w:r>
          </w:p>
        </w:tc>
        <w:tc>
          <w:tcPr>
            <w:tcW w:w="1134" w:type="dxa"/>
            <w:shd w:val="clear" w:color="000000" w:fill="FFFFFF"/>
            <w:noWrap/>
            <w:vAlign w:val="center"/>
            <w:hideMark/>
          </w:tcPr>
          <w:p w:rsidR="00D36253" w:rsidRPr="00D36253" w:rsidRDefault="00D36253" w:rsidP="00D36253">
            <w:pPr>
              <w:jc w:val="right"/>
              <w:rPr>
                <w:b/>
                <w:bCs/>
                <w:sz w:val="18"/>
                <w:szCs w:val="18"/>
              </w:rPr>
            </w:pPr>
            <w:r w:rsidRPr="00D36253">
              <w:rPr>
                <w:b/>
                <w:bCs/>
                <w:sz w:val="18"/>
                <w:szCs w:val="18"/>
              </w:rPr>
              <w:t>150,4</w:t>
            </w:r>
          </w:p>
        </w:tc>
        <w:tc>
          <w:tcPr>
            <w:tcW w:w="992" w:type="dxa"/>
            <w:shd w:val="clear" w:color="000000" w:fill="FFFFFF"/>
            <w:noWrap/>
            <w:vAlign w:val="center"/>
            <w:hideMark/>
          </w:tcPr>
          <w:p w:rsidR="00D36253" w:rsidRPr="00D36253" w:rsidRDefault="00D36253" w:rsidP="00D36253">
            <w:pPr>
              <w:jc w:val="right"/>
              <w:rPr>
                <w:b/>
                <w:bCs/>
                <w:sz w:val="18"/>
                <w:szCs w:val="18"/>
              </w:rPr>
            </w:pPr>
            <w:r w:rsidRPr="00D36253">
              <w:rPr>
                <w:b/>
                <w:bCs/>
                <w:sz w:val="18"/>
                <w:szCs w:val="18"/>
              </w:rPr>
              <w:t>153,9</w:t>
            </w:r>
          </w:p>
        </w:tc>
      </w:tr>
      <w:tr w:rsidR="00D36253" w:rsidRPr="00D36253" w:rsidTr="00AF3F43">
        <w:trPr>
          <w:trHeight w:val="480"/>
        </w:trPr>
        <w:tc>
          <w:tcPr>
            <w:tcW w:w="4977" w:type="dxa"/>
            <w:shd w:val="clear" w:color="000000" w:fill="FFFFFF"/>
            <w:vAlign w:val="center"/>
            <w:hideMark/>
          </w:tcPr>
          <w:p w:rsidR="00D36253" w:rsidRPr="00D36253" w:rsidRDefault="00D36253" w:rsidP="00D36253">
            <w:pPr>
              <w:ind w:firstLineChars="300" w:firstLine="540"/>
              <w:rPr>
                <w:color w:val="000000"/>
                <w:sz w:val="18"/>
                <w:szCs w:val="18"/>
              </w:rPr>
            </w:pPr>
            <w:r w:rsidRPr="00D36253">
              <w:rPr>
                <w:color w:val="000000"/>
                <w:sz w:val="18"/>
                <w:szCs w:val="18"/>
              </w:rPr>
              <w:lastRenderedPageBreak/>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268" w:type="dxa"/>
            <w:gridSpan w:val="2"/>
            <w:shd w:val="clear" w:color="000000" w:fill="FFFFFF"/>
            <w:noWrap/>
            <w:vAlign w:val="center"/>
            <w:hideMark/>
          </w:tcPr>
          <w:p w:rsidR="00D36253" w:rsidRPr="00D36253" w:rsidRDefault="00D36253" w:rsidP="00D36253">
            <w:pPr>
              <w:jc w:val="center"/>
              <w:rPr>
                <w:sz w:val="18"/>
                <w:szCs w:val="18"/>
              </w:rPr>
            </w:pPr>
            <w:r w:rsidRPr="00D36253">
              <w:rPr>
                <w:sz w:val="18"/>
                <w:szCs w:val="18"/>
              </w:rPr>
              <w:t>000 2 02 35118 13 0000 150</w:t>
            </w:r>
          </w:p>
        </w:tc>
        <w:tc>
          <w:tcPr>
            <w:tcW w:w="1134" w:type="dxa"/>
            <w:shd w:val="clear" w:color="000000" w:fill="FFFFFF"/>
            <w:noWrap/>
            <w:vAlign w:val="center"/>
            <w:hideMark/>
          </w:tcPr>
          <w:p w:rsidR="00D36253" w:rsidRPr="00D36253" w:rsidRDefault="00D36253" w:rsidP="00D36253">
            <w:pPr>
              <w:jc w:val="right"/>
              <w:rPr>
                <w:sz w:val="18"/>
                <w:szCs w:val="18"/>
              </w:rPr>
            </w:pPr>
            <w:r w:rsidRPr="00D36253">
              <w:rPr>
                <w:sz w:val="18"/>
                <w:szCs w:val="18"/>
              </w:rPr>
              <w:t>150,4</w:t>
            </w:r>
          </w:p>
        </w:tc>
        <w:tc>
          <w:tcPr>
            <w:tcW w:w="992" w:type="dxa"/>
            <w:shd w:val="clear" w:color="000000" w:fill="FFFFFF"/>
            <w:noWrap/>
            <w:vAlign w:val="center"/>
            <w:hideMark/>
          </w:tcPr>
          <w:p w:rsidR="00D36253" w:rsidRPr="00D36253" w:rsidRDefault="00D36253" w:rsidP="00D36253">
            <w:pPr>
              <w:jc w:val="right"/>
              <w:rPr>
                <w:sz w:val="18"/>
                <w:szCs w:val="18"/>
              </w:rPr>
            </w:pPr>
            <w:r w:rsidRPr="00D36253">
              <w:rPr>
                <w:sz w:val="18"/>
                <w:szCs w:val="18"/>
              </w:rPr>
              <w:t>153,9</w:t>
            </w:r>
          </w:p>
        </w:tc>
      </w:tr>
      <w:tr w:rsidR="00D36253" w:rsidRPr="00D36253" w:rsidTr="00AF3F43">
        <w:trPr>
          <w:trHeight w:val="570"/>
        </w:trPr>
        <w:tc>
          <w:tcPr>
            <w:tcW w:w="4977" w:type="dxa"/>
            <w:shd w:val="clear" w:color="000000" w:fill="C0C0C0"/>
            <w:noWrap/>
            <w:vAlign w:val="center"/>
            <w:hideMark/>
          </w:tcPr>
          <w:p w:rsidR="00D36253" w:rsidRPr="00D36253" w:rsidRDefault="00D36253" w:rsidP="00D36253">
            <w:pPr>
              <w:rPr>
                <w:b/>
                <w:bCs/>
              </w:rPr>
            </w:pPr>
            <w:r w:rsidRPr="00D36253">
              <w:rPr>
                <w:b/>
                <w:bCs/>
              </w:rPr>
              <w:t>ВСЕГО ДОХОДОВ</w:t>
            </w:r>
          </w:p>
        </w:tc>
        <w:tc>
          <w:tcPr>
            <w:tcW w:w="2268" w:type="dxa"/>
            <w:gridSpan w:val="2"/>
            <w:shd w:val="clear" w:color="000000" w:fill="C0C0C0"/>
            <w:noWrap/>
            <w:vAlign w:val="center"/>
            <w:hideMark/>
          </w:tcPr>
          <w:p w:rsidR="00D36253" w:rsidRPr="00D36253" w:rsidRDefault="00D36253" w:rsidP="00D36253">
            <w:pPr>
              <w:jc w:val="right"/>
              <w:rPr>
                <w:b/>
                <w:bCs/>
              </w:rPr>
            </w:pPr>
            <w:r w:rsidRPr="00D36253">
              <w:rPr>
                <w:b/>
                <w:bCs/>
              </w:rPr>
              <w:t> </w:t>
            </w:r>
          </w:p>
        </w:tc>
        <w:tc>
          <w:tcPr>
            <w:tcW w:w="1134" w:type="dxa"/>
            <w:shd w:val="clear" w:color="000000" w:fill="C0C0C0"/>
            <w:noWrap/>
            <w:vAlign w:val="center"/>
            <w:hideMark/>
          </w:tcPr>
          <w:p w:rsidR="00D36253" w:rsidRPr="00D36253" w:rsidRDefault="00D36253" w:rsidP="00D36253">
            <w:pPr>
              <w:jc w:val="right"/>
              <w:rPr>
                <w:b/>
                <w:bCs/>
              </w:rPr>
            </w:pPr>
            <w:r w:rsidRPr="00D36253">
              <w:rPr>
                <w:b/>
                <w:bCs/>
              </w:rPr>
              <w:t>14 410,6</w:t>
            </w:r>
          </w:p>
        </w:tc>
        <w:tc>
          <w:tcPr>
            <w:tcW w:w="992" w:type="dxa"/>
            <w:shd w:val="clear" w:color="000000" w:fill="C0C0C0"/>
            <w:noWrap/>
            <w:vAlign w:val="center"/>
            <w:hideMark/>
          </w:tcPr>
          <w:p w:rsidR="00D36253" w:rsidRPr="00D36253" w:rsidRDefault="00D36253" w:rsidP="00D36253">
            <w:pPr>
              <w:jc w:val="right"/>
              <w:rPr>
                <w:b/>
                <w:bCs/>
              </w:rPr>
            </w:pPr>
            <w:r w:rsidRPr="00D36253">
              <w:rPr>
                <w:b/>
                <w:bCs/>
              </w:rPr>
              <w:t>13 900,6</w:t>
            </w:r>
          </w:p>
        </w:tc>
      </w:tr>
    </w:tbl>
    <w:p w:rsidR="00D36253" w:rsidRPr="00D36253" w:rsidRDefault="00D36253" w:rsidP="00D36253">
      <w:pPr>
        <w:jc w:val="both"/>
        <w:rPr>
          <w:b/>
        </w:rPr>
      </w:pPr>
      <w:r w:rsidRPr="00D36253">
        <w:rPr>
          <w:b/>
        </w:rPr>
        <w:t xml:space="preserve">   </w:t>
      </w:r>
    </w:p>
    <w:p w:rsidR="00D36253" w:rsidRPr="00D36253" w:rsidRDefault="00D36253" w:rsidP="00D36253">
      <w:pPr>
        <w:jc w:val="both"/>
        <w:rPr>
          <w:b/>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550"/>
        <w:gridCol w:w="2001"/>
        <w:gridCol w:w="2268"/>
        <w:gridCol w:w="3544"/>
      </w:tblGrid>
      <w:tr w:rsidR="00D36253" w:rsidRPr="00D36253" w:rsidTr="00AF3F43">
        <w:trPr>
          <w:trHeight w:val="255"/>
        </w:trPr>
        <w:tc>
          <w:tcPr>
            <w:tcW w:w="1558" w:type="dxa"/>
            <w:gridSpan w:val="2"/>
            <w:tcBorders>
              <w:top w:val="nil"/>
              <w:left w:val="nil"/>
              <w:bottom w:val="nil"/>
              <w:right w:val="nil"/>
            </w:tcBorders>
            <w:shd w:val="clear" w:color="auto" w:fill="auto"/>
            <w:noWrap/>
            <w:vAlign w:val="bottom"/>
            <w:hideMark/>
          </w:tcPr>
          <w:p w:rsidR="00D36253" w:rsidRPr="00D36253" w:rsidRDefault="00D36253" w:rsidP="00D36253">
            <w:pPr>
              <w:rPr>
                <w:sz w:val="20"/>
                <w:szCs w:val="20"/>
              </w:rPr>
            </w:pPr>
            <w:bookmarkStart w:id="3" w:name="RANGE!A1:C45"/>
            <w:bookmarkEnd w:id="3"/>
          </w:p>
        </w:tc>
        <w:tc>
          <w:tcPr>
            <w:tcW w:w="4269" w:type="dxa"/>
            <w:gridSpan w:val="2"/>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3544" w:type="dxa"/>
            <w:tcBorders>
              <w:top w:val="nil"/>
              <w:left w:val="nil"/>
              <w:bottom w:val="nil"/>
              <w:right w:val="nil"/>
            </w:tcBorders>
            <w:shd w:val="clear" w:color="auto" w:fill="auto"/>
            <w:hideMark/>
          </w:tcPr>
          <w:p w:rsidR="00D36253" w:rsidRPr="00D36253" w:rsidRDefault="00D36253" w:rsidP="00D36253">
            <w:pPr>
              <w:rPr>
                <w:sz w:val="20"/>
                <w:szCs w:val="20"/>
              </w:rPr>
            </w:pPr>
            <w:r w:rsidRPr="00D36253">
              <w:rPr>
                <w:sz w:val="20"/>
                <w:szCs w:val="20"/>
              </w:rPr>
              <w:t xml:space="preserve">Приложение № 3 к решению </w:t>
            </w:r>
          </w:p>
          <w:p w:rsidR="00D36253" w:rsidRPr="00D36253" w:rsidRDefault="00D36253" w:rsidP="00D36253">
            <w:pPr>
              <w:rPr>
                <w:sz w:val="20"/>
                <w:szCs w:val="20"/>
              </w:rPr>
            </w:pPr>
            <w:r w:rsidRPr="00D36253">
              <w:rPr>
                <w:sz w:val="20"/>
                <w:szCs w:val="20"/>
              </w:rPr>
              <w:t>Думы  Янгелевского городского поселения  Нижнеилимского района</w:t>
            </w:r>
          </w:p>
          <w:p w:rsidR="00D36253" w:rsidRPr="00D36253" w:rsidRDefault="00D36253" w:rsidP="00D36253">
            <w:pPr>
              <w:rPr>
                <w:sz w:val="20"/>
                <w:szCs w:val="20"/>
              </w:rPr>
            </w:pPr>
            <w:r w:rsidRPr="00D36253">
              <w:rPr>
                <w:sz w:val="20"/>
                <w:szCs w:val="20"/>
              </w:rPr>
              <w:t xml:space="preserve"> "О бюджете Янгелевского муниципального образования на 2020 год и на плановый период 2021 и 2022 годов"</w:t>
            </w:r>
            <w:r w:rsidRPr="00D36253">
              <w:rPr>
                <w:sz w:val="20"/>
                <w:szCs w:val="20"/>
              </w:rPr>
              <w:br/>
              <w:t xml:space="preserve">от "     " _____________ 2019 года №  </w:t>
            </w:r>
          </w:p>
        </w:tc>
      </w:tr>
      <w:tr w:rsidR="00D36253" w:rsidRPr="00D36253" w:rsidTr="00AF3F43">
        <w:trPr>
          <w:trHeight w:val="1005"/>
        </w:trPr>
        <w:tc>
          <w:tcPr>
            <w:tcW w:w="9371" w:type="dxa"/>
            <w:gridSpan w:val="5"/>
            <w:tcBorders>
              <w:top w:val="nil"/>
              <w:left w:val="nil"/>
              <w:bottom w:val="nil"/>
              <w:right w:val="nil"/>
            </w:tcBorders>
            <w:shd w:val="clear" w:color="auto" w:fill="auto"/>
            <w:vAlign w:val="bottom"/>
            <w:hideMark/>
          </w:tcPr>
          <w:p w:rsidR="00D36253" w:rsidRPr="00D36253" w:rsidRDefault="00D36253" w:rsidP="00D36253">
            <w:pPr>
              <w:jc w:val="center"/>
              <w:rPr>
                <w:b/>
                <w:bCs/>
                <w:sz w:val="40"/>
                <w:szCs w:val="40"/>
              </w:rPr>
            </w:pPr>
            <w:r w:rsidRPr="00D36253">
              <w:rPr>
                <w:b/>
                <w:bCs/>
                <w:sz w:val="40"/>
                <w:szCs w:val="40"/>
              </w:rPr>
              <w:t xml:space="preserve">Перечень главных администраторов доходов бюджета </w:t>
            </w:r>
            <w:r w:rsidRPr="00D36253">
              <w:rPr>
                <w:b/>
                <w:bCs/>
                <w:sz w:val="40"/>
                <w:szCs w:val="40"/>
              </w:rPr>
              <w:br/>
              <w:t xml:space="preserve">Янгелевского МО </w:t>
            </w:r>
          </w:p>
        </w:tc>
      </w:tr>
      <w:tr w:rsidR="00D36253" w:rsidRPr="00D36253" w:rsidTr="00AF3F43">
        <w:trPr>
          <w:trHeight w:val="285"/>
        </w:trPr>
        <w:tc>
          <w:tcPr>
            <w:tcW w:w="1008" w:type="dxa"/>
            <w:tcBorders>
              <w:top w:val="nil"/>
              <w:left w:val="nil"/>
              <w:bottom w:val="single" w:sz="4" w:space="0" w:color="auto"/>
              <w:right w:val="nil"/>
            </w:tcBorders>
            <w:shd w:val="clear" w:color="auto" w:fill="auto"/>
            <w:noWrap/>
            <w:vAlign w:val="bottom"/>
            <w:hideMark/>
          </w:tcPr>
          <w:p w:rsidR="00D36253" w:rsidRPr="00D36253" w:rsidRDefault="00D36253" w:rsidP="00D36253">
            <w:pPr>
              <w:jc w:val="center"/>
              <w:rPr>
                <w:b/>
                <w:bCs/>
                <w:sz w:val="40"/>
                <w:szCs w:val="40"/>
              </w:rPr>
            </w:pPr>
          </w:p>
        </w:tc>
        <w:tc>
          <w:tcPr>
            <w:tcW w:w="2551" w:type="dxa"/>
            <w:gridSpan w:val="2"/>
            <w:tcBorders>
              <w:top w:val="nil"/>
              <w:left w:val="nil"/>
              <w:bottom w:val="single" w:sz="4" w:space="0" w:color="auto"/>
              <w:right w:val="nil"/>
            </w:tcBorders>
            <w:shd w:val="clear" w:color="auto" w:fill="auto"/>
            <w:noWrap/>
            <w:vAlign w:val="bottom"/>
            <w:hideMark/>
          </w:tcPr>
          <w:p w:rsidR="00D36253" w:rsidRPr="00D36253" w:rsidRDefault="00D36253" w:rsidP="00D36253">
            <w:pPr>
              <w:jc w:val="center"/>
              <w:rPr>
                <w:b/>
                <w:bCs/>
                <w:sz w:val="40"/>
                <w:szCs w:val="40"/>
              </w:rPr>
            </w:pPr>
          </w:p>
        </w:tc>
        <w:tc>
          <w:tcPr>
            <w:tcW w:w="5812" w:type="dxa"/>
            <w:gridSpan w:val="2"/>
            <w:tcBorders>
              <w:top w:val="nil"/>
              <w:left w:val="nil"/>
              <w:bottom w:val="single" w:sz="4" w:space="0" w:color="auto"/>
              <w:right w:val="nil"/>
            </w:tcBorders>
            <w:shd w:val="clear" w:color="auto" w:fill="auto"/>
            <w:noWrap/>
            <w:vAlign w:val="bottom"/>
            <w:hideMark/>
          </w:tcPr>
          <w:p w:rsidR="00D36253" w:rsidRPr="00D36253" w:rsidRDefault="00D36253" w:rsidP="00D36253">
            <w:pPr>
              <w:jc w:val="center"/>
              <w:rPr>
                <w:b/>
                <w:bCs/>
                <w:sz w:val="40"/>
                <w:szCs w:val="40"/>
              </w:rPr>
            </w:pPr>
          </w:p>
        </w:tc>
      </w:tr>
      <w:tr w:rsidR="00D36253" w:rsidRPr="00D36253" w:rsidTr="00AF3F43">
        <w:trPr>
          <w:trHeight w:val="480"/>
        </w:trPr>
        <w:tc>
          <w:tcPr>
            <w:tcW w:w="3559" w:type="dxa"/>
            <w:gridSpan w:val="3"/>
            <w:tcBorders>
              <w:top w:val="single" w:sz="4" w:space="0" w:color="auto"/>
            </w:tcBorders>
            <w:shd w:val="clear" w:color="auto" w:fill="auto"/>
            <w:noWrap/>
            <w:vAlign w:val="center"/>
            <w:hideMark/>
          </w:tcPr>
          <w:p w:rsidR="00D36253" w:rsidRPr="00D36253" w:rsidRDefault="00D36253" w:rsidP="00D36253">
            <w:pPr>
              <w:jc w:val="center"/>
              <w:rPr>
                <w:b/>
                <w:sz w:val="18"/>
                <w:szCs w:val="18"/>
              </w:rPr>
            </w:pPr>
            <w:r w:rsidRPr="00D36253">
              <w:rPr>
                <w:b/>
                <w:sz w:val="18"/>
                <w:szCs w:val="18"/>
              </w:rPr>
              <w:t>Код бюджетной классификации РФ</w:t>
            </w:r>
          </w:p>
        </w:tc>
        <w:tc>
          <w:tcPr>
            <w:tcW w:w="5812" w:type="dxa"/>
            <w:gridSpan w:val="2"/>
            <w:vMerge w:val="restart"/>
            <w:tcBorders>
              <w:top w:val="single" w:sz="4" w:space="0" w:color="auto"/>
            </w:tcBorders>
            <w:shd w:val="clear" w:color="auto" w:fill="auto"/>
            <w:noWrap/>
            <w:vAlign w:val="center"/>
            <w:hideMark/>
          </w:tcPr>
          <w:p w:rsidR="00D36253" w:rsidRPr="00D36253" w:rsidRDefault="00D36253" w:rsidP="00D36253">
            <w:pPr>
              <w:jc w:val="center"/>
              <w:rPr>
                <w:b/>
                <w:bCs/>
                <w:sz w:val="18"/>
                <w:szCs w:val="18"/>
              </w:rPr>
            </w:pPr>
            <w:r w:rsidRPr="00D36253">
              <w:rPr>
                <w:b/>
                <w:bCs/>
                <w:sz w:val="18"/>
                <w:szCs w:val="18"/>
              </w:rPr>
              <w:t>Наименование главного администратора доходов бюджета поселения</w:t>
            </w:r>
          </w:p>
        </w:tc>
      </w:tr>
      <w:tr w:rsidR="00D36253" w:rsidRPr="00D36253" w:rsidTr="00AF3F43">
        <w:trPr>
          <w:trHeight w:val="885"/>
        </w:trPr>
        <w:tc>
          <w:tcPr>
            <w:tcW w:w="1008" w:type="dxa"/>
            <w:shd w:val="clear" w:color="auto" w:fill="auto"/>
            <w:vAlign w:val="center"/>
            <w:hideMark/>
          </w:tcPr>
          <w:p w:rsidR="00D36253" w:rsidRPr="00D36253" w:rsidRDefault="00D36253" w:rsidP="00D36253">
            <w:pPr>
              <w:jc w:val="center"/>
              <w:rPr>
                <w:b/>
                <w:bCs/>
                <w:color w:val="000000"/>
                <w:sz w:val="18"/>
                <w:szCs w:val="18"/>
              </w:rPr>
            </w:pPr>
            <w:r w:rsidRPr="00D36253">
              <w:rPr>
                <w:b/>
                <w:bCs/>
                <w:color w:val="000000"/>
                <w:sz w:val="18"/>
                <w:szCs w:val="18"/>
              </w:rPr>
              <w:t xml:space="preserve">главного </w:t>
            </w:r>
            <w:r w:rsidRPr="00D36253">
              <w:rPr>
                <w:b/>
                <w:bCs/>
                <w:color w:val="000000"/>
                <w:sz w:val="18"/>
                <w:szCs w:val="18"/>
              </w:rPr>
              <w:br/>
              <w:t>администратора доходов</w:t>
            </w:r>
          </w:p>
        </w:tc>
        <w:tc>
          <w:tcPr>
            <w:tcW w:w="2551" w:type="dxa"/>
            <w:gridSpan w:val="2"/>
            <w:shd w:val="clear" w:color="auto" w:fill="auto"/>
            <w:vAlign w:val="center"/>
            <w:hideMark/>
          </w:tcPr>
          <w:p w:rsidR="00D36253" w:rsidRPr="00D36253" w:rsidRDefault="00D36253" w:rsidP="00D36253">
            <w:pPr>
              <w:jc w:val="center"/>
              <w:rPr>
                <w:b/>
                <w:bCs/>
                <w:sz w:val="18"/>
                <w:szCs w:val="18"/>
              </w:rPr>
            </w:pPr>
            <w:r w:rsidRPr="00D36253">
              <w:rPr>
                <w:b/>
                <w:bCs/>
                <w:sz w:val="18"/>
                <w:szCs w:val="18"/>
              </w:rPr>
              <w:t>бюджета поселения</w:t>
            </w:r>
          </w:p>
        </w:tc>
        <w:tc>
          <w:tcPr>
            <w:tcW w:w="5812" w:type="dxa"/>
            <w:gridSpan w:val="2"/>
            <w:vMerge/>
            <w:vAlign w:val="center"/>
            <w:hideMark/>
          </w:tcPr>
          <w:p w:rsidR="00D36253" w:rsidRPr="00D36253" w:rsidRDefault="00D36253" w:rsidP="00D36253">
            <w:pPr>
              <w:rPr>
                <w:b/>
                <w:bCs/>
                <w:sz w:val="18"/>
                <w:szCs w:val="18"/>
              </w:rPr>
            </w:pPr>
          </w:p>
        </w:tc>
      </w:tr>
      <w:tr w:rsidR="00D36253" w:rsidRPr="00D36253" w:rsidTr="00AF3F43">
        <w:trPr>
          <w:trHeight w:val="499"/>
        </w:trPr>
        <w:tc>
          <w:tcPr>
            <w:tcW w:w="1008" w:type="dxa"/>
            <w:shd w:val="clear" w:color="000000" w:fill="FFFF99"/>
            <w:vAlign w:val="center"/>
            <w:hideMark/>
          </w:tcPr>
          <w:p w:rsidR="00D36253" w:rsidRPr="00D36253" w:rsidRDefault="00D36253" w:rsidP="00D36253">
            <w:pPr>
              <w:jc w:val="center"/>
              <w:rPr>
                <w:b/>
                <w:bCs/>
              </w:rPr>
            </w:pPr>
            <w:r w:rsidRPr="00D36253">
              <w:rPr>
                <w:b/>
                <w:bCs/>
              </w:rPr>
              <w:t>903</w:t>
            </w:r>
          </w:p>
        </w:tc>
        <w:tc>
          <w:tcPr>
            <w:tcW w:w="2551" w:type="dxa"/>
            <w:gridSpan w:val="2"/>
            <w:shd w:val="clear" w:color="000000" w:fill="FFFF99"/>
            <w:noWrap/>
            <w:vAlign w:val="center"/>
            <w:hideMark/>
          </w:tcPr>
          <w:p w:rsidR="00D36253" w:rsidRPr="00D36253" w:rsidRDefault="00D36253" w:rsidP="00D36253">
            <w:pPr>
              <w:jc w:val="center"/>
            </w:pPr>
            <w:r w:rsidRPr="00D36253">
              <w:t> </w:t>
            </w:r>
          </w:p>
        </w:tc>
        <w:tc>
          <w:tcPr>
            <w:tcW w:w="5812" w:type="dxa"/>
            <w:gridSpan w:val="2"/>
            <w:shd w:val="clear" w:color="000000" w:fill="FFFF99"/>
            <w:vAlign w:val="center"/>
            <w:hideMark/>
          </w:tcPr>
          <w:p w:rsidR="00D36253" w:rsidRPr="00D36253" w:rsidRDefault="00D36253" w:rsidP="00D36253">
            <w:pPr>
              <w:jc w:val="center"/>
              <w:rPr>
                <w:b/>
                <w:bCs/>
              </w:rPr>
            </w:pPr>
            <w:r w:rsidRPr="00D36253">
              <w:rPr>
                <w:b/>
                <w:bCs/>
              </w:rPr>
              <w:t>Администрация Янгелевского городского поселения Нижнеилимского района</w:t>
            </w:r>
          </w:p>
        </w:tc>
      </w:tr>
      <w:tr w:rsidR="00D36253" w:rsidRPr="00D36253" w:rsidTr="00AF3F43">
        <w:trPr>
          <w:trHeight w:val="60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auto" w:fill="auto"/>
            <w:noWrap/>
            <w:vAlign w:val="center"/>
            <w:hideMark/>
          </w:tcPr>
          <w:p w:rsidR="00D36253" w:rsidRPr="00D36253" w:rsidRDefault="00D36253" w:rsidP="00D36253">
            <w:pPr>
              <w:jc w:val="center"/>
              <w:rPr>
                <w:color w:val="000000"/>
                <w:sz w:val="22"/>
                <w:szCs w:val="22"/>
              </w:rPr>
            </w:pPr>
            <w:r w:rsidRPr="00D36253">
              <w:rPr>
                <w:color w:val="000000"/>
                <w:sz w:val="22"/>
                <w:szCs w:val="22"/>
              </w:rPr>
              <w:t>1 08 04020 01 1000 110</w:t>
            </w:r>
          </w:p>
        </w:tc>
        <w:tc>
          <w:tcPr>
            <w:tcW w:w="5812" w:type="dxa"/>
            <w:gridSpan w:val="2"/>
            <w:shd w:val="clear" w:color="auto" w:fill="auto"/>
            <w:hideMark/>
          </w:tcPr>
          <w:p w:rsidR="00D36253" w:rsidRPr="00D36253" w:rsidRDefault="00D36253" w:rsidP="00D36253">
            <w:pPr>
              <w:jc w:val="both"/>
              <w:rPr>
                <w:sz w:val="22"/>
                <w:szCs w:val="22"/>
              </w:rPr>
            </w:pPr>
            <w:r w:rsidRPr="00D36253">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36253" w:rsidRPr="00D36253" w:rsidTr="00AF3F43">
        <w:trPr>
          <w:trHeight w:val="60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000000" w:fill="FFFFFF"/>
            <w:noWrap/>
            <w:vAlign w:val="center"/>
            <w:hideMark/>
          </w:tcPr>
          <w:p w:rsidR="00D36253" w:rsidRPr="00D36253" w:rsidRDefault="00D36253" w:rsidP="00D36253">
            <w:pPr>
              <w:jc w:val="center"/>
              <w:rPr>
                <w:color w:val="000000"/>
                <w:sz w:val="22"/>
                <w:szCs w:val="22"/>
              </w:rPr>
            </w:pPr>
            <w:r w:rsidRPr="00D36253">
              <w:rPr>
                <w:color w:val="000000"/>
                <w:sz w:val="22"/>
                <w:szCs w:val="22"/>
              </w:rPr>
              <w:t>1 08 04020 01 4000 110</w:t>
            </w:r>
          </w:p>
        </w:tc>
        <w:tc>
          <w:tcPr>
            <w:tcW w:w="5812" w:type="dxa"/>
            <w:gridSpan w:val="2"/>
            <w:shd w:val="clear" w:color="000000" w:fill="FFFFFF"/>
            <w:hideMark/>
          </w:tcPr>
          <w:p w:rsidR="00D36253" w:rsidRPr="00D36253" w:rsidRDefault="00D36253" w:rsidP="00D36253">
            <w:pPr>
              <w:jc w:val="both"/>
              <w:rPr>
                <w:sz w:val="22"/>
                <w:szCs w:val="22"/>
              </w:rPr>
            </w:pPr>
            <w:r w:rsidRPr="00D36253">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36253" w:rsidRPr="00D36253" w:rsidTr="00AF3F43">
        <w:trPr>
          <w:trHeight w:val="90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000000" w:fill="FFFFFF"/>
            <w:noWrap/>
            <w:vAlign w:val="center"/>
            <w:hideMark/>
          </w:tcPr>
          <w:p w:rsidR="00D36253" w:rsidRPr="00D36253" w:rsidRDefault="00D36253" w:rsidP="00D36253">
            <w:pPr>
              <w:jc w:val="center"/>
              <w:rPr>
                <w:sz w:val="22"/>
                <w:szCs w:val="22"/>
              </w:rPr>
            </w:pPr>
            <w:r w:rsidRPr="00D36253">
              <w:rPr>
                <w:sz w:val="22"/>
                <w:szCs w:val="22"/>
              </w:rPr>
              <w:t>1 08 07175 01 1000 110</w:t>
            </w:r>
          </w:p>
        </w:tc>
        <w:tc>
          <w:tcPr>
            <w:tcW w:w="5812" w:type="dxa"/>
            <w:gridSpan w:val="2"/>
            <w:shd w:val="clear" w:color="000000" w:fill="FFFFFF"/>
            <w:hideMark/>
          </w:tcPr>
          <w:p w:rsidR="00D36253" w:rsidRPr="00D36253" w:rsidRDefault="00D36253" w:rsidP="00D36253">
            <w:pPr>
              <w:jc w:val="both"/>
              <w:rPr>
                <w:sz w:val="22"/>
                <w:szCs w:val="22"/>
              </w:rPr>
            </w:pPr>
            <w:r w:rsidRPr="00D36253">
              <w:rPr>
                <w:sz w:val="22"/>
                <w:szCs w:val="22"/>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D36253" w:rsidRPr="00D36253" w:rsidTr="00AF3F43">
        <w:trPr>
          <w:trHeight w:val="90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000000" w:fill="FFFFFF"/>
            <w:noWrap/>
            <w:vAlign w:val="center"/>
            <w:hideMark/>
          </w:tcPr>
          <w:p w:rsidR="00D36253" w:rsidRPr="00D36253" w:rsidRDefault="00D36253" w:rsidP="00D36253">
            <w:pPr>
              <w:jc w:val="center"/>
              <w:rPr>
                <w:sz w:val="22"/>
                <w:szCs w:val="22"/>
              </w:rPr>
            </w:pPr>
            <w:r w:rsidRPr="00D36253">
              <w:rPr>
                <w:sz w:val="22"/>
                <w:szCs w:val="22"/>
              </w:rPr>
              <w:t>1 08 07175 01 4000 110</w:t>
            </w:r>
          </w:p>
        </w:tc>
        <w:tc>
          <w:tcPr>
            <w:tcW w:w="5812" w:type="dxa"/>
            <w:gridSpan w:val="2"/>
            <w:shd w:val="clear" w:color="000000" w:fill="FFFFFF"/>
            <w:hideMark/>
          </w:tcPr>
          <w:p w:rsidR="00D36253" w:rsidRPr="00D36253" w:rsidRDefault="00D36253" w:rsidP="00D36253">
            <w:pPr>
              <w:jc w:val="both"/>
              <w:rPr>
                <w:sz w:val="22"/>
                <w:szCs w:val="22"/>
              </w:rPr>
            </w:pPr>
            <w:r w:rsidRPr="00D36253">
              <w:rPr>
                <w:sz w:val="22"/>
                <w:szCs w:val="22"/>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D36253" w:rsidRPr="00D36253" w:rsidTr="00AF3F43">
        <w:trPr>
          <w:trHeight w:val="90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auto" w:fill="auto"/>
            <w:noWrap/>
            <w:vAlign w:val="center"/>
            <w:hideMark/>
          </w:tcPr>
          <w:p w:rsidR="00D36253" w:rsidRPr="00D36253" w:rsidRDefault="00D36253" w:rsidP="00D36253">
            <w:pPr>
              <w:jc w:val="center"/>
              <w:rPr>
                <w:sz w:val="22"/>
                <w:szCs w:val="22"/>
              </w:rPr>
            </w:pPr>
            <w:r w:rsidRPr="00D36253">
              <w:rPr>
                <w:sz w:val="22"/>
                <w:szCs w:val="22"/>
              </w:rPr>
              <w:t>1 11 05013 13 0000 120</w:t>
            </w:r>
          </w:p>
        </w:tc>
        <w:tc>
          <w:tcPr>
            <w:tcW w:w="5812" w:type="dxa"/>
            <w:gridSpan w:val="2"/>
            <w:shd w:val="clear" w:color="auto" w:fill="auto"/>
            <w:hideMark/>
          </w:tcPr>
          <w:p w:rsidR="00D36253" w:rsidRPr="00D36253" w:rsidRDefault="00D36253" w:rsidP="00D36253">
            <w:pPr>
              <w:jc w:val="both"/>
              <w:rPr>
                <w:sz w:val="22"/>
                <w:szCs w:val="22"/>
              </w:rPr>
            </w:pPr>
            <w:r w:rsidRPr="00D36253">
              <w:rPr>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w:t>
            </w:r>
            <w:r w:rsidRPr="00D36253">
              <w:rPr>
                <w:sz w:val="22"/>
                <w:szCs w:val="22"/>
              </w:rPr>
              <w:lastRenderedPageBreak/>
              <w:t>на заключение договоров аренды указанных земельных участков</w:t>
            </w:r>
          </w:p>
        </w:tc>
      </w:tr>
      <w:tr w:rsidR="00D36253" w:rsidRPr="00D36253" w:rsidTr="00AF3F43">
        <w:trPr>
          <w:trHeight w:val="60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lastRenderedPageBreak/>
              <w:t>903</w:t>
            </w:r>
          </w:p>
        </w:tc>
        <w:tc>
          <w:tcPr>
            <w:tcW w:w="2551" w:type="dxa"/>
            <w:gridSpan w:val="2"/>
            <w:shd w:val="clear" w:color="auto" w:fill="auto"/>
            <w:noWrap/>
            <w:vAlign w:val="center"/>
            <w:hideMark/>
          </w:tcPr>
          <w:p w:rsidR="00D36253" w:rsidRPr="00D36253" w:rsidRDefault="00D36253" w:rsidP="00D36253">
            <w:pPr>
              <w:jc w:val="center"/>
              <w:rPr>
                <w:sz w:val="22"/>
                <w:szCs w:val="22"/>
              </w:rPr>
            </w:pPr>
            <w:r w:rsidRPr="00D36253">
              <w:rPr>
                <w:sz w:val="22"/>
                <w:szCs w:val="22"/>
              </w:rPr>
              <w:t>1 11 05035 13 0000 120</w:t>
            </w:r>
          </w:p>
        </w:tc>
        <w:tc>
          <w:tcPr>
            <w:tcW w:w="5812" w:type="dxa"/>
            <w:gridSpan w:val="2"/>
            <w:shd w:val="clear" w:color="auto" w:fill="auto"/>
            <w:hideMark/>
          </w:tcPr>
          <w:p w:rsidR="00D36253" w:rsidRPr="00D36253" w:rsidRDefault="00D36253" w:rsidP="00D36253">
            <w:pPr>
              <w:jc w:val="both"/>
              <w:rPr>
                <w:sz w:val="22"/>
                <w:szCs w:val="22"/>
              </w:rPr>
            </w:pPr>
            <w:r w:rsidRPr="00D36253">
              <w:rPr>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D36253" w:rsidRPr="00D36253" w:rsidTr="00AF3F43">
        <w:trPr>
          <w:trHeight w:val="42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auto" w:fill="auto"/>
            <w:noWrap/>
            <w:vAlign w:val="center"/>
            <w:hideMark/>
          </w:tcPr>
          <w:p w:rsidR="00D36253" w:rsidRPr="00D36253" w:rsidRDefault="00D36253" w:rsidP="00D36253">
            <w:pPr>
              <w:jc w:val="center"/>
              <w:rPr>
                <w:sz w:val="22"/>
                <w:szCs w:val="22"/>
              </w:rPr>
            </w:pPr>
            <w:r w:rsidRPr="00D36253">
              <w:rPr>
                <w:sz w:val="22"/>
                <w:szCs w:val="22"/>
              </w:rPr>
              <w:t>1 11 09035 13 0000 120</w:t>
            </w:r>
          </w:p>
        </w:tc>
        <w:tc>
          <w:tcPr>
            <w:tcW w:w="5812" w:type="dxa"/>
            <w:gridSpan w:val="2"/>
            <w:shd w:val="clear" w:color="auto" w:fill="auto"/>
            <w:hideMark/>
          </w:tcPr>
          <w:p w:rsidR="00D36253" w:rsidRPr="00D36253" w:rsidRDefault="00D36253" w:rsidP="00D36253">
            <w:pPr>
              <w:jc w:val="both"/>
              <w:rPr>
                <w:sz w:val="22"/>
                <w:szCs w:val="22"/>
              </w:rPr>
            </w:pPr>
            <w:r w:rsidRPr="00D36253">
              <w:rPr>
                <w:sz w:val="22"/>
                <w:szCs w:val="22"/>
              </w:rPr>
              <w:t xml:space="preserve">Доходы от эксплуатации и использования </w:t>
            </w:r>
            <w:proofErr w:type="gramStart"/>
            <w:r w:rsidRPr="00D36253">
              <w:rPr>
                <w:sz w:val="22"/>
                <w:szCs w:val="22"/>
              </w:rPr>
              <w:t>имущества</w:t>
            </w:r>
            <w:proofErr w:type="gramEnd"/>
            <w:r w:rsidRPr="00D36253">
              <w:rPr>
                <w:sz w:val="22"/>
                <w:szCs w:val="22"/>
              </w:rPr>
              <w:t xml:space="preserve"> автомобильных дорог, находящихся в собственности городских поселений</w:t>
            </w:r>
          </w:p>
        </w:tc>
      </w:tr>
      <w:tr w:rsidR="00D36253" w:rsidRPr="00D36253" w:rsidTr="00AF3F43">
        <w:trPr>
          <w:trHeight w:val="90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auto" w:fill="auto"/>
            <w:noWrap/>
            <w:vAlign w:val="center"/>
            <w:hideMark/>
          </w:tcPr>
          <w:p w:rsidR="00D36253" w:rsidRPr="00D36253" w:rsidRDefault="00D36253" w:rsidP="00D36253">
            <w:pPr>
              <w:jc w:val="center"/>
              <w:rPr>
                <w:sz w:val="22"/>
                <w:szCs w:val="22"/>
              </w:rPr>
            </w:pPr>
            <w:r w:rsidRPr="00D36253">
              <w:rPr>
                <w:sz w:val="22"/>
                <w:szCs w:val="22"/>
              </w:rPr>
              <w:t>1 11 09045 13 0000 120</w:t>
            </w:r>
          </w:p>
        </w:tc>
        <w:tc>
          <w:tcPr>
            <w:tcW w:w="5812" w:type="dxa"/>
            <w:gridSpan w:val="2"/>
            <w:shd w:val="clear" w:color="auto" w:fill="auto"/>
            <w:hideMark/>
          </w:tcPr>
          <w:p w:rsidR="00D36253" w:rsidRPr="00D36253" w:rsidRDefault="00D36253" w:rsidP="00D36253">
            <w:pPr>
              <w:jc w:val="both"/>
              <w:rPr>
                <w:sz w:val="22"/>
                <w:szCs w:val="22"/>
              </w:rPr>
            </w:pPr>
            <w:r w:rsidRPr="00D36253">
              <w:rPr>
                <w:sz w:val="22"/>
                <w:szCs w:val="2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36253" w:rsidRPr="00D36253" w:rsidTr="00AF3F43">
        <w:trPr>
          <w:trHeight w:val="30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auto" w:fill="auto"/>
            <w:noWrap/>
            <w:vAlign w:val="center"/>
            <w:hideMark/>
          </w:tcPr>
          <w:p w:rsidR="00D36253" w:rsidRPr="00D36253" w:rsidRDefault="00D36253" w:rsidP="00D36253">
            <w:pPr>
              <w:jc w:val="center"/>
              <w:rPr>
                <w:sz w:val="22"/>
                <w:szCs w:val="22"/>
              </w:rPr>
            </w:pPr>
            <w:r w:rsidRPr="00D36253">
              <w:rPr>
                <w:sz w:val="22"/>
                <w:szCs w:val="22"/>
              </w:rPr>
              <w:t>1 13 01995 13 0000 130</w:t>
            </w:r>
          </w:p>
        </w:tc>
        <w:tc>
          <w:tcPr>
            <w:tcW w:w="5812" w:type="dxa"/>
            <w:gridSpan w:val="2"/>
            <w:shd w:val="clear" w:color="auto" w:fill="auto"/>
            <w:hideMark/>
          </w:tcPr>
          <w:p w:rsidR="00D36253" w:rsidRPr="00D36253" w:rsidRDefault="00D36253" w:rsidP="00D36253">
            <w:pPr>
              <w:jc w:val="both"/>
              <w:rPr>
                <w:sz w:val="22"/>
                <w:szCs w:val="22"/>
              </w:rPr>
            </w:pPr>
            <w:r w:rsidRPr="00D36253">
              <w:rPr>
                <w:sz w:val="22"/>
                <w:szCs w:val="22"/>
              </w:rPr>
              <w:t>Прочие доходы от оказания платных услуг (работ) получателями средств бюджетов городских поселений</w:t>
            </w:r>
          </w:p>
        </w:tc>
      </w:tr>
      <w:tr w:rsidR="00D36253" w:rsidRPr="00D36253" w:rsidTr="00AF3F43">
        <w:trPr>
          <w:trHeight w:val="30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auto" w:fill="auto"/>
            <w:noWrap/>
            <w:vAlign w:val="center"/>
            <w:hideMark/>
          </w:tcPr>
          <w:p w:rsidR="00D36253" w:rsidRPr="00D36253" w:rsidRDefault="00D36253" w:rsidP="00D36253">
            <w:pPr>
              <w:jc w:val="center"/>
              <w:rPr>
                <w:sz w:val="22"/>
                <w:szCs w:val="22"/>
              </w:rPr>
            </w:pPr>
            <w:r w:rsidRPr="00D36253">
              <w:rPr>
                <w:sz w:val="22"/>
                <w:szCs w:val="22"/>
              </w:rPr>
              <w:t>1 13 02995 13 0000 130</w:t>
            </w:r>
          </w:p>
        </w:tc>
        <w:tc>
          <w:tcPr>
            <w:tcW w:w="5812" w:type="dxa"/>
            <w:gridSpan w:val="2"/>
            <w:shd w:val="clear" w:color="auto" w:fill="auto"/>
            <w:hideMark/>
          </w:tcPr>
          <w:p w:rsidR="00D36253" w:rsidRPr="00D36253" w:rsidRDefault="00D36253" w:rsidP="00D36253">
            <w:pPr>
              <w:jc w:val="both"/>
              <w:rPr>
                <w:sz w:val="22"/>
                <w:szCs w:val="22"/>
              </w:rPr>
            </w:pPr>
            <w:r w:rsidRPr="00D36253">
              <w:rPr>
                <w:sz w:val="22"/>
                <w:szCs w:val="22"/>
              </w:rPr>
              <w:t>Прочие доходы от компенсации затрат  бюджетов городских поселений</w:t>
            </w:r>
          </w:p>
        </w:tc>
      </w:tr>
      <w:tr w:rsidR="00D36253" w:rsidRPr="00D36253" w:rsidTr="00AF3F43">
        <w:trPr>
          <w:trHeight w:val="945"/>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auto" w:fill="auto"/>
            <w:noWrap/>
            <w:vAlign w:val="center"/>
            <w:hideMark/>
          </w:tcPr>
          <w:p w:rsidR="00D36253" w:rsidRPr="00D36253" w:rsidRDefault="00D36253" w:rsidP="00D36253">
            <w:pPr>
              <w:jc w:val="center"/>
              <w:rPr>
                <w:sz w:val="22"/>
                <w:szCs w:val="22"/>
              </w:rPr>
            </w:pPr>
            <w:r w:rsidRPr="00D36253">
              <w:rPr>
                <w:sz w:val="22"/>
                <w:szCs w:val="22"/>
              </w:rPr>
              <w:t>1 14 02053 13 0000 410</w:t>
            </w:r>
          </w:p>
        </w:tc>
        <w:tc>
          <w:tcPr>
            <w:tcW w:w="5812" w:type="dxa"/>
            <w:gridSpan w:val="2"/>
            <w:shd w:val="clear" w:color="auto" w:fill="auto"/>
            <w:hideMark/>
          </w:tcPr>
          <w:p w:rsidR="00D36253" w:rsidRPr="00D36253" w:rsidRDefault="00D36253" w:rsidP="00D36253">
            <w:pPr>
              <w:jc w:val="both"/>
              <w:rPr>
                <w:color w:val="000000"/>
              </w:rPr>
            </w:pPr>
            <w:r w:rsidRPr="00D36253">
              <w:rPr>
                <w:color w:val="00000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36253" w:rsidRPr="00D36253" w:rsidTr="00AF3F43">
        <w:trPr>
          <w:trHeight w:val="945"/>
        </w:trPr>
        <w:tc>
          <w:tcPr>
            <w:tcW w:w="1008" w:type="dxa"/>
            <w:shd w:val="clear" w:color="auto" w:fill="auto"/>
            <w:vAlign w:val="center"/>
            <w:hideMark/>
          </w:tcPr>
          <w:p w:rsidR="00D36253" w:rsidRPr="00D36253" w:rsidRDefault="00D36253" w:rsidP="00D36253">
            <w:pPr>
              <w:jc w:val="center"/>
              <w:rPr>
                <w:color w:val="000000"/>
                <w:sz w:val="22"/>
                <w:szCs w:val="22"/>
              </w:rPr>
            </w:pPr>
            <w:r w:rsidRPr="00D36253">
              <w:rPr>
                <w:color w:val="000000"/>
                <w:sz w:val="22"/>
                <w:szCs w:val="22"/>
              </w:rPr>
              <w:t>903</w:t>
            </w:r>
          </w:p>
        </w:tc>
        <w:tc>
          <w:tcPr>
            <w:tcW w:w="2551" w:type="dxa"/>
            <w:gridSpan w:val="2"/>
            <w:shd w:val="clear" w:color="000000" w:fill="FFFFFF"/>
            <w:noWrap/>
            <w:vAlign w:val="center"/>
            <w:hideMark/>
          </w:tcPr>
          <w:p w:rsidR="00D36253" w:rsidRPr="00D36253" w:rsidRDefault="00D36253" w:rsidP="00D36253">
            <w:pPr>
              <w:jc w:val="center"/>
              <w:rPr>
                <w:sz w:val="22"/>
                <w:szCs w:val="22"/>
              </w:rPr>
            </w:pPr>
            <w:r w:rsidRPr="00D36253">
              <w:rPr>
                <w:sz w:val="22"/>
                <w:szCs w:val="22"/>
              </w:rPr>
              <w:t>1 14 02053 13 0000 440</w:t>
            </w:r>
          </w:p>
        </w:tc>
        <w:tc>
          <w:tcPr>
            <w:tcW w:w="5812" w:type="dxa"/>
            <w:gridSpan w:val="2"/>
            <w:shd w:val="clear" w:color="auto" w:fill="auto"/>
            <w:hideMark/>
          </w:tcPr>
          <w:p w:rsidR="00D36253" w:rsidRPr="00D36253" w:rsidRDefault="00D36253" w:rsidP="00D36253">
            <w:pPr>
              <w:jc w:val="both"/>
            </w:pPr>
            <w:r w:rsidRPr="00D36253">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36253" w:rsidRPr="00D36253" w:rsidTr="00AF3F43">
        <w:trPr>
          <w:trHeight w:val="60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000000" w:fill="FFFFFF"/>
            <w:noWrap/>
            <w:vAlign w:val="center"/>
            <w:hideMark/>
          </w:tcPr>
          <w:p w:rsidR="00D36253" w:rsidRPr="00D36253" w:rsidRDefault="00D36253" w:rsidP="00D36253">
            <w:pPr>
              <w:jc w:val="center"/>
              <w:rPr>
                <w:sz w:val="22"/>
                <w:szCs w:val="22"/>
              </w:rPr>
            </w:pPr>
            <w:r w:rsidRPr="00D36253">
              <w:rPr>
                <w:sz w:val="22"/>
                <w:szCs w:val="22"/>
              </w:rPr>
              <w:t>1 14 06013 13 0000 430</w:t>
            </w:r>
          </w:p>
        </w:tc>
        <w:tc>
          <w:tcPr>
            <w:tcW w:w="5812" w:type="dxa"/>
            <w:gridSpan w:val="2"/>
            <w:shd w:val="clear" w:color="auto" w:fill="auto"/>
            <w:hideMark/>
          </w:tcPr>
          <w:p w:rsidR="00D36253" w:rsidRPr="00D36253" w:rsidRDefault="00D36253" w:rsidP="00D36253">
            <w:pPr>
              <w:jc w:val="both"/>
              <w:rPr>
                <w:sz w:val="22"/>
                <w:szCs w:val="22"/>
              </w:rPr>
            </w:pPr>
            <w:r w:rsidRPr="00D36253">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36253" w:rsidRPr="00D36253" w:rsidTr="00AF3F43">
        <w:trPr>
          <w:trHeight w:val="252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000000" w:fill="FFFFFF"/>
            <w:vAlign w:val="center"/>
            <w:hideMark/>
          </w:tcPr>
          <w:p w:rsidR="00D36253" w:rsidRPr="00D36253" w:rsidRDefault="00D36253" w:rsidP="00D36253">
            <w:pPr>
              <w:jc w:val="center"/>
              <w:rPr>
                <w:color w:val="000000"/>
                <w:sz w:val="22"/>
                <w:szCs w:val="22"/>
              </w:rPr>
            </w:pPr>
            <w:r w:rsidRPr="00D36253">
              <w:rPr>
                <w:color w:val="000000"/>
                <w:sz w:val="22"/>
                <w:szCs w:val="22"/>
              </w:rPr>
              <w:t>1 16 01157 01 0000 140</w:t>
            </w:r>
          </w:p>
        </w:tc>
        <w:tc>
          <w:tcPr>
            <w:tcW w:w="5812" w:type="dxa"/>
            <w:gridSpan w:val="2"/>
            <w:shd w:val="clear" w:color="000000" w:fill="FFFFFF"/>
            <w:hideMark/>
          </w:tcPr>
          <w:p w:rsidR="00D36253" w:rsidRPr="00D36253" w:rsidRDefault="00D36253" w:rsidP="00D36253">
            <w:pPr>
              <w:jc w:val="both"/>
              <w:rPr>
                <w:color w:val="000000"/>
              </w:rPr>
            </w:pPr>
            <w:proofErr w:type="gramStart"/>
            <w:r w:rsidRPr="00D36253">
              <w:rPr>
                <w:color w:val="00000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D36253">
              <w:rPr>
                <w:color w:val="000000"/>
              </w:rPr>
              <w:t>неперечислением</w:t>
            </w:r>
            <w:proofErr w:type="spellEnd"/>
            <w:r w:rsidRPr="00D36253">
              <w:rPr>
                <w:color w:val="000000"/>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D36253">
              <w:rPr>
                <w:color w:val="000000"/>
              </w:rPr>
              <w:t xml:space="preserve">, индивидуальным </w:t>
            </w:r>
            <w:r w:rsidRPr="00D36253">
              <w:rPr>
                <w:color w:val="000000"/>
              </w:rPr>
              <w:lastRenderedPageBreak/>
              <w:t>предпринимателям и физическим лицам, подлежащие зачислению в бюджет муниципального образования</w:t>
            </w:r>
          </w:p>
        </w:tc>
      </w:tr>
      <w:tr w:rsidR="00D36253" w:rsidRPr="00D36253" w:rsidTr="00AF3F43">
        <w:trPr>
          <w:trHeight w:val="945"/>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lastRenderedPageBreak/>
              <w:t>903</w:t>
            </w:r>
          </w:p>
        </w:tc>
        <w:tc>
          <w:tcPr>
            <w:tcW w:w="2551" w:type="dxa"/>
            <w:gridSpan w:val="2"/>
            <w:shd w:val="clear" w:color="000000" w:fill="FFFFFF"/>
            <w:vAlign w:val="center"/>
            <w:hideMark/>
          </w:tcPr>
          <w:p w:rsidR="00D36253" w:rsidRPr="00D36253" w:rsidRDefault="00D36253" w:rsidP="00D36253">
            <w:pPr>
              <w:jc w:val="center"/>
              <w:rPr>
                <w:sz w:val="22"/>
                <w:szCs w:val="22"/>
              </w:rPr>
            </w:pPr>
            <w:r w:rsidRPr="00D36253">
              <w:rPr>
                <w:sz w:val="22"/>
                <w:szCs w:val="22"/>
              </w:rPr>
              <w:t>1 16 10061 13 0000 140</w:t>
            </w:r>
          </w:p>
        </w:tc>
        <w:tc>
          <w:tcPr>
            <w:tcW w:w="5812" w:type="dxa"/>
            <w:gridSpan w:val="2"/>
            <w:shd w:val="clear" w:color="000000" w:fill="FFFFFF"/>
            <w:hideMark/>
          </w:tcPr>
          <w:p w:rsidR="00D36253" w:rsidRPr="00D36253" w:rsidRDefault="00D36253" w:rsidP="00D36253">
            <w:pPr>
              <w:jc w:val="both"/>
              <w:rPr>
                <w:color w:val="000000"/>
              </w:rPr>
            </w:pPr>
            <w:r w:rsidRPr="00D36253">
              <w:rPr>
                <w:color w:val="000000"/>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D36253" w:rsidRPr="00D36253" w:rsidTr="00AF3F43">
        <w:trPr>
          <w:trHeight w:val="63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auto" w:fill="auto"/>
            <w:vAlign w:val="center"/>
            <w:hideMark/>
          </w:tcPr>
          <w:p w:rsidR="00D36253" w:rsidRPr="00D36253" w:rsidRDefault="00D36253" w:rsidP="00D36253">
            <w:pPr>
              <w:jc w:val="center"/>
              <w:rPr>
                <w:sz w:val="22"/>
                <w:szCs w:val="22"/>
              </w:rPr>
            </w:pPr>
            <w:r w:rsidRPr="00D36253">
              <w:rPr>
                <w:sz w:val="22"/>
                <w:szCs w:val="22"/>
              </w:rPr>
              <w:t>1 16 02020 02 0000 140</w:t>
            </w:r>
          </w:p>
        </w:tc>
        <w:tc>
          <w:tcPr>
            <w:tcW w:w="5812" w:type="dxa"/>
            <w:gridSpan w:val="2"/>
            <w:shd w:val="clear" w:color="auto" w:fill="auto"/>
            <w:hideMark/>
          </w:tcPr>
          <w:p w:rsidR="00D36253" w:rsidRPr="00D36253" w:rsidRDefault="00D36253" w:rsidP="00D36253">
            <w:pPr>
              <w:jc w:val="both"/>
              <w:rPr>
                <w:color w:val="000000"/>
              </w:rPr>
            </w:pPr>
            <w:r w:rsidRPr="00D36253">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D36253" w:rsidRPr="00D36253" w:rsidTr="00AF3F43">
        <w:trPr>
          <w:trHeight w:val="945"/>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auto" w:fill="auto"/>
            <w:vAlign w:val="center"/>
            <w:hideMark/>
          </w:tcPr>
          <w:p w:rsidR="00D36253" w:rsidRPr="00D36253" w:rsidRDefault="00D36253" w:rsidP="00D36253">
            <w:pPr>
              <w:jc w:val="center"/>
              <w:rPr>
                <w:color w:val="000000"/>
                <w:sz w:val="22"/>
                <w:szCs w:val="22"/>
              </w:rPr>
            </w:pPr>
            <w:r w:rsidRPr="00D36253">
              <w:rPr>
                <w:color w:val="000000"/>
                <w:sz w:val="22"/>
                <w:szCs w:val="22"/>
              </w:rPr>
              <w:t>1 16 07010 13 0000 140</w:t>
            </w:r>
          </w:p>
        </w:tc>
        <w:tc>
          <w:tcPr>
            <w:tcW w:w="5812" w:type="dxa"/>
            <w:gridSpan w:val="2"/>
            <w:shd w:val="clear" w:color="auto" w:fill="auto"/>
            <w:hideMark/>
          </w:tcPr>
          <w:p w:rsidR="00D36253" w:rsidRPr="00D36253" w:rsidRDefault="00D36253" w:rsidP="00D36253">
            <w:pPr>
              <w:jc w:val="both"/>
              <w:rPr>
                <w:color w:val="000000"/>
              </w:rPr>
            </w:pPr>
            <w:proofErr w:type="gramStart"/>
            <w:r w:rsidRPr="00D36253">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r>
      <w:tr w:rsidR="00D36253" w:rsidRPr="00D36253" w:rsidTr="00AF3F43">
        <w:trPr>
          <w:trHeight w:val="945"/>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auto" w:fill="auto"/>
            <w:vAlign w:val="center"/>
            <w:hideMark/>
          </w:tcPr>
          <w:p w:rsidR="00D36253" w:rsidRPr="00D36253" w:rsidRDefault="00D36253" w:rsidP="00D36253">
            <w:pPr>
              <w:jc w:val="center"/>
              <w:rPr>
                <w:sz w:val="22"/>
                <w:szCs w:val="22"/>
              </w:rPr>
            </w:pPr>
            <w:r w:rsidRPr="00D36253">
              <w:rPr>
                <w:sz w:val="22"/>
                <w:szCs w:val="22"/>
              </w:rPr>
              <w:t>1 16 07090 13 0000 140</w:t>
            </w:r>
          </w:p>
        </w:tc>
        <w:tc>
          <w:tcPr>
            <w:tcW w:w="5812" w:type="dxa"/>
            <w:gridSpan w:val="2"/>
            <w:shd w:val="clear" w:color="auto" w:fill="auto"/>
            <w:hideMark/>
          </w:tcPr>
          <w:p w:rsidR="00D36253" w:rsidRPr="00D36253" w:rsidRDefault="00D36253" w:rsidP="00D36253">
            <w:pPr>
              <w:jc w:val="both"/>
              <w:rPr>
                <w:color w:val="000000"/>
              </w:rPr>
            </w:pPr>
            <w:r w:rsidRPr="00D36253">
              <w:rPr>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36253" w:rsidRPr="00D36253" w:rsidTr="00AF3F43">
        <w:trPr>
          <w:trHeight w:val="126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auto" w:fill="auto"/>
            <w:vAlign w:val="center"/>
            <w:hideMark/>
          </w:tcPr>
          <w:p w:rsidR="00D36253" w:rsidRPr="00D36253" w:rsidRDefault="00D36253" w:rsidP="00D36253">
            <w:pPr>
              <w:jc w:val="center"/>
              <w:rPr>
                <w:color w:val="000000"/>
                <w:sz w:val="22"/>
                <w:szCs w:val="22"/>
              </w:rPr>
            </w:pPr>
            <w:r w:rsidRPr="00D36253">
              <w:rPr>
                <w:color w:val="000000"/>
                <w:sz w:val="22"/>
                <w:szCs w:val="22"/>
              </w:rPr>
              <w:t>1 16 10081 13 0000 140</w:t>
            </w:r>
          </w:p>
        </w:tc>
        <w:tc>
          <w:tcPr>
            <w:tcW w:w="5812" w:type="dxa"/>
            <w:gridSpan w:val="2"/>
            <w:shd w:val="clear" w:color="auto" w:fill="auto"/>
            <w:hideMark/>
          </w:tcPr>
          <w:p w:rsidR="00D36253" w:rsidRPr="00D36253" w:rsidRDefault="00D36253" w:rsidP="00D36253">
            <w:pPr>
              <w:jc w:val="both"/>
              <w:rPr>
                <w:color w:val="000000"/>
              </w:rPr>
            </w:pPr>
            <w:r w:rsidRPr="00D36253">
              <w:rPr>
                <w:color w:val="000000"/>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36253" w:rsidRPr="00D36253" w:rsidTr="00AF3F43">
        <w:trPr>
          <w:trHeight w:val="945"/>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auto" w:fill="auto"/>
            <w:vAlign w:val="center"/>
            <w:hideMark/>
          </w:tcPr>
          <w:p w:rsidR="00D36253" w:rsidRPr="00D36253" w:rsidRDefault="00D36253" w:rsidP="00D36253">
            <w:pPr>
              <w:jc w:val="center"/>
              <w:rPr>
                <w:color w:val="000000"/>
                <w:sz w:val="22"/>
                <w:szCs w:val="22"/>
              </w:rPr>
            </w:pPr>
            <w:r w:rsidRPr="00D36253">
              <w:rPr>
                <w:color w:val="000000"/>
                <w:sz w:val="22"/>
                <w:szCs w:val="22"/>
              </w:rPr>
              <w:t>1 16 10082 13 0000 140</w:t>
            </w:r>
          </w:p>
        </w:tc>
        <w:tc>
          <w:tcPr>
            <w:tcW w:w="5812" w:type="dxa"/>
            <w:gridSpan w:val="2"/>
            <w:shd w:val="clear" w:color="auto" w:fill="auto"/>
            <w:hideMark/>
          </w:tcPr>
          <w:p w:rsidR="00D36253" w:rsidRPr="00D36253" w:rsidRDefault="00D36253" w:rsidP="00D36253">
            <w:pPr>
              <w:jc w:val="both"/>
              <w:rPr>
                <w:color w:val="000000"/>
              </w:rPr>
            </w:pPr>
            <w:r w:rsidRPr="00D36253">
              <w:rPr>
                <w:color w:val="000000"/>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D36253" w:rsidRPr="00D36253" w:rsidTr="00AF3F43">
        <w:trPr>
          <w:trHeight w:val="30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auto" w:fill="auto"/>
            <w:noWrap/>
            <w:vAlign w:val="center"/>
            <w:hideMark/>
          </w:tcPr>
          <w:p w:rsidR="00D36253" w:rsidRPr="00D36253" w:rsidRDefault="00D36253" w:rsidP="00D36253">
            <w:pPr>
              <w:jc w:val="center"/>
              <w:rPr>
                <w:sz w:val="22"/>
                <w:szCs w:val="22"/>
              </w:rPr>
            </w:pPr>
            <w:r w:rsidRPr="00D36253">
              <w:rPr>
                <w:sz w:val="22"/>
                <w:szCs w:val="22"/>
              </w:rPr>
              <w:t>1 17 01050 13 0000 180</w:t>
            </w:r>
          </w:p>
        </w:tc>
        <w:tc>
          <w:tcPr>
            <w:tcW w:w="5812" w:type="dxa"/>
            <w:gridSpan w:val="2"/>
            <w:shd w:val="clear" w:color="auto" w:fill="auto"/>
            <w:hideMark/>
          </w:tcPr>
          <w:p w:rsidR="00D36253" w:rsidRPr="00D36253" w:rsidRDefault="00D36253" w:rsidP="00D36253">
            <w:pPr>
              <w:jc w:val="both"/>
              <w:rPr>
                <w:sz w:val="22"/>
                <w:szCs w:val="22"/>
              </w:rPr>
            </w:pPr>
            <w:r w:rsidRPr="00D36253">
              <w:rPr>
                <w:sz w:val="22"/>
                <w:szCs w:val="22"/>
              </w:rPr>
              <w:t>Невыясненные поступления, зачисляемые в бюджеты городских поселений</w:t>
            </w:r>
          </w:p>
        </w:tc>
      </w:tr>
      <w:tr w:rsidR="00D36253" w:rsidRPr="00D36253" w:rsidTr="00AF3F43">
        <w:trPr>
          <w:trHeight w:val="30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auto" w:fill="auto"/>
            <w:noWrap/>
            <w:vAlign w:val="center"/>
            <w:hideMark/>
          </w:tcPr>
          <w:p w:rsidR="00D36253" w:rsidRPr="00D36253" w:rsidRDefault="00D36253" w:rsidP="00D36253">
            <w:pPr>
              <w:jc w:val="center"/>
              <w:rPr>
                <w:sz w:val="22"/>
                <w:szCs w:val="22"/>
              </w:rPr>
            </w:pPr>
            <w:r w:rsidRPr="00D36253">
              <w:rPr>
                <w:sz w:val="22"/>
                <w:szCs w:val="22"/>
              </w:rPr>
              <w:t>1 17 05050 13 0000 180</w:t>
            </w:r>
          </w:p>
        </w:tc>
        <w:tc>
          <w:tcPr>
            <w:tcW w:w="5812" w:type="dxa"/>
            <w:gridSpan w:val="2"/>
            <w:shd w:val="clear" w:color="auto" w:fill="auto"/>
            <w:hideMark/>
          </w:tcPr>
          <w:p w:rsidR="00D36253" w:rsidRPr="00D36253" w:rsidRDefault="00D36253" w:rsidP="00D36253">
            <w:pPr>
              <w:jc w:val="both"/>
              <w:rPr>
                <w:sz w:val="22"/>
                <w:szCs w:val="22"/>
              </w:rPr>
            </w:pPr>
            <w:r w:rsidRPr="00D36253">
              <w:rPr>
                <w:sz w:val="22"/>
                <w:szCs w:val="22"/>
              </w:rPr>
              <w:t>Прочие неналоговые доходы бюджетов городских поселений</w:t>
            </w:r>
          </w:p>
        </w:tc>
      </w:tr>
      <w:tr w:rsidR="00D36253" w:rsidRPr="00D36253" w:rsidTr="00AF3F43">
        <w:trPr>
          <w:trHeight w:val="30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auto" w:fill="auto"/>
            <w:noWrap/>
            <w:vAlign w:val="center"/>
            <w:hideMark/>
          </w:tcPr>
          <w:p w:rsidR="00D36253" w:rsidRPr="00D36253" w:rsidRDefault="00D36253" w:rsidP="00D36253">
            <w:pPr>
              <w:jc w:val="center"/>
              <w:rPr>
                <w:sz w:val="22"/>
                <w:szCs w:val="22"/>
              </w:rPr>
            </w:pPr>
            <w:r w:rsidRPr="00D36253">
              <w:rPr>
                <w:sz w:val="22"/>
                <w:szCs w:val="22"/>
              </w:rPr>
              <w:t>2 02 15001 13 0000 150</w:t>
            </w:r>
          </w:p>
        </w:tc>
        <w:tc>
          <w:tcPr>
            <w:tcW w:w="5812" w:type="dxa"/>
            <w:gridSpan w:val="2"/>
            <w:shd w:val="clear" w:color="auto" w:fill="auto"/>
            <w:hideMark/>
          </w:tcPr>
          <w:p w:rsidR="00D36253" w:rsidRPr="00D36253" w:rsidRDefault="00D36253" w:rsidP="00D36253">
            <w:pPr>
              <w:jc w:val="both"/>
              <w:rPr>
                <w:color w:val="000000"/>
                <w:sz w:val="22"/>
                <w:szCs w:val="22"/>
              </w:rPr>
            </w:pPr>
            <w:r w:rsidRPr="00D36253">
              <w:rPr>
                <w:color w:val="000000"/>
                <w:sz w:val="22"/>
                <w:szCs w:val="22"/>
              </w:rPr>
              <w:t>Дотации бюджетам городских поселений на выравнивание бюджетной обеспеченности</w:t>
            </w:r>
          </w:p>
        </w:tc>
      </w:tr>
      <w:tr w:rsidR="00D36253" w:rsidRPr="00D36253" w:rsidTr="00AF3F43">
        <w:trPr>
          <w:trHeight w:val="30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lastRenderedPageBreak/>
              <w:t>903</w:t>
            </w:r>
          </w:p>
        </w:tc>
        <w:tc>
          <w:tcPr>
            <w:tcW w:w="2551" w:type="dxa"/>
            <w:gridSpan w:val="2"/>
            <w:shd w:val="clear" w:color="auto" w:fill="auto"/>
            <w:noWrap/>
            <w:vAlign w:val="center"/>
            <w:hideMark/>
          </w:tcPr>
          <w:p w:rsidR="00D36253" w:rsidRPr="00D36253" w:rsidRDefault="00D36253" w:rsidP="00D36253">
            <w:pPr>
              <w:jc w:val="center"/>
              <w:rPr>
                <w:sz w:val="22"/>
                <w:szCs w:val="22"/>
              </w:rPr>
            </w:pPr>
            <w:r w:rsidRPr="00D36253">
              <w:rPr>
                <w:sz w:val="22"/>
                <w:szCs w:val="22"/>
              </w:rPr>
              <w:t>2 02 15002 13 0000 150</w:t>
            </w:r>
          </w:p>
        </w:tc>
        <w:tc>
          <w:tcPr>
            <w:tcW w:w="5812" w:type="dxa"/>
            <w:gridSpan w:val="2"/>
            <w:shd w:val="clear" w:color="auto" w:fill="auto"/>
            <w:hideMark/>
          </w:tcPr>
          <w:p w:rsidR="00D36253" w:rsidRPr="00D36253" w:rsidRDefault="00D36253" w:rsidP="00D36253">
            <w:pPr>
              <w:jc w:val="both"/>
              <w:rPr>
                <w:color w:val="000000"/>
                <w:sz w:val="22"/>
                <w:szCs w:val="22"/>
              </w:rPr>
            </w:pPr>
            <w:r w:rsidRPr="00D36253">
              <w:rPr>
                <w:color w:val="000000"/>
                <w:sz w:val="22"/>
                <w:szCs w:val="22"/>
              </w:rPr>
              <w:t>Дотации бюджетам городских поселений на поддержку мер по обеспечению сбалансированности бюджетов</w:t>
            </w:r>
          </w:p>
        </w:tc>
      </w:tr>
      <w:tr w:rsidR="00D36253" w:rsidRPr="00D36253" w:rsidTr="00AF3F43">
        <w:trPr>
          <w:trHeight w:val="60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auto" w:fill="auto"/>
            <w:noWrap/>
            <w:vAlign w:val="center"/>
            <w:hideMark/>
          </w:tcPr>
          <w:p w:rsidR="00D36253" w:rsidRPr="00D36253" w:rsidRDefault="00D36253" w:rsidP="00D36253">
            <w:pPr>
              <w:jc w:val="center"/>
              <w:rPr>
                <w:sz w:val="22"/>
                <w:szCs w:val="22"/>
              </w:rPr>
            </w:pPr>
            <w:r w:rsidRPr="00D36253">
              <w:rPr>
                <w:sz w:val="22"/>
                <w:szCs w:val="22"/>
              </w:rPr>
              <w:t>2 02 25555 13 0000 150</w:t>
            </w:r>
          </w:p>
        </w:tc>
        <w:tc>
          <w:tcPr>
            <w:tcW w:w="5812" w:type="dxa"/>
            <w:gridSpan w:val="2"/>
            <w:shd w:val="clear" w:color="auto" w:fill="auto"/>
            <w:hideMark/>
          </w:tcPr>
          <w:p w:rsidR="00D36253" w:rsidRPr="00D36253" w:rsidRDefault="00D36253" w:rsidP="00D36253">
            <w:pPr>
              <w:jc w:val="both"/>
              <w:rPr>
                <w:color w:val="000000"/>
                <w:sz w:val="22"/>
                <w:szCs w:val="22"/>
              </w:rPr>
            </w:pPr>
            <w:r w:rsidRPr="00D36253">
              <w:rPr>
                <w:color w:val="000000"/>
                <w:sz w:val="22"/>
                <w:szCs w:val="22"/>
              </w:rPr>
              <w:t>Субсидии бюджетам городских поселений на реализацию программ формирования современной городской среды</w:t>
            </w:r>
          </w:p>
        </w:tc>
      </w:tr>
      <w:tr w:rsidR="00D36253" w:rsidRPr="00D36253" w:rsidTr="00AF3F43">
        <w:trPr>
          <w:trHeight w:val="60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000000" w:fill="FFFFFF"/>
            <w:noWrap/>
            <w:vAlign w:val="center"/>
            <w:hideMark/>
          </w:tcPr>
          <w:p w:rsidR="00D36253" w:rsidRPr="00D36253" w:rsidRDefault="00D36253" w:rsidP="00D36253">
            <w:pPr>
              <w:jc w:val="center"/>
              <w:rPr>
                <w:sz w:val="22"/>
                <w:szCs w:val="22"/>
              </w:rPr>
            </w:pPr>
            <w:r w:rsidRPr="00D36253">
              <w:rPr>
                <w:sz w:val="22"/>
                <w:szCs w:val="22"/>
              </w:rPr>
              <w:t xml:space="preserve"> 2 02 27112 13 0000 150</w:t>
            </w:r>
          </w:p>
        </w:tc>
        <w:tc>
          <w:tcPr>
            <w:tcW w:w="5812" w:type="dxa"/>
            <w:gridSpan w:val="2"/>
            <w:shd w:val="clear" w:color="auto" w:fill="auto"/>
            <w:hideMark/>
          </w:tcPr>
          <w:p w:rsidR="00D36253" w:rsidRPr="00D36253" w:rsidRDefault="00D36253" w:rsidP="00D36253">
            <w:pPr>
              <w:jc w:val="both"/>
              <w:rPr>
                <w:color w:val="000000"/>
                <w:sz w:val="22"/>
                <w:szCs w:val="22"/>
              </w:rPr>
            </w:pPr>
            <w:r w:rsidRPr="00D36253">
              <w:rPr>
                <w:color w:val="000000"/>
                <w:sz w:val="22"/>
                <w:szCs w:val="22"/>
              </w:rPr>
              <w:t>Субсидии бюджетам городских поселений на софинансирование капитальных вложений в объекты муниципальной собственности</w:t>
            </w:r>
          </w:p>
        </w:tc>
      </w:tr>
      <w:tr w:rsidR="00D36253" w:rsidRPr="00D36253" w:rsidTr="00AF3F43">
        <w:trPr>
          <w:trHeight w:val="90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000000" w:fill="FFFFFF"/>
            <w:noWrap/>
            <w:vAlign w:val="center"/>
            <w:hideMark/>
          </w:tcPr>
          <w:p w:rsidR="00D36253" w:rsidRPr="00D36253" w:rsidRDefault="00D36253" w:rsidP="00D36253">
            <w:pPr>
              <w:jc w:val="center"/>
              <w:rPr>
                <w:sz w:val="22"/>
                <w:szCs w:val="22"/>
              </w:rPr>
            </w:pPr>
            <w:r w:rsidRPr="00D36253">
              <w:rPr>
                <w:sz w:val="22"/>
                <w:szCs w:val="22"/>
              </w:rPr>
              <w:t>2 02 20077 13 0000 150</w:t>
            </w:r>
          </w:p>
        </w:tc>
        <w:tc>
          <w:tcPr>
            <w:tcW w:w="5812" w:type="dxa"/>
            <w:gridSpan w:val="2"/>
            <w:shd w:val="clear" w:color="auto" w:fill="auto"/>
            <w:hideMark/>
          </w:tcPr>
          <w:p w:rsidR="00D36253" w:rsidRPr="00D36253" w:rsidRDefault="00D36253" w:rsidP="00D36253">
            <w:pPr>
              <w:jc w:val="both"/>
              <w:rPr>
                <w:color w:val="000000"/>
                <w:sz w:val="22"/>
                <w:szCs w:val="22"/>
              </w:rPr>
            </w:pPr>
            <w:r w:rsidRPr="00D36253">
              <w:rPr>
                <w:color w:val="000000"/>
                <w:sz w:val="22"/>
                <w:szCs w:val="22"/>
              </w:rPr>
              <w:t>Субсидии бюджетам городских поселений на софинансирование капитальных вложений в объекты муниципальной собственности</w:t>
            </w:r>
          </w:p>
        </w:tc>
      </w:tr>
      <w:tr w:rsidR="00D36253" w:rsidRPr="00D36253" w:rsidTr="00AF3F43">
        <w:trPr>
          <w:trHeight w:val="60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auto" w:fill="auto"/>
            <w:noWrap/>
            <w:vAlign w:val="center"/>
            <w:hideMark/>
          </w:tcPr>
          <w:p w:rsidR="00D36253" w:rsidRPr="00D36253" w:rsidRDefault="00D36253" w:rsidP="00D36253">
            <w:pPr>
              <w:jc w:val="center"/>
              <w:rPr>
                <w:sz w:val="22"/>
                <w:szCs w:val="22"/>
              </w:rPr>
            </w:pPr>
            <w:r w:rsidRPr="00D36253">
              <w:rPr>
                <w:sz w:val="22"/>
                <w:szCs w:val="22"/>
              </w:rPr>
              <w:t>2 02 20079 13 0000 150</w:t>
            </w:r>
          </w:p>
        </w:tc>
        <w:tc>
          <w:tcPr>
            <w:tcW w:w="5812" w:type="dxa"/>
            <w:gridSpan w:val="2"/>
            <w:shd w:val="clear" w:color="auto" w:fill="auto"/>
            <w:hideMark/>
          </w:tcPr>
          <w:p w:rsidR="00D36253" w:rsidRPr="00D36253" w:rsidRDefault="00D36253" w:rsidP="00D36253">
            <w:pPr>
              <w:jc w:val="both"/>
              <w:rPr>
                <w:color w:val="000000"/>
                <w:sz w:val="22"/>
                <w:szCs w:val="22"/>
              </w:rPr>
            </w:pPr>
            <w:r w:rsidRPr="00D36253">
              <w:rPr>
                <w:color w:val="000000"/>
                <w:sz w:val="22"/>
                <w:szCs w:val="22"/>
              </w:rPr>
              <w:t>Субсидии бюджетам городских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D36253" w:rsidRPr="00D36253" w:rsidTr="00AF3F43">
        <w:trPr>
          <w:trHeight w:val="30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auto" w:fill="auto"/>
            <w:noWrap/>
            <w:vAlign w:val="center"/>
            <w:hideMark/>
          </w:tcPr>
          <w:p w:rsidR="00D36253" w:rsidRPr="00D36253" w:rsidRDefault="00D36253" w:rsidP="00D36253">
            <w:pPr>
              <w:jc w:val="center"/>
              <w:rPr>
                <w:sz w:val="22"/>
                <w:szCs w:val="22"/>
              </w:rPr>
            </w:pPr>
            <w:r w:rsidRPr="00D36253">
              <w:rPr>
                <w:sz w:val="22"/>
                <w:szCs w:val="22"/>
              </w:rPr>
              <w:t>2 02 29999 13 0000 150</w:t>
            </w:r>
          </w:p>
        </w:tc>
        <w:tc>
          <w:tcPr>
            <w:tcW w:w="5812" w:type="dxa"/>
            <w:gridSpan w:val="2"/>
            <w:shd w:val="clear" w:color="auto" w:fill="auto"/>
            <w:hideMark/>
          </w:tcPr>
          <w:p w:rsidR="00D36253" w:rsidRPr="00D36253" w:rsidRDefault="00D36253" w:rsidP="00D36253">
            <w:pPr>
              <w:jc w:val="both"/>
              <w:rPr>
                <w:color w:val="000000"/>
                <w:sz w:val="22"/>
                <w:szCs w:val="22"/>
              </w:rPr>
            </w:pPr>
            <w:r w:rsidRPr="00D36253">
              <w:rPr>
                <w:color w:val="000000"/>
                <w:sz w:val="22"/>
                <w:szCs w:val="22"/>
              </w:rPr>
              <w:t>Прочие субсидии бюджетам городских поселений</w:t>
            </w:r>
          </w:p>
        </w:tc>
      </w:tr>
      <w:tr w:rsidR="00D36253" w:rsidRPr="00D36253" w:rsidTr="00AF3F43">
        <w:trPr>
          <w:trHeight w:val="60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auto" w:fill="auto"/>
            <w:noWrap/>
            <w:vAlign w:val="center"/>
            <w:hideMark/>
          </w:tcPr>
          <w:p w:rsidR="00D36253" w:rsidRPr="00D36253" w:rsidRDefault="00D36253" w:rsidP="00D36253">
            <w:pPr>
              <w:jc w:val="center"/>
              <w:rPr>
                <w:sz w:val="22"/>
                <w:szCs w:val="22"/>
              </w:rPr>
            </w:pPr>
            <w:r w:rsidRPr="00D36253">
              <w:rPr>
                <w:sz w:val="22"/>
                <w:szCs w:val="22"/>
              </w:rPr>
              <w:t>2 02 35118 13 0000 150</w:t>
            </w:r>
          </w:p>
        </w:tc>
        <w:tc>
          <w:tcPr>
            <w:tcW w:w="5812" w:type="dxa"/>
            <w:gridSpan w:val="2"/>
            <w:shd w:val="clear" w:color="auto" w:fill="auto"/>
            <w:hideMark/>
          </w:tcPr>
          <w:p w:rsidR="00D36253" w:rsidRPr="00D36253" w:rsidRDefault="00D36253" w:rsidP="00D36253">
            <w:pPr>
              <w:jc w:val="both"/>
              <w:rPr>
                <w:sz w:val="22"/>
                <w:szCs w:val="22"/>
              </w:rPr>
            </w:pPr>
            <w:r w:rsidRPr="00D36253">
              <w:rPr>
                <w:sz w:val="22"/>
                <w:szCs w:val="22"/>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D36253" w:rsidRPr="00D36253" w:rsidTr="00AF3F43">
        <w:trPr>
          <w:trHeight w:val="30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auto" w:fill="auto"/>
            <w:noWrap/>
            <w:vAlign w:val="center"/>
            <w:hideMark/>
          </w:tcPr>
          <w:p w:rsidR="00D36253" w:rsidRPr="00D36253" w:rsidRDefault="00D36253" w:rsidP="00D36253">
            <w:pPr>
              <w:jc w:val="center"/>
              <w:rPr>
                <w:color w:val="000000"/>
                <w:sz w:val="22"/>
                <w:szCs w:val="22"/>
              </w:rPr>
            </w:pPr>
            <w:r w:rsidRPr="00D36253">
              <w:rPr>
                <w:color w:val="000000"/>
                <w:sz w:val="22"/>
                <w:szCs w:val="22"/>
              </w:rPr>
              <w:t>2 02 30024 13 0000 150</w:t>
            </w:r>
          </w:p>
        </w:tc>
        <w:tc>
          <w:tcPr>
            <w:tcW w:w="5812" w:type="dxa"/>
            <w:gridSpan w:val="2"/>
            <w:shd w:val="clear" w:color="auto" w:fill="auto"/>
            <w:hideMark/>
          </w:tcPr>
          <w:p w:rsidR="00D36253" w:rsidRPr="00D36253" w:rsidRDefault="00D36253" w:rsidP="00D36253">
            <w:pPr>
              <w:jc w:val="both"/>
              <w:rPr>
                <w:color w:val="000000"/>
                <w:sz w:val="22"/>
                <w:szCs w:val="22"/>
              </w:rPr>
            </w:pPr>
            <w:r w:rsidRPr="00D36253">
              <w:rPr>
                <w:color w:val="000000"/>
                <w:sz w:val="22"/>
                <w:szCs w:val="22"/>
              </w:rPr>
              <w:t>Субвенции бюджетам городских поселений на выполнение передаваемых полномочий субъектов Российской Федерации</w:t>
            </w:r>
          </w:p>
        </w:tc>
      </w:tr>
      <w:tr w:rsidR="00D36253" w:rsidRPr="00D36253" w:rsidTr="00AF3F43">
        <w:trPr>
          <w:trHeight w:val="30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auto" w:fill="auto"/>
            <w:noWrap/>
            <w:vAlign w:val="center"/>
            <w:hideMark/>
          </w:tcPr>
          <w:p w:rsidR="00D36253" w:rsidRPr="00D36253" w:rsidRDefault="00D36253" w:rsidP="00D36253">
            <w:pPr>
              <w:jc w:val="center"/>
              <w:rPr>
                <w:color w:val="000000"/>
                <w:sz w:val="22"/>
                <w:szCs w:val="22"/>
              </w:rPr>
            </w:pPr>
            <w:r w:rsidRPr="00D36253">
              <w:rPr>
                <w:color w:val="000000"/>
                <w:sz w:val="22"/>
                <w:szCs w:val="22"/>
              </w:rPr>
              <w:t>2 07 05030 13 0000 150</w:t>
            </w:r>
          </w:p>
        </w:tc>
        <w:tc>
          <w:tcPr>
            <w:tcW w:w="5812" w:type="dxa"/>
            <w:gridSpan w:val="2"/>
            <w:shd w:val="clear" w:color="auto" w:fill="auto"/>
            <w:hideMark/>
          </w:tcPr>
          <w:p w:rsidR="00D36253" w:rsidRPr="00D36253" w:rsidRDefault="00D36253" w:rsidP="00D36253">
            <w:pPr>
              <w:jc w:val="both"/>
              <w:rPr>
                <w:sz w:val="22"/>
                <w:szCs w:val="22"/>
              </w:rPr>
            </w:pPr>
            <w:r w:rsidRPr="00D36253">
              <w:rPr>
                <w:sz w:val="22"/>
                <w:szCs w:val="22"/>
              </w:rPr>
              <w:t>Прочие безвозмездные поступления в бюджеты городских поселений</w:t>
            </w:r>
          </w:p>
        </w:tc>
      </w:tr>
      <w:tr w:rsidR="00D36253" w:rsidRPr="00D36253" w:rsidTr="00AF3F43">
        <w:trPr>
          <w:trHeight w:val="900"/>
        </w:trPr>
        <w:tc>
          <w:tcPr>
            <w:tcW w:w="1008" w:type="dxa"/>
            <w:shd w:val="clear" w:color="auto" w:fill="auto"/>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auto" w:fill="auto"/>
            <w:noWrap/>
            <w:vAlign w:val="center"/>
            <w:hideMark/>
          </w:tcPr>
          <w:p w:rsidR="00D36253" w:rsidRPr="00D36253" w:rsidRDefault="00D36253" w:rsidP="00D36253">
            <w:pPr>
              <w:jc w:val="center"/>
              <w:rPr>
                <w:sz w:val="22"/>
                <w:szCs w:val="22"/>
              </w:rPr>
            </w:pPr>
            <w:r w:rsidRPr="00D36253">
              <w:rPr>
                <w:sz w:val="22"/>
                <w:szCs w:val="22"/>
              </w:rPr>
              <w:t>2 08 05000 13 0000 150</w:t>
            </w:r>
          </w:p>
        </w:tc>
        <w:tc>
          <w:tcPr>
            <w:tcW w:w="5812" w:type="dxa"/>
            <w:gridSpan w:val="2"/>
            <w:shd w:val="clear" w:color="auto" w:fill="auto"/>
            <w:hideMark/>
          </w:tcPr>
          <w:p w:rsidR="00D36253" w:rsidRPr="00D36253" w:rsidRDefault="00D36253" w:rsidP="00D36253">
            <w:pPr>
              <w:jc w:val="both"/>
              <w:rPr>
                <w:color w:val="000000"/>
                <w:sz w:val="22"/>
                <w:szCs w:val="22"/>
              </w:rPr>
            </w:pPr>
            <w:r w:rsidRPr="00D36253">
              <w:rPr>
                <w:color w:val="000000"/>
                <w:sz w:val="22"/>
                <w:szCs w:val="22"/>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36253" w:rsidRPr="00D36253" w:rsidTr="00AF3F43">
        <w:trPr>
          <w:trHeight w:val="600"/>
        </w:trPr>
        <w:tc>
          <w:tcPr>
            <w:tcW w:w="1008" w:type="dxa"/>
            <w:shd w:val="clear" w:color="auto" w:fill="auto"/>
            <w:noWrap/>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auto" w:fill="auto"/>
            <w:noWrap/>
            <w:vAlign w:val="center"/>
            <w:hideMark/>
          </w:tcPr>
          <w:p w:rsidR="00D36253" w:rsidRPr="00D36253" w:rsidRDefault="00D36253" w:rsidP="00D36253">
            <w:pPr>
              <w:jc w:val="center"/>
              <w:rPr>
                <w:sz w:val="22"/>
                <w:szCs w:val="22"/>
              </w:rPr>
            </w:pPr>
            <w:r w:rsidRPr="00D36253">
              <w:rPr>
                <w:sz w:val="22"/>
                <w:szCs w:val="22"/>
              </w:rPr>
              <w:t>2 18 60010 13 0000 150</w:t>
            </w:r>
          </w:p>
        </w:tc>
        <w:tc>
          <w:tcPr>
            <w:tcW w:w="5812" w:type="dxa"/>
            <w:gridSpan w:val="2"/>
            <w:shd w:val="clear" w:color="auto" w:fill="auto"/>
            <w:hideMark/>
          </w:tcPr>
          <w:p w:rsidR="00D36253" w:rsidRPr="00D36253" w:rsidRDefault="00D36253" w:rsidP="00D36253">
            <w:pPr>
              <w:jc w:val="both"/>
              <w:rPr>
                <w:sz w:val="22"/>
                <w:szCs w:val="22"/>
              </w:rPr>
            </w:pPr>
            <w:r w:rsidRPr="00D36253">
              <w:rPr>
                <w:sz w:val="22"/>
                <w:szCs w:val="22"/>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36253" w:rsidRPr="00D36253" w:rsidTr="00AF3F43">
        <w:trPr>
          <w:trHeight w:val="600"/>
        </w:trPr>
        <w:tc>
          <w:tcPr>
            <w:tcW w:w="1008" w:type="dxa"/>
            <w:shd w:val="clear" w:color="auto" w:fill="auto"/>
            <w:noWrap/>
            <w:vAlign w:val="center"/>
            <w:hideMark/>
          </w:tcPr>
          <w:p w:rsidR="00D36253" w:rsidRPr="00D36253" w:rsidRDefault="00D36253" w:rsidP="00D36253">
            <w:pPr>
              <w:jc w:val="center"/>
              <w:rPr>
                <w:sz w:val="22"/>
                <w:szCs w:val="22"/>
              </w:rPr>
            </w:pPr>
            <w:r w:rsidRPr="00D36253">
              <w:rPr>
                <w:sz w:val="22"/>
                <w:szCs w:val="22"/>
              </w:rPr>
              <w:t>903</w:t>
            </w:r>
          </w:p>
        </w:tc>
        <w:tc>
          <w:tcPr>
            <w:tcW w:w="2551" w:type="dxa"/>
            <w:gridSpan w:val="2"/>
            <w:shd w:val="clear" w:color="auto" w:fill="auto"/>
            <w:noWrap/>
            <w:vAlign w:val="center"/>
            <w:hideMark/>
          </w:tcPr>
          <w:p w:rsidR="00D36253" w:rsidRPr="00D36253" w:rsidRDefault="00D36253" w:rsidP="00D36253">
            <w:pPr>
              <w:jc w:val="center"/>
              <w:rPr>
                <w:sz w:val="22"/>
                <w:szCs w:val="22"/>
              </w:rPr>
            </w:pPr>
            <w:r w:rsidRPr="00D36253">
              <w:rPr>
                <w:sz w:val="22"/>
                <w:szCs w:val="22"/>
              </w:rPr>
              <w:t>2 19 60010 13 0000 150</w:t>
            </w:r>
          </w:p>
        </w:tc>
        <w:tc>
          <w:tcPr>
            <w:tcW w:w="5812" w:type="dxa"/>
            <w:gridSpan w:val="2"/>
            <w:shd w:val="clear" w:color="auto" w:fill="auto"/>
            <w:hideMark/>
          </w:tcPr>
          <w:p w:rsidR="00D36253" w:rsidRPr="00D36253" w:rsidRDefault="00D36253" w:rsidP="00D36253">
            <w:pPr>
              <w:jc w:val="both"/>
              <w:rPr>
                <w:sz w:val="22"/>
                <w:szCs w:val="22"/>
              </w:rPr>
            </w:pPr>
            <w:r w:rsidRPr="00D36253">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bl>
    <w:p w:rsidR="00D36253" w:rsidRPr="00D36253" w:rsidRDefault="00D36253" w:rsidP="00D36253">
      <w:pPr>
        <w:jc w:val="both"/>
        <w:rPr>
          <w:b/>
        </w:rPr>
      </w:pPr>
    </w:p>
    <w:p w:rsidR="00D36253" w:rsidRPr="00D36253" w:rsidRDefault="00D36253" w:rsidP="00D36253">
      <w:pPr>
        <w:jc w:val="both"/>
        <w:rPr>
          <w:b/>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81"/>
        <w:gridCol w:w="2126"/>
        <w:gridCol w:w="3544"/>
      </w:tblGrid>
      <w:tr w:rsidR="00D36253" w:rsidRPr="00D36253" w:rsidTr="00AF3F43">
        <w:trPr>
          <w:trHeight w:val="2370"/>
        </w:trPr>
        <w:tc>
          <w:tcPr>
            <w:tcW w:w="1820" w:type="dxa"/>
            <w:tcBorders>
              <w:top w:val="nil"/>
              <w:left w:val="nil"/>
              <w:bottom w:val="nil"/>
              <w:right w:val="nil"/>
            </w:tcBorders>
            <w:shd w:val="clear" w:color="auto" w:fill="auto"/>
            <w:vAlign w:val="center"/>
            <w:hideMark/>
          </w:tcPr>
          <w:p w:rsidR="00D36253" w:rsidRPr="00D36253" w:rsidRDefault="00D36253" w:rsidP="00D36253">
            <w:pPr>
              <w:rPr>
                <w:sz w:val="22"/>
                <w:szCs w:val="22"/>
              </w:rPr>
            </w:pPr>
          </w:p>
        </w:tc>
        <w:tc>
          <w:tcPr>
            <w:tcW w:w="4007" w:type="dxa"/>
            <w:gridSpan w:val="2"/>
            <w:tcBorders>
              <w:top w:val="nil"/>
              <w:left w:val="nil"/>
              <w:bottom w:val="nil"/>
              <w:right w:val="nil"/>
            </w:tcBorders>
            <w:shd w:val="clear" w:color="auto" w:fill="auto"/>
            <w:vAlign w:val="center"/>
            <w:hideMark/>
          </w:tcPr>
          <w:p w:rsidR="00D36253" w:rsidRPr="00D36253" w:rsidRDefault="00D36253" w:rsidP="00D36253">
            <w:pPr>
              <w:rPr>
                <w:sz w:val="22"/>
                <w:szCs w:val="22"/>
              </w:rPr>
            </w:pPr>
          </w:p>
        </w:tc>
        <w:tc>
          <w:tcPr>
            <w:tcW w:w="3544" w:type="dxa"/>
            <w:tcBorders>
              <w:top w:val="nil"/>
              <w:left w:val="nil"/>
              <w:bottom w:val="nil"/>
              <w:right w:val="nil"/>
            </w:tcBorders>
            <w:shd w:val="clear" w:color="auto" w:fill="auto"/>
            <w:vAlign w:val="center"/>
            <w:hideMark/>
          </w:tcPr>
          <w:p w:rsidR="00D36253" w:rsidRPr="00D36253" w:rsidRDefault="00D36253" w:rsidP="00D36253">
            <w:pPr>
              <w:rPr>
                <w:sz w:val="20"/>
                <w:szCs w:val="20"/>
              </w:rPr>
            </w:pPr>
            <w:r w:rsidRPr="00D36253">
              <w:rPr>
                <w:sz w:val="20"/>
                <w:szCs w:val="20"/>
              </w:rPr>
              <w:t xml:space="preserve">Приложение № 4 </w:t>
            </w:r>
          </w:p>
          <w:p w:rsidR="00D36253" w:rsidRPr="00D36253" w:rsidRDefault="00D36253" w:rsidP="00D36253">
            <w:pPr>
              <w:rPr>
                <w:sz w:val="20"/>
                <w:szCs w:val="20"/>
              </w:rPr>
            </w:pPr>
            <w:r w:rsidRPr="00D36253">
              <w:rPr>
                <w:sz w:val="20"/>
                <w:szCs w:val="20"/>
              </w:rPr>
              <w:t>Думы  Янгелевского городского поселения  Нижнеилимского района</w:t>
            </w:r>
          </w:p>
          <w:p w:rsidR="00D36253" w:rsidRPr="00D36253" w:rsidRDefault="00D36253" w:rsidP="00D36253">
            <w:pPr>
              <w:rPr>
                <w:sz w:val="20"/>
                <w:szCs w:val="20"/>
              </w:rPr>
            </w:pPr>
            <w:r w:rsidRPr="00D36253">
              <w:rPr>
                <w:sz w:val="20"/>
                <w:szCs w:val="20"/>
              </w:rPr>
              <w:t xml:space="preserve"> "О бюджете Янгелевского муниципального образования на 2020 год и на плановый период 2021 и 2022 годов"</w:t>
            </w:r>
            <w:r w:rsidRPr="00D36253">
              <w:rPr>
                <w:sz w:val="20"/>
                <w:szCs w:val="20"/>
              </w:rPr>
              <w:br/>
              <w:t xml:space="preserve">от «____»  _______ 2019 года №____  </w:t>
            </w:r>
          </w:p>
        </w:tc>
      </w:tr>
      <w:tr w:rsidR="00D36253" w:rsidRPr="00D36253" w:rsidTr="00AF3F43">
        <w:trPr>
          <w:trHeight w:val="1545"/>
        </w:trPr>
        <w:tc>
          <w:tcPr>
            <w:tcW w:w="9371" w:type="dxa"/>
            <w:gridSpan w:val="4"/>
            <w:tcBorders>
              <w:top w:val="nil"/>
              <w:left w:val="nil"/>
              <w:bottom w:val="nil"/>
              <w:right w:val="nil"/>
            </w:tcBorders>
            <w:shd w:val="clear" w:color="auto" w:fill="auto"/>
            <w:vAlign w:val="center"/>
            <w:hideMark/>
          </w:tcPr>
          <w:p w:rsidR="00D36253" w:rsidRPr="00D36253" w:rsidRDefault="00D36253" w:rsidP="00D36253">
            <w:pPr>
              <w:jc w:val="center"/>
              <w:rPr>
                <w:b/>
                <w:bCs/>
                <w:sz w:val="28"/>
                <w:szCs w:val="28"/>
              </w:rPr>
            </w:pPr>
            <w:r w:rsidRPr="00D36253">
              <w:rPr>
                <w:b/>
                <w:bCs/>
                <w:sz w:val="28"/>
                <w:szCs w:val="28"/>
              </w:rPr>
              <w:t xml:space="preserve">ПЕРЕЧЕНЬ ГЛАВНЫХ </w:t>
            </w:r>
            <w:proofErr w:type="gramStart"/>
            <w:r w:rsidRPr="00D36253">
              <w:rPr>
                <w:b/>
                <w:bCs/>
                <w:sz w:val="28"/>
                <w:szCs w:val="28"/>
              </w:rPr>
              <w:t xml:space="preserve">АДМИНИСТРАТОРОВ ИСТОЧНИКОВ </w:t>
            </w:r>
            <w:r w:rsidRPr="00D36253">
              <w:rPr>
                <w:b/>
                <w:bCs/>
                <w:sz w:val="28"/>
                <w:szCs w:val="28"/>
              </w:rPr>
              <w:br/>
              <w:t>ФИНАНСИРОВАНИЯ ДЕФИЦИТА БЮДЖЕТА</w:t>
            </w:r>
            <w:proofErr w:type="gramEnd"/>
            <w:r w:rsidRPr="00D36253">
              <w:rPr>
                <w:b/>
                <w:bCs/>
                <w:sz w:val="28"/>
                <w:szCs w:val="28"/>
              </w:rPr>
              <w:t xml:space="preserve"> </w:t>
            </w:r>
            <w:r w:rsidRPr="00D36253">
              <w:rPr>
                <w:b/>
                <w:bCs/>
                <w:sz w:val="28"/>
                <w:szCs w:val="28"/>
              </w:rPr>
              <w:br/>
              <w:t>ЯНГЕЛЕВСКОГО МУНИЦИПАЛЬНОГО ОБРАЗОВАНИЯ</w:t>
            </w:r>
          </w:p>
        </w:tc>
      </w:tr>
      <w:tr w:rsidR="00D36253" w:rsidRPr="00D36253" w:rsidTr="00AF3F43">
        <w:trPr>
          <w:trHeight w:val="540"/>
        </w:trPr>
        <w:tc>
          <w:tcPr>
            <w:tcW w:w="3701" w:type="dxa"/>
            <w:gridSpan w:val="2"/>
            <w:tcBorders>
              <w:top w:val="single" w:sz="4" w:space="0" w:color="auto"/>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lastRenderedPageBreak/>
              <w:t>Код бюджетной классификации</w:t>
            </w:r>
          </w:p>
        </w:tc>
        <w:tc>
          <w:tcPr>
            <w:tcW w:w="5670" w:type="dxa"/>
            <w:gridSpan w:val="2"/>
            <w:vMerge w:val="restart"/>
            <w:tcBorders>
              <w:top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 xml:space="preserve">Наименование главного </w:t>
            </w:r>
            <w:proofErr w:type="gramStart"/>
            <w:r w:rsidRPr="00D36253">
              <w:rPr>
                <w:b/>
                <w:bCs/>
                <w:sz w:val="20"/>
                <w:szCs w:val="20"/>
              </w:rPr>
              <w:t>администратора источников</w:t>
            </w:r>
            <w:r w:rsidRPr="00D36253">
              <w:rPr>
                <w:b/>
                <w:bCs/>
                <w:sz w:val="20"/>
                <w:szCs w:val="20"/>
              </w:rPr>
              <w:br/>
              <w:t>финансирования дефицита бюджета поселения</w:t>
            </w:r>
            <w:proofErr w:type="gramEnd"/>
            <w:r w:rsidRPr="00D36253">
              <w:rPr>
                <w:b/>
                <w:bCs/>
                <w:sz w:val="20"/>
                <w:szCs w:val="20"/>
              </w:rPr>
              <w:t xml:space="preserve">  </w:t>
            </w:r>
          </w:p>
        </w:tc>
      </w:tr>
      <w:tr w:rsidR="00D36253" w:rsidRPr="00D36253" w:rsidTr="00AF3F43">
        <w:trPr>
          <w:trHeight w:val="1230"/>
        </w:trPr>
        <w:tc>
          <w:tcPr>
            <w:tcW w:w="1820" w:type="dxa"/>
            <w:shd w:val="clear" w:color="auto" w:fill="auto"/>
            <w:vAlign w:val="center"/>
            <w:hideMark/>
          </w:tcPr>
          <w:p w:rsidR="00D36253" w:rsidRPr="00D36253" w:rsidRDefault="00D36253" w:rsidP="00D36253">
            <w:pPr>
              <w:jc w:val="center"/>
              <w:rPr>
                <w:b/>
                <w:bCs/>
                <w:sz w:val="20"/>
                <w:szCs w:val="20"/>
              </w:rPr>
            </w:pPr>
            <w:r w:rsidRPr="00D36253">
              <w:rPr>
                <w:b/>
                <w:bCs/>
                <w:sz w:val="20"/>
                <w:szCs w:val="20"/>
              </w:rPr>
              <w:t>Главного</w:t>
            </w:r>
            <w:r w:rsidRPr="00D36253">
              <w:rPr>
                <w:b/>
                <w:bCs/>
                <w:sz w:val="20"/>
                <w:szCs w:val="20"/>
              </w:rPr>
              <w:br/>
              <w:t>администратора</w:t>
            </w:r>
            <w:r w:rsidRPr="00D36253">
              <w:rPr>
                <w:b/>
                <w:bCs/>
                <w:sz w:val="20"/>
                <w:szCs w:val="20"/>
              </w:rPr>
              <w:br/>
              <w:t>источников</w:t>
            </w:r>
          </w:p>
        </w:tc>
        <w:tc>
          <w:tcPr>
            <w:tcW w:w="1881" w:type="dxa"/>
            <w:shd w:val="clear" w:color="auto" w:fill="auto"/>
            <w:vAlign w:val="center"/>
            <w:hideMark/>
          </w:tcPr>
          <w:p w:rsidR="00D36253" w:rsidRPr="00D36253" w:rsidRDefault="00D36253" w:rsidP="00D36253">
            <w:pPr>
              <w:jc w:val="center"/>
              <w:rPr>
                <w:b/>
                <w:bCs/>
                <w:sz w:val="20"/>
                <w:szCs w:val="20"/>
              </w:rPr>
            </w:pPr>
            <w:r w:rsidRPr="00D36253">
              <w:rPr>
                <w:b/>
                <w:bCs/>
                <w:sz w:val="20"/>
                <w:szCs w:val="20"/>
              </w:rPr>
              <w:t>источников финансирования дефицита бюджета  поселения</w:t>
            </w:r>
          </w:p>
        </w:tc>
        <w:tc>
          <w:tcPr>
            <w:tcW w:w="5670" w:type="dxa"/>
            <w:gridSpan w:val="2"/>
            <w:vMerge/>
            <w:vAlign w:val="center"/>
            <w:hideMark/>
          </w:tcPr>
          <w:p w:rsidR="00D36253" w:rsidRPr="00D36253" w:rsidRDefault="00D36253" w:rsidP="00D36253">
            <w:pPr>
              <w:rPr>
                <w:b/>
                <w:bCs/>
                <w:sz w:val="20"/>
                <w:szCs w:val="20"/>
              </w:rPr>
            </w:pPr>
          </w:p>
        </w:tc>
      </w:tr>
      <w:tr w:rsidR="00D36253" w:rsidRPr="00D36253" w:rsidTr="00AF3F43">
        <w:trPr>
          <w:trHeight w:val="870"/>
        </w:trPr>
        <w:tc>
          <w:tcPr>
            <w:tcW w:w="1820" w:type="dxa"/>
            <w:shd w:val="clear" w:color="000000" w:fill="FFFF99"/>
            <w:vAlign w:val="center"/>
            <w:hideMark/>
          </w:tcPr>
          <w:p w:rsidR="00D36253" w:rsidRPr="00D36253" w:rsidRDefault="00D36253" w:rsidP="00D36253">
            <w:pPr>
              <w:jc w:val="center"/>
              <w:rPr>
                <w:b/>
                <w:bCs/>
                <w:sz w:val="20"/>
                <w:szCs w:val="20"/>
              </w:rPr>
            </w:pPr>
            <w:r w:rsidRPr="00D36253">
              <w:rPr>
                <w:b/>
                <w:bCs/>
                <w:sz w:val="20"/>
                <w:szCs w:val="20"/>
              </w:rPr>
              <w:t>903</w:t>
            </w:r>
          </w:p>
        </w:tc>
        <w:tc>
          <w:tcPr>
            <w:tcW w:w="7551" w:type="dxa"/>
            <w:gridSpan w:val="3"/>
            <w:shd w:val="clear" w:color="000000" w:fill="FFFF99"/>
            <w:vAlign w:val="center"/>
            <w:hideMark/>
          </w:tcPr>
          <w:p w:rsidR="00D36253" w:rsidRPr="00D36253" w:rsidRDefault="00D36253" w:rsidP="00D36253">
            <w:pPr>
              <w:jc w:val="center"/>
              <w:rPr>
                <w:b/>
                <w:bCs/>
                <w:sz w:val="20"/>
                <w:szCs w:val="20"/>
              </w:rPr>
            </w:pPr>
            <w:r w:rsidRPr="00D36253">
              <w:rPr>
                <w:b/>
                <w:bCs/>
                <w:sz w:val="20"/>
                <w:szCs w:val="20"/>
              </w:rPr>
              <w:br/>
              <w:t xml:space="preserve">Администрация Янгелевского городского поселения </w:t>
            </w:r>
            <w:r w:rsidRPr="00D36253">
              <w:rPr>
                <w:b/>
                <w:bCs/>
                <w:sz w:val="20"/>
                <w:szCs w:val="20"/>
              </w:rPr>
              <w:br/>
              <w:t>Нижнеилимского района</w:t>
            </w:r>
          </w:p>
        </w:tc>
      </w:tr>
      <w:tr w:rsidR="00D36253" w:rsidRPr="00D36253" w:rsidTr="00AF3F43">
        <w:trPr>
          <w:trHeight w:val="840"/>
        </w:trPr>
        <w:tc>
          <w:tcPr>
            <w:tcW w:w="1820" w:type="dxa"/>
            <w:shd w:val="clear" w:color="auto" w:fill="auto"/>
            <w:noWrap/>
            <w:vAlign w:val="center"/>
            <w:hideMark/>
          </w:tcPr>
          <w:p w:rsidR="00D36253" w:rsidRPr="00D36253" w:rsidRDefault="00D36253" w:rsidP="00D36253">
            <w:pPr>
              <w:jc w:val="center"/>
              <w:rPr>
                <w:sz w:val="20"/>
                <w:szCs w:val="20"/>
              </w:rPr>
            </w:pPr>
            <w:r w:rsidRPr="00D36253">
              <w:rPr>
                <w:sz w:val="20"/>
                <w:szCs w:val="20"/>
              </w:rPr>
              <w:t>903</w:t>
            </w:r>
          </w:p>
        </w:tc>
        <w:tc>
          <w:tcPr>
            <w:tcW w:w="1881" w:type="dxa"/>
            <w:shd w:val="clear" w:color="auto" w:fill="auto"/>
            <w:noWrap/>
            <w:vAlign w:val="center"/>
            <w:hideMark/>
          </w:tcPr>
          <w:p w:rsidR="00D36253" w:rsidRPr="00D36253" w:rsidRDefault="00D36253" w:rsidP="00D36253">
            <w:pPr>
              <w:jc w:val="center"/>
              <w:rPr>
                <w:sz w:val="20"/>
                <w:szCs w:val="20"/>
              </w:rPr>
            </w:pPr>
            <w:r w:rsidRPr="00D36253">
              <w:rPr>
                <w:sz w:val="20"/>
                <w:szCs w:val="20"/>
              </w:rPr>
              <w:t>01 02 00 00 13 0000 710</w:t>
            </w:r>
          </w:p>
        </w:tc>
        <w:tc>
          <w:tcPr>
            <w:tcW w:w="5670" w:type="dxa"/>
            <w:gridSpan w:val="2"/>
            <w:shd w:val="clear" w:color="auto" w:fill="auto"/>
            <w:vAlign w:val="center"/>
            <w:hideMark/>
          </w:tcPr>
          <w:p w:rsidR="00D36253" w:rsidRPr="00D36253" w:rsidRDefault="00D36253" w:rsidP="00D36253">
            <w:pPr>
              <w:rPr>
                <w:sz w:val="20"/>
                <w:szCs w:val="20"/>
              </w:rPr>
            </w:pPr>
            <w:r w:rsidRPr="00D36253">
              <w:rPr>
                <w:sz w:val="20"/>
                <w:szCs w:val="20"/>
              </w:rPr>
              <w:t>Получение кредитов от кредитных организаций бюджетами городских поселений в валюте Российской Федерации</w:t>
            </w:r>
          </w:p>
        </w:tc>
      </w:tr>
      <w:tr w:rsidR="00D36253" w:rsidRPr="00D36253" w:rsidTr="00AF3F43">
        <w:trPr>
          <w:trHeight w:val="960"/>
        </w:trPr>
        <w:tc>
          <w:tcPr>
            <w:tcW w:w="1820" w:type="dxa"/>
            <w:shd w:val="clear" w:color="auto" w:fill="auto"/>
            <w:noWrap/>
            <w:vAlign w:val="center"/>
            <w:hideMark/>
          </w:tcPr>
          <w:p w:rsidR="00D36253" w:rsidRPr="00D36253" w:rsidRDefault="00D36253" w:rsidP="00D36253">
            <w:pPr>
              <w:jc w:val="center"/>
              <w:rPr>
                <w:sz w:val="20"/>
                <w:szCs w:val="20"/>
              </w:rPr>
            </w:pPr>
            <w:r w:rsidRPr="00D36253">
              <w:rPr>
                <w:sz w:val="20"/>
                <w:szCs w:val="20"/>
              </w:rPr>
              <w:t>903</w:t>
            </w:r>
          </w:p>
        </w:tc>
        <w:tc>
          <w:tcPr>
            <w:tcW w:w="1881" w:type="dxa"/>
            <w:shd w:val="clear" w:color="auto" w:fill="auto"/>
            <w:noWrap/>
            <w:vAlign w:val="center"/>
            <w:hideMark/>
          </w:tcPr>
          <w:p w:rsidR="00D36253" w:rsidRPr="00D36253" w:rsidRDefault="00D36253" w:rsidP="00D36253">
            <w:pPr>
              <w:jc w:val="center"/>
              <w:rPr>
                <w:sz w:val="20"/>
                <w:szCs w:val="20"/>
              </w:rPr>
            </w:pPr>
            <w:r w:rsidRPr="00D36253">
              <w:rPr>
                <w:sz w:val="20"/>
                <w:szCs w:val="20"/>
              </w:rPr>
              <w:t>01 02 00 00 13 0000 810</w:t>
            </w:r>
          </w:p>
        </w:tc>
        <w:tc>
          <w:tcPr>
            <w:tcW w:w="5670" w:type="dxa"/>
            <w:gridSpan w:val="2"/>
            <w:shd w:val="clear" w:color="auto" w:fill="auto"/>
            <w:vAlign w:val="center"/>
            <w:hideMark/>
          </w:tcPr>
          <w:p w:rsidR="00D36253" w:rsidRPr="00D36253" w:rsidRDefault="00D36253" w:rsidP="00D36253">
            <w:pPr>
              <w:rPr>
                <w:sz w:val="20"/>
                <w:szCs w:val="20"/>
              </w:rPr>
            </w:pPr>
            <w:r w:rsidRPr="00D36253">
              <w:rPr>
                <w:sz w:val="20"/>
                <w:szCs w:val="20"/>
              </w:rPr>
              <w:t xml:space="preserve">Погашение бюджетами городских поселений кредитов,  предоставленных кредитными организациями в валюте Российской Федерации </w:t>
            </w:r>
          </w:p>
        </w:tc>
      </w:tr>
      <w:tr w:rsidR="00D36253" w:rsidRPr="00D36253" w:rsidTr="00AF3F43">
        <w:trPr>
          <w:trHeight w:val="975"/>
        </w:trPr>
        <w:tc>
          <w:tcPr>
            <w:tcW w:w="1820" w:type="dxa"/>
            <w:shd w:val="clear" w:color="auto" w:fill="auto"/>
            <w:noWrap/>
            <w:vAlign w:val="center"/>
            <w:hideMark/>
          </w:tcPr>
          <w:p w:rsidR="00D36253" w:rsidRPr="00D36253" w:rsidRDefault="00D36253" w:rsidP="00D36253">
            <w:pPr>
              <w:jc w:val="center"/>
              <w:rPr>
                <w:sz w:val="20"/>
                <w:szCs w:val="20"/>
              </w:rPr>
            </w:pPr>
            <w:r w:rsidRPr="00D36253">
              <w:rPr>
                <w:sz w:val="20"/>
                <w:szCs w:val="20"/>
              </w:rPr>
              <w:t>903</w:t>
            </w:r>
          </w:p>
        </w:tc>
        <w:tc>
          <w:tcPr>
            <w:tcW w:w="1881" w:type="dxa"/>
            <w:shd w:val="clear" w:color="auto" w:fill="auto"/>
            <w:noWrap/>
            <w:vAlign w:val="center"/>
            <w:hideMark/>
          </w:tcPr>
          <w:p w:rsidR="00D36253" w:rsidRPr="00D36253" w:rsidRDefault="00D36253" w:rsidP="00D36253">
            <w:pPr>
              <w:jc w:val="center"/>
              <w:rPr>
                <w:sz w:val="20"/>
                <w:szCs w:val="20"/>
              </w:rPr>
            </w:pPr>
            <w:r w:rsidRPr="00D36253">
              <w:rPr>
                <w:sz w:val="20"/>
                <w:szCs w:val="20"/>
              </w:rPr>
              <w:t>01 03 01 00 13 0000 710</w:t>
            </w:r>
          </w:p>
        </w:tc>
        <w:tc>
          <w:tcPr>
            <w:tcW w:w="5670" w:type="dxa"/>
            <w:gridSpan w:val="2"/>
            <w:shd w:val="clear" w:color="auto" w:fill="auto"/>
            <w:vAlign w:val="center"/>
            <w:hideMark/>
          </w:tcPr>
          <w:p w:rsidR="00D36253" w:rsidRPr="00D36253" w:rsidRDefault="00D36253" w:rsidP="00D36253">
            <w:pPr>
              <w:rPr>
                <w:sz w:val="20"/>
                <w:szCs w:val="20"/>
              </w:rPr>
            </w:pPr>
            <w:r w:rsidRPr="00D36253">
              <w:rPr>
                <w:sz w:val="20"/>
                <w:szCs w:val="20"/>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r>
      <w:tr w:rsidR="00D36253" w:rsidRPr="00D36253" w:rsidTr="00AF3F43">
        <w:trPr>
          <w:trHeight w:val="975"/>
        </w:trPr>
        <w:tc>
          <w:tcPr>
            <w:tcW w:w="1820" w:type="dxa"/>
            <w:shd w:val="clear" w:color="auto" w:fill="auto"/>
            <w:noWrap/>
            <w:vAlign w:val="center"/>
            <w:hideMark/>
          </w:tcPr>
          <w:p w:rsidR="00D36253" w:rsidRPr="00D36253" w:rsidRDefault="00D36253" w:rsidP="00D36253">
            <w:pPr>
              <w:jc w:val="center"/>
              <w:rPr>
                <w:sz w:val="20"/>
                <w:szCs w:val="20"/>
              </w:rPr>
            </w:pPr>
            <w:r w:rsidRPr="00D36253">
              <w:rPr>
                <w:sz w:val="20"/>
                <w:szCs w:val="20"/>
              </w:rPr>
              <w:t>903</w:t>
            </w:r>
          </w:p>
        </w:tc>
        <w:tc>
          <w:tcPr>
            <w:tcW w:w="1881" w:type="dxa"/>
            <w:shd w:val="clear" w:color="auto" w:fill="auto"/>
            <w:noWrap/>
            <w:vAlign w:val="center"/>
            <w:hideMark/>
          </w:tcPr>
          <w:p w:rsidR="00D36253" w:rsidRPr="00D36253" w:rsidRDefault="00D36253" w:rsidP="00D36253">
            <w:pPr>
              <w:jc w:val="center"/>
              <w:rPr>
                <w:sz w:val="20"/>
                <w:szCs w:val="20"/>
              </w:rPr>
            </w:pPr>
            <w:r w:rsidRPr="00D36253">
              <w:rPr>
                <w:sz w:val="20"/>
                <w:szCs w:val="20"/>
              </w:rPr>
              <w:t>01 03 01 00 13 0000 810</w:t>
            </w:r>
          </w:p>
        </w:tc>
        <w:tc>
          <w:tcPr>
            <w:tcW w:w="5670" w:type="dxa"/>
            <w:gridSpan w:val="2"/>
            <w:shd w:val="clear" w:color="auto" w:fill="auto"/>
            <w:vAlign w:val="center"/>
            <w:hideMark/>
          </w:tcPr>
          <w:p w:rsidR="00D36253" w:rsidRPr="00D36253" w:rsidRDefault="00D36253" w:rsidP="00D36253">
            <w:pPr>
              <w:rPr>
                <w:sz w:val="20"/>
                <w:szCs w:val="20"/>
              </w:rPr>
            </w:pPr>
            <w:r w:rsidRPr="00D36253">
              <w:rPr>
                <w:sz w:val="20"/>
                <w:szCs w:val="20"/>
              </w:rPr>
              <w:t>Погашение бюджетами городских поселений бюджетных кредитов от других бюджетов бюджетной системы Российской Федерации в валюте Российской Федерации</w:t>
            </w:r>
          </w:p>
        </w:tc>
      </w:tr>
    </w:tbl>
    <w:p w:rsidR="00D36253" w:rsidRPr="00D36253" w:rsidRDefault="00D36253" w:rsidP="00D36253">
      <w:pPr>
        <w:jc w:val="both"/>
        <w:rPr>
          <w:b/>
        </w:rPr>
      </w:pPr>
    </w:p>
    <w:p w:rsidR="00D36253" w:rsidRPr="00D36253" w:rsidRDefault="00D36253" w:rsidP="00D36253">
      <w:pPr>
        <w:jc w:val="both"/>
        <w:rPr>
          <w:b/>
        </w:rPr>
      </w:pPr>
    </w:p>
    <w:tbl>
      <w:tblPr>
        <w:tblW w:w="9371" w:type="dxa"/>
        <w:tblInd w:w="93" w:type="dxa"/>
        <w:tblLayout w:type="fixed"/>
        <w:tblLook w:val="04A0" w:firstRow="1" w:lastRow="0" w:firstColumn="1" w:lastColumn="0" w:noHBand="0" w:noVBand="1"/>
      </w:tblPr>
      <w:tblGrid>
        <w:gridCol w:w="6111"/>
        <w:gridCol w:w="708"/>
        <w:gridCol w:w="1134"/>
        <w:gridCol w:w="1418"/>
      </w:tblGrid>
      <w:tr w:rsidR="00D36253" w:rsidRPr="00D36253" w:rsidTr="00AF3F43">
        <w:trPr>
          <w:trHeight w:val="2370"/>
        </w:trPr>
        <w:tc>
          <w:tcPr>
            <w:tcW w:w="6111" w:type="dxa"/>
            <w:tcBorders>
              <w:top w:val="nil"/>
              <w:left w:val="nil"/>
              <w:bottom w:val="nil"/>
              <w:right w:val="nil"/>
            </w:tcBorders>
            <w:shd w:val="clear" w:color="auto" w:fill="auto"/>
            <w:vAlign w:val="center"/>
            <w:hideMark/>
          </w:tcPr>
          <w:p w:rsidR="00D36253" w:rsidRPr="00D36253" w:rsidRDefault="00D36253" w:rsidP="00D36253">
            <w:pPr>
              <w:rPr>
                <w:sz w:val="28"/>
                <w:szCs w:val="28"/>
              </w:rPr>
            </w:pPr>
          </w:p>
        </w:tc>
        <w:tc>
          <w:tcPr>
            <w:tcW w:w="3260" w:type="dxa"/>
            <w:gridSpan w:val="3"/>
            <w:tcBorders>
              <w:top w:val="nil"/>
              <w:left w:val="nil"/>
              <w:bottom w:val="nil"/>
              <w:right w:val="nil"/>
            </w:tcBorders>
            <w:shd w:val="clear" w:color="auto" w:fill="auto"/>
            <w:vAlign w:val="center"/>
            <w:hideMark/>
          </w:tcPr>
          <w:p w:rsidR="00D36253" w:rsidRPr="00D36253" w:rsidRDefault="00D36253" w:rsidP="00D36253">
            <w:pPr>
              <w:rPr>
                <w:sz w:val="20"/>
                <w:szCs w:val="20"/>
              </w:rPr>
            </w:pPr>
            <w:r w:rsidRPr="00D36253">
              <w:rPr>
                <w:sz w:val="20"/>
                <w:szCs w:val="20"/>
              </w:rPr>
              <w:t>Приложение № 5 к решению Думы Янгелевского городского поселения Нижнеилимского района "О бюджете Янгелевского муниципального образования на 2020 год и на плановый период 2021 и 2022 годов"</w:t>
            </w:r>
            <w:r w:rsidRPr="00D36253">
              <w:rPr>
                <w:sz w:val="20"/>
                <w:szCs w:val="20"/>
              </w:rPr>
              <w:br/>
              <w:t>от «__» ______2019 года №  ____</w:t>
            </w:r>
          </w:p>
        </w:tc>
      </w:tr>
      <w:tr w:rsidR="00D36253" w:rsidRPr="00D36253" w:rsidTr="00AF3F43">
        <w:trPr>
          <w:trHeight w:val="1590"/>
        </w:trPr>
        <w:tc>
          <w:tcPr>
            <w:tcW w:w="9371" w:type="dxa"/>
            <w:gridSpan w:val="4"/>
            <w:tcBorders>
              <w:top w:val="nil"/>
              <w:left w:val="nil"/>
              <w:bottom w:val="nil"/>
              <w:right w:val="nil"/>
            </w:tcBorders>
            <w:shd w:val="clear" w:color="auto" w:fill="auto"/>
            <w:vAlign w:val="center"/>
            <w:hideMark/>
          </w:tcPr>
          <w:p w:rsidR="00D36253" w:rsidRPr="00D36253" w:rsidRDefault="00D36253" w:rsidP="00D36253">
            <w:pPr>
              <w:jc w:val="center"/>
              <w:rPr>
                <w:b/>
                <w:bCs/>
                <w:sz w:val="28"/>
                <w:szCs w:val="28"/>
              </w:rPr>
            </w:pPr>
            <w:r w:rsidRPr="00D36253">
              <w:rPr>
                <w:b/>
                <w:bCs/>
                <w:sz w:val="28"/>
                <w:szCs w:val="28"/>
              </w:rPr>
              <w:t xml:space="preserve">РАСПРЕДЕЛЕНИЕ БЮДЖЕТНЫХ АССИГНОВАНИЙ </w:t>
            </w:r>
            <w:r w:rsidRPr="00D36253">
              <w:rPr>
                <w:b/>
                <w:bCs/>
                <w:sz w:val="28"/>
                <w:szCs w:val="28"/>
              </w:rPr>
              <w:br/>
              <w:t>БЮДЖЕТА ЯНГЕЛЕВСКОГО МУНИЦИПАЛЬНОГО ОБРАЗОВАНИЯ</w:t>
            </w:r>
            <w:r w:rsidRPr="00D36253">
              <w:rPr>
                <w:b/>
                <w:bCs/>
                <w:sz w:val="28"/>
                <w:szCs w:val="28"/>
              </w:rPr>
              <w:br/>
              <w:t xml:space="preserve">ПО РАЗДЕЛАМ И ПОДРАЗДЕЛАМ </w:t>
            </w:r>
            <w:r w:rsidRPr="00D36253">
              <w:rPr>
                <w:b/>
                <w:bCs/>
                <w:sz w:val="28"/>
                <w:szCs w:val="28"/>
              </w:rPr>
              <w:br/>
              <w:t>КЛАССИФИКАЦИИ РАСХОДОВ БЮДЖЕТОВ НА 2020 ГОД</w:t>
            </w:r>
          </w:p>
        </w:tc>
      </w:tr>
      <w:tr w:rsidR="00D36253" w:rsidRPr="00D36253" w:rsidTr="00AF3F43">
        <w:trPr>
          <w:trHeight w:val="270"/>
        </w:trPr>
        <w:tc>
          <w:tcPr>
            <w:tcW w:w="6819" w:type="dxa"/>
            <w:gridSpan w:val="2"/>
            <w:tcBorders>
              <w:top w:val="nil"/>
              <w:left w:val="nil"/>
              <w:bottom w:val="nil"/>
              <w:right w:val="nil"/>
            </w:tcBorders>
            <w:shd w:val="clear" w:color="auto" w:fill="auto"/>
            <w:noWrap/>
            <w:vAlign w:val="center"/>
            <w:hideMark/>
          </w:tcPr>
          <w:p w:rsidR="00D36253" w:rsidRPr="00D36253" w:rsidRDefault="00D36253" w:rsidP="00D36253">
            <w:pPr>
              <w:rPr>
                <w:sz w:val="20"/>
                <w:szCs w:val="20"/>
              </w:rPr>
            </w:pPr>
          </w:p>
        </w:tc>
        <w:tc>
          <w:tcPr>
            <w:tcW w:w="1134" w:type="dxa"/>
            <w:tcBorders>
              <w:top w:val="nil"/>
              <w:left w:val="nil"/>
              <w:bottom w:val="nil"/>
              <w:right w:val="nil"/>
            </w:tcBorders>
            <w:shd w:val="clear" w:color="auto" w:fill="auto"/>
            <w:noWrap/>
            <w:vAlign w:val="center"/>
            <w:hideMark/>
          </w:tcPr>
          <w:p w:rsidR="00D36253" w:rsidRPr="00D36253" w:rsidRDefault="00D36253" w:rsidP="00D36253">
            <w:pPr>
              <w:rPr>
                <w:sz w:val="20"/>
                <w:szCs w:val="20"/>
              </w:rPr>
            </w:pPr>
          </w:p>
        </w:tc>
        <w:tc>
          <w:tcPr>
            <w:tcW w:w="1418" w:type="dxa"/>
            <w:tcBorders>
              <w:top w:val="nil"/>
              <w:left w:val="nil"/>
              <w:bottom w:val="nil"/>
              <w:right w:val="nil"/>
            </w:tcBorders>
            <w:shd w:val="clear" w:color="auto" w:fill="auto"/>
            <w:vAlign w:val="center"/>
            <w:hideMark/>
          </w:tcPr>
          <w:p w:rsidR="00D36253" w:rsidRPr="00D36253" w:rsidRDefault="00D36253" w:rsidP="00D36253">
            <w:pPr>
              <w:jc w:val="right"/>
              <w:rPr>
                <w:color w:val="000000"/>
                <w:sz w:val="20"/>
                <w:szCs w:val="20"/>
              </w:rPr>
            </w:pPr>
            <w:r w:rsidRPr="00D36253">
              <w:rPr>
                <w:color w:val="000000"/>
                <w:sz w:val="20"/>
                <w:szCs w:val="20"/>
              </w:rPr>
              <w:t>(тыс. рублей)</w:t>
            </w:r>
          </w:p>
        </w:tc>
      </w:tr>
      <w:tr w:rsidR="00D36253" w:rsidRPr="00D36253" w:rsidTr="00AF3F43">
        <w:trPr>
          <w:trHeight w:val="540"/>
        </w:trPr>
        <w:tc>
          <w:tcPr>
            <w:tcW w:w="68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color w:val="000000"/>
                <w:sz w:val="20"/>
                <w:szCs w:val="20"/>
              </w:rPr>
            </w:pPr>
            <w:r w:rsidRPr="00D36253">
              <w:rPr>
                <w:b/>
                <w:bCs/>
                <w:color w:val="000000"/>
                <w:sz w:val="20"/>
                <w:szCs w:val="20"/>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color w:val="000000"/>
                <w:sz w:val="20"/>
                <w:szCs w:val="20"/>
              </w:rPr>
            </w:pPr>
            <w:proofErr w:type="spellStart"/>
            <w:r w:rsidRPr="00D36253">
              <w:rPr>
                <w:b/>
                <w:bCs/>
                <w:color w:val="000000"/>
                <w:sz w:val="20"/>
                <w:szCs w:val="20"/>
              </w:rPr>
              <w:t>РзПР</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color w:val="000000"/>
                <w:sz w:val="20"/>
                <w:szCs w:val="20"/>
              </w:rPr>
            </w:pPr>
            <w:r w:rsidRPr="00D36253">
              <w:rPr>
                <w:b/>
                <w:bCs/>
                <w:color w:val="000000"/>
                <w:sz w:val="20"/>
                <w:szCs w:val="20"/>
              </w:rPr>
              <w:t>План на 2020 год</w:t>
            </w:r>
          </w:p>
        </w:tc>
      </w:tr>
      <w:tr w:rsidR="00D36253" w:rsidRPr="00D36253" w:rsidTr="00AF3F43">
        <w:trPr>
          <w:trHeight w:val="503"/>
        </w:trPr>
        <w:tc>
          <w:tcPr>
            <w:tcW w:w="6819" w:type="dxa"/>
            <w:gridSpan w:val="2"/>
            <w:tcBorders>
              <w:top w:val="nil"/>
              <w:left w:val="single" w:sz="4" w:space="0" w:color="auto"/>
              <w:bottom w:val="single" w:sz="4" w:space="0" w:color="auto"/>
              <w:right w:val="single" w:sz="4" w:space="0" w:color="auto"/>
            </w:tcBorders>
            <w:shd w:val="clear" w:color="000000" w:fill="FFFF99"/>
            <w:vAlign w:val="center"/>
            <w:hideMark/>
          </w:tcPr>
          <w:p w:rsidR="00D36253" w:rsidRPr="00D36253" w:rsidRDefault="00D36253" w:rsidP="00D36253">
            <w:pPr>
              <w:rPr>
                <w:b/>
                <w:bCs/>
                <w:sz w:val="20"/>
                <w:szCs w:val="20"/>
              </w:rPr>
            </w:pPr>
            <w:r w:rsidRPr="00D36253">
              <w:rPr>
                <w:b/>
                <w:b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center"/>
              <w:rPr>
                <w:b/>
                <w:bCs/>
                <w:sz w:val="20"/>
                <w:szCs w:val="20"/>
              </w:rPr>
            </w:pPr>
            <w:r w:rsidRPr="00D36253">
              <w:rPr>
                <w:b/>
                <w:bCs/>
                <w:sz w:val="20"/>
                <w:szCs w:val="20"/>
              </w:rPr>
              <w:t>01.00</w:t>
            </w:r>
          </w:p>
        </w:tc>
        <w:tc>
          <w:tcPr>
            <w:tcW w:w="1418" w:type="dxa"/>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right"/>
              <w:rPr>
                <w:b/>
                <w:bCs/>
                <w:sz w:val="20"/>
                <w:szCs w:val="20"/>
              </w:rPr>
            </w:pPr>
            <w:r w:rsidRPr="00D36253">
              <w:rPr>
                <w:b/>
                <w:bCs/>
                <w:sz w:val="20"/>
                <w:szCs w:val="20"/>
              </w:rPr>
              <w:t>7 875,9</w:t>
            </w:r>
          </w:p>
        </w:tc>
      </w:tr>
      <w:tr w:rsidR="00D36253" w:rsidRPr="00D36253" w:rsidTr="00AF3F43">
        <w:trPr>
          <w:trHeight w:val="503"/>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01.02</w:t>
            </w:r>
          </w:p>
        </w:tc>
        <w:tc>
          <w:tcPr>
            <w:tcW w:w="1418"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951,0</w:t>
            </w:r>
          </w:p>
        </w:tc>
      </w:tr>
      <w:tr w:rsidR="00D36253" w:rsidRPr="00D36253" w:rsidTr="00AF3F43">
        <w:trPr>
          <w:trHeight w:val="503"/>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01.03</w:t>
            </w:r>
          </w:p>
        </w:tc>
        <w:tc>
          <w:tcPr>
            <w:tcW w:w="1418"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753,5</w:t>
            </w:r>
          </w:p>
        </w:tc>
      </w:tr>
      <w:tr w:rsidR="00D36253" w:rsidRPr="00D36253" w:rsidTr="00AF3F43">
        <w:trPr>
          <w:trHeight w:val="503"/>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01.04</w:t>
            </w:r>
          </w:p>
        </w:tc>
        <w:tc>
          <w:tcPr>
            <w:tcW w:w="1418"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4 969,2</w:t>
            </w:r>
          </w:p>
        </w:tc>
      </w:tr>
      <w:tr w:rsidR="00D36253" w:rsidRPr="00D36253" w:rsidTr="00AF3F43">
        <w:trPr>
          <w:trHeight w:val="503"/>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01.06</w:t>
            </w:r>
          </w:p>
        </w:tc>
        <w:tc>
          <w:tcPr>
            <w:tcW w:w="1418"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1 106,0</w:t>
            </w:r>
          </w:p>
        </w:tc>
      </w:tr>
      <w:tr w:rsidR="00D36253" w:rsidRPr="00D36253" w:rsidTr="00AF3F43">
        <w:trPr>
          <w:trHeight w:val="30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t>Резервные фонды</w:t>
            </w:r>
          </w:p>
        </w:tc>
        <w:tc>
          <w:tcPr>
            <w:tcW w:w="1134"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01.11</w:t>
            </w:r>
          </w:p>
        </w:tc>
        <w:tc>
          <w:tcPr>
            <w:tcW w:w="1418"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10,0</w:t>
            </w:r>
          </w:p>
        </w:tc>
      </w:tr>
      <w:tr w:rsidR="00D36253" w:rsidRPr="00D36253" w:rsidTr="00AF3F43">
        <w:trPr>
          <w:trHeight w:val="30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01.13</w:t>
            </w:r>
          </w:p>
        </w:tc>
        <w:tc>
          <w:tcPr>
            <w:tcW w:w="1418"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86,2</w:t>
            </w:r>
          </w:p>
        </w:tc>
      </w:tr>
      <w:tr w:rsidR="00D36253" w:rsidRPr="00D36253" w:rsidTr="00AF3F43">
        <w:trPr>
          <w:trHeight w:val="503"/>
        </w:trPr>
        <w:tc>
          <w:tcPr>
            <w:tcW w:w="6819" w:type="dxa"/>
            <w:gridSpan w:val="2"/>
            <w:tcBorders>
              <w:top w:val="nil"/>
              <w:left w:val="single" w:sz="4" w:space="0" w:color="auto"/>
              <w:bottom w:val="single" w:sz="4" w:space="0" w:color="auto"/>
              <w:right w:val="single" w:sz="4" w:space="0" w:color="auto"/>
            </w:tcBorders>
            <w:shd w:val="clear" w:color="000000" w:fill="FFFF99"/>
            <w:vAlign w:val="center"/>
            <w:hideMark/>
          </w:tcPr>
          <w:p w:rsidR="00D36253" w:rsidRPr="00D36253" w:rsidRDefault="00D36253" w:rsidP="00D36253">
            <w:pPr>
              <w:rPr>
                <w:b/>
                <w:bCs/>
                <w:sz w:val="20"/>
                <w:szCs w:val="20"/>
              </w:rPr>
            </w:pPr>
            <w:r w:rsidRPr="00D36253">
              <w:rPr>
                <w:b/>
                <w:bCs/>
                <w:sz w:val="20"/>
                <w:szCs w:val="20"/>
              </w:rPr>
              <w:t>НАЦИОНАЛЬНАЯ ОБОРОНА</w:t>
            </w:r>
          </w:p>
        </w:tc>
        <w:tc>
          <w:tcPr>
            <w:tcW w:w="1134" w:type="dxa"/>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center"/>
              <w:rPr>
                <w:b/>
                <w:bCs/>
                <w:sz w:val="20"/>
                <w:szCs w:val="20"/>
              </w:rPr>
            </w:pPr>
            <w:r w:rsidRPr="00D36253">
              <w:rPr>
                <w:b/>
                <w:bCs/>
                <w:sz w:val="20"/>
                <w:szCs w:val="20"/>
              </w:rPr>
              <w:t>02.00</w:t>
            </w:r>
          </w:p>
        </w:tc>
        <w:tc>
          <w:tcPr>
            <w:tcW w:w="1418" w:type="dxa"/>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right"/>
              <w:rPr>
                <w:b/>
                <w:bCs/>
                <w:sz w:val="20"/>
                <w:szCs w:val="20"/>
              </w:rPr>
            </w:pPr>
            <w:r w:rsidRPr="00D36253">
              <w:rPr>
                <w:b/>
                <w:bCs/>
                <w:sz w:val="20"/>
                <w:szCs w:val="20"/>
              </w:rPr>
              <w:t>149,6</w:t>
            </w:r>
          </w:p>
        </w:tc>
      </w:tr>
      <w:tr w:rsidR="00D36253" w:rsidRPr="00D36253" w:rsidTr="00AF3F43">
        <w:trPr>
          <w:trHeight w:val="503"/>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02.03</w:t>
            </w:r>
          </w:p>
        </w:tc>
        <w:tc>
          <w:tcPr>
            <w:tcW w:w="1418"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149,6</w:t>
            </w:r>
          </w:p>
        </w:tc>
      </w:tr>
      <w:tr w:rsidR="00D36253" w:rsidRPr="00D36253" w:rsidTr="00AF3F43">
        <w:trPr>
          <w:trHeight w:val="503"/>
        </w:trPr>
        <w:tc>
          <w:tcPr>
            <w:tcW w:w="6819" w:type="dxa"/>
            <w:gridSpan w:val="2"/>
            <w:tcBorders>
              <w:top w:val="nil"/>
              <w:left w:val="single" w:sz="4" w:space="0" w:color="auto"/>
              <w:bottom w:val="single" w:sz="4" w:space="0" w:color="auto"/>
              <w:right w:val="single" w:sz="4" w:space="0" w:color="auto"/>
            </w:tcBorders>
            <w:shd w:val="clear" w:color="000000" w:fill="FFFF99"/>
            <w:vAlign w:val="center"/>
            <w:hideMark/>
          </w:tcPr>
          <w:p w:rsidR="00D36253" w:rsidRPr="00D36253" w:rsidRDefault="00D36253" w:rsidP="00D36253">
            <w:pPr>
              <w:rPr>
                <w:b/>
                <w:bCs/>
                <w:sz w:val="20"/>
                <w:szCs w:val="20"/>
              </w:rPr>
            </w:pPr>
            <w:r w:rsidRPr="00D36253">
              <w:rPr>
                <w:b/>
                <w:bCs/>
                <w:sz w:val="20"/>
                <w:szCs w:val="20"/>
              </w:rPr>
              <w:t>НАЦИОНАЛЬНАЯ ЭКОНОМИКА</w:t>
            </w:r>
          </w:p>
        </w:tc>
        <w:tc>
          <w:tcPr>
            <w:tcW w:w="1134" w:type="dxa"/>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center"/>
              <w:rPr>
                <w:b/>
                <w:bCs/>
                <w:sz w:val="20"/>
                <w:szCs w:val="20"/>
              </w:rPr>
            </w:pPr>
            <w:r w:rsidRPr="00D36253">
              <w:rPr>
                <w:b/>
                <w:bCs/>
                <w:sz w:val="20"/>
                <w:szCs w:val="20"/>
              </w:rPr>
              <w:t>04.00</w:t>
            </w:r>
          </w:p>
        </w:tc>
        <w:tc>
          <w:tcPr>
            <w:tcW w:w="1418" w:type="dxa"/>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right"/>
              <w:rPr>
                <w:b/>
                <w:bCs/>
                <w:sz w:val="20"/>
                <w:szCs w:val="20"/>
              </w:rPr>
            </w:pPr>
            <w:r w:rsidRPr="00D36253">
              <w:rPr>
                <w:b/>
                <w:bCs/>
                <w:sz w:val="20"/>
                <w:szCs w:val="20"/>
              </w:rPr>
              <w:t>510,3</w:t>
            </w:r>
          </w:p>
        </w:tc>
      </w:tr>
      <w:tr w:rsidR="00D36253" w:rsidRPr="00D36253" w:rsidTr="00AF3F43">
        <w:trPr>
          <w:trHeight w:val="30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t>Общеэкономические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04.01</w:t>
            </w:r>
          </w:p>
        </w:tc>
        <w:tc>
          <w:tcPr>
            <w:tcW w:w="1418"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91,8</w:t>
            </w:r>
          </w:p>
        </w:tc>
      </w:tr>
      <w:tr w:rsidR="00D36253" w:rsidRPr="00D36253" w:rsidTr="00AF3F43">
        <w:trPr>
          <w:trHeight w:val="30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04.09</w:t>
            </w:r>
          </w:p>
        </w:tc>
        <w:tc>
          <w:tcPr>
            <w:tcW w:w="1418"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403,0</w:t>
            </w:r>
          </w:p>
        </w:tc>
      </w:tr>
      <w:tr w:rsidR="00D36253" w:rsidRPr="00D36253" w:rsidTr="00AF3F43">
        <w:trPr>
          <w:trHeight w:val="30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04.12</w:t>
            </w:r>
          </w:p>
        </w:tc>
        <w:tc>
          <w:tcPr>
            <w:tcW w:w="1418"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15,5</w:t>
            </w:r>
          </w:p>
        </w:tc>
      </w:tr>
      <w:tr w:rsidR="00D36253" w:rsidRPr="00D36253" w:rsidTr="00AF3F43">
        <w:trPr>
          <w:trHeight w:val="503"/>
        </w:trPr>
        <w:tc>
          <w:tcPr>
            <w:tcW w:w="6819" w:type="dxa"/>
            <w:gridSpan w:val="2"/>
            <w:tcBorders>
              <w:top w:val="nil"/>
              <w:left w:val="single" w:sz="4" w:space="0" w:color="auto"/>
              <w:bottom w:val="single" w:sz="4" w:space="0" w:color="auto"/>
              <w:right w:val="single" w:sz="4" w:space="0" w:color="auto"/>
            </w:tcBorders>
            <w:shd w:val="clear" w:color="000000" w:fill="FFFF99"/>
            <w:vAlign w:val="center"/>
            <w:hideMark/>
          </w:tcPr>
          <w:p w:rsidR="00D36253" w:rsidRPr="00D36253" w:rsidRDefault="00D36253" w:rsidP="00D36253">
            <w:pPr>
              <w:rPr>
                <w:b/>
                <w:bCs/>
                <w:sz w:val="20"/>
                <w:szCs w:val="20"/>
              </w:rPr>
            </w:pPr>
            <w:r w:rsidRPr="00D36253">
              <w:rPr>
                <w:b/>
                <w:bCs/>
                <w:sz w:val="20"/>
                <w:szCs w:val="20"/>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center"/>
              <w:rPr>
                <w:b/>
                <w:bCs/>
                <w:sz w:val="20"/>
                <w:szCs w:val="20"/>
              </w:rPr>
            </w:pPr>
            <w:r w:rsidRPr="00D36253">
              <w:rPr>
                <w:b/>
                <w:bCs/>
                <w:sz w:val="20"/>
                <w:szCs w:val="20"/>
              </w:rPr>
              <w:t>05.00</w:t>
            </w:r>
          </w:p>
        </w:tc>
        <w:tc>
          <w:tcPr>
            <w:tcW w:w="1418" w:type="dxa"/>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right"/>
              <w:rPr>
                <w:b/>
                <w:bCs/>
                <w:sz w:val="20"/>
                <w:szCs w:val="20"/>
              </w:rPr>
            </w:pPr>
            <w:r w:rsidRPr="00D36253">
              <w:rPr>
                <w:b/>
                <w:bCs/>
                <w:sz w:val="20"/>
                <w:szCs w:val="20"/>
              </w:rPr>
              <w:t>762,0</w:t>
            </w:r>
          </w:p>
        </w:tc>
      </w:tr>
      <w:tr w:rsidR="00D36253" w:rsidRPr="00D36253" w:rsidTr="00AF3F43">
        <w:trPr>
          <w:trHeight w:val="30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t>Жилищное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05.01</w:t>
            </w:r>
          </w:p>
        </w:tc>
        <w:tc>
          <w:tcPr>
            <w:tcW w:w="1418"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500,0</w:t>
            </w:r>
          </w:p>
        </w:tc>
      </w:tr>
      <w:tr w:rsidR="00D36253" w:rsidRPr="00D36253" w:rsidTr="00AF3F43">
        <w:trPr>
          <w:trHeight w:val="30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t>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05.02</w:t>
            </w:r>
          </w:p>
        </w:tc>
        <w:tc>
          <w:tcPr>
            <w:tcW w:w="1418"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101,0</w:t>
            </w:r>
          </w:p>
        </w:tc>
      </w:tr>
      <w:tr w:rsidR="00D36253" w:rsidRPr="00D36253" w:rsidTr="00AF3F43">
        <w:trPr>
          <w:trHeight w:val="30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t>Благоустройство</w:t>
            </w:r>
          </w:p>
        </w:tc>
        <w:tc>
          <w:tcPr>
            <w:tcW w:w="1134"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05.03</w:t>
            </w:r>
          </w:p>
        </w:tc>
        <w:tc>
          <w:tcPr>
            <w:tcW w:w="1418"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161,0</w:t>
            </w:r>
          </w:p>
        </w:tc>
      </w:tr>
      <w:tr w:rsidR="00D36253" w:rsidRPr="00D36253" w:rsidTr="00AF3F43">
        <w:trPr>
          <w:trHeight w:val="503"/>
        </w:trPr>
        <w:tc>
          <w:tcPr>
            <w:tcW w:w="6819" w:type="dxa"/>
            <w:gridSpan w:val="2"/>
            <w:tcBorders>
              <w:top w:val="nil"/>
              <w:left w:val="single" w:sz="4" w:space="0" w:color="auto"/>
              <w:bottom w:val="single" w:sz="4" w:space="0" w:color="auto"/>
              <w:right w:val="single" w:sz="4" w:space="0" w:color="auto"/>
            </w:tcBorders>
            <w:shd w:val="clear" w:color="000000" w:fill="FFFF99"/>
            <w:vAlign w:val="center"/>
            <w:hideMark/>
          </w:tcPr>
          <w:p w:rsidR="00D36253" w:rsidRPr="00D36253" w:rsidRDefault="00D36253" w:rsidP="00D36253">
            <w:pPr>
              <w:rPr>
                <w:b/>
                <w:bCs/>
                <w:sz w:val="20"/>
                <w:szCs w:val="20"/>
              </w:rPr>
            </w:pPr>
            <w:r w:rsidRPr="00D36253">
              <w:rPr>
                <w:b/>
                <w:bCs/>
                <w:sz w:val="20"/>
                <w:szCs w:val="20"/>
              </w:rPr>
              <w:t>ОБРАЗОВАНИЕ</w:t>
            </w:r>
          </w:p>
        </w:tc>
        <w:tc>
          <w:tcPr>
            <w:tcW w:w="1134" w:type="dxa"/>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center"/>
              <w:rPr>
                <w:b/>
                <w:bCs/>
                <w:sz w:val="20"/>
                <w:szCs w:val="20"/>
              </w:rPr>
            </w:pPr>
            <w:r w:rsidRPr="00D36253">
              <w:rPr>
                <w:b/>
                <w:bCs/>
                <w:sz w:val="20"/>
                <w:szCs w:val="20"/>
              </w:rPr>
              <w:t>07.00</w:t>
            </w:r>
          </w:p>
        </w:tc>
        <w:tc>
          <w:tcPr>
            <w:tcW w:w="1418" w:type="dxa"/>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right"/>
              <w:rPr>
                <w:b/>
                <w:bCs/>
                <w:sz w:val="20"/>
                <w:szCs w:val="20"/>
              </w:rPr>
            </w:pPr>
            <w:r w:rsidRPr="00D36253">
              <w:rPr>
                <w:b/>
                <w:bCs/>
                <w:sz w:val="20"/>
                <w:szCs w:val="20"/>
              </w:rPr>
              <w:t>11,5</w:t>
            </w:r>
          </w:p>
        </w:tc>
      </w:tr>
      <w:tr w:rsidR="00D36253" w:rsidRPr="00D36253" w:rsidTr="00AF3F43">
        <w:trPr>
          <w:trHeight w:val="30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07.05</w:t>
            </w:r>
          </w:p>
        </w:tc>
        <w:tc>
          <w:tcPr>
            <w:tcW w:w="1418"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11,5</w:t>
            </w:r>
          </w:p>
        </w:tc>
      </w:tr>
      <w:tr w:rsidR="00D36253" w:rsidRPr="00D36253" w:rsidTr="00AF3F43">
        <w:trPr>
          <w:trHeight w:val="503"/>
        </w:trPr>
        <w:tc>
          <w:tcPr>
            <w:tcW w:w="6819" w:type="dxa"/>
            <w:gridSpan w:val="2"/>
            <w:tcBorders>
              <w:top w:val="nil"/>
              <w:left w:val="single" w:sz="4" w:space="0" w:color="auto"/>
              <w:bottom w:val="single" w:sz="4" w:space="0" w:color="auto"/>
              <w:right w:val="single" w:sz="4" w:space="0" w:color="auto"/>
            </w:tcBorders>
            <w:shd w:val="clear" w:color="000000" w:fill="FFFF99"/>
            <w:vAlign w:val="center"/>
            <w:hideMark/>
          </w:tcPr>
          <w:p w:rsidR="00D36253" w:rsidRPr="00D36253" w:rsidRDefault="00D36253" w:rsidP="00D36253">
            <w:pPr>
              <w:rPr>
                <w:b/>
                <w:bCs/>
                <w:sz w:val="20"/>
                <w:szCs w:val="20"/>
              </w:rPr>
            </w:pPr>
            <w:r w:rsidRPr="00D36253">
              <w:rPr>
                <w:b/>
                <w:bCs/>
                <w:sz w:val="20"/>
                <w:szCs w:val="20"/>
              </w:rPr>
              <w:t>КУЛЬТУРА, КИНЕМАТОГРАФИЯ</w:t>
            </w:r>
          </w:p>
        </w:tc>
        <w:tc>
          <w:tcPr>
            <w:tcW w:w="1134" w:type="dxa"/>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center"/>
              <w:rPr>
                <w:b/>
                <w:bCs/>
                <w:sz w:val="20"/>
                <w:szCs w:val="20"/>
              </w:rPr>
            </w:pPr>
            <w:r w:rsidRPr="00D36253">
              <w:rPr>
                <w:b/>
                <w:bCs/>
                <w:sz w:val="20"/>
                <w:szCs w:val="20"/>
              </w:rPr>
              <w:t>08.00</w:t>
            </w:r>
          </w:p>
        </w:tc>
        <w:tc>
          <w:tcPr>
            <w:tcW w:w="1418" w:type="dxa"/>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right"/>
              <w:rPr>
                <w:b/>
                <w:bCs/>
                <w:sz w:val="20"/>
                <w:szCs w:val="20"/>
              </w:rPr>
            </w:pPr>
            <w:r w:rsidRPr="00D36253">
              <w:rPr>
                <w:b/>
                <w:bCs/>
                <w:sz w:val="20"/>
                <w:szCs w:val="20"/>
              </w:rPr>
              <w:t>5 519,5</w:t>
            </w:r>
          </w:p>
        </w:tc>
      </w:tr>
      <w:tr w:rsidR="00D36253" w:rsidRPr="00D36253" w:rsidTr="00AF3F43">
        <w:trPr>
          <w:trHeight w:val="30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t>Культура</w:t>
            </w:r>
          </w:p>
        </w:tc>
        <w:tc>
          <w:tcPr>
            <w:tcW w:w="1134"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5 519,5</w:t>
            </w:r>
          </w:p>
        </w:tc>
      </w:tr>
      <w:tr w:rsidR="00D36253" w:rsidRPr="00D36253" w:rsidTr="00AF3F43">
        <w:trPr>
          <w:trHeight w:val="503"/>
        </w:trPr>
        <w:tc>
          <w:tcPr>
            <w:tcW w:w="6819" w:type="dxa"/>
            <w:gridSpan w:val="2"/>
            <w:tcBorders>
              <w:top w:val="nil"/>
              <w:left w:val="single" w:sz="4" w:space="0" w:color="auto"/>
              <w:bottom w:val="single" w:sz="4" w:space="0" w:color="auto"/>
              <w:right w:val="single" w:sz="4" w:space="0" w:color="auto"/>
            </w:tcBorders>
            <w:shd w:val="clear" w:color="000000" w:fill="FFFF99"/>
            <w:vAlign w:val="center"/>
            <w:hideMark/>
          </w:tcPr>
          <w:p w:rsidR="00D36253" w:rsidRPr="00D36253" w:rsidRDefault="00D36253" w:rsidP="00D36253">
            <w:pPr>
              <w:rPr>
                <w:b/>
                <w:bCs/>
                <w:sz w:val="20"/>
                <w:szCs w:val="20"/>
              </w:rPr>
            </w:pPr>
            <w:r w:rsidRPr="00D36253">
              <w:rPr>
                <w:b/>
                <w:bCs/>
                <w:sz w:val="20"/>
                <w:szCs w:val="20"/>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center"/>
              <w:rPr>
                <w:b/>
                <w:bCs/>
                <w:sz w:val="20"/>
                <w:szCs w:val="20"/>
              </w:rPr>
            </w:pPr>
            <w:r w:rsidRPr="00D36253">
              <w:rPr>
                <w:b/>
                <w:bCs/>
                <w:sz w:val="20"/>
                <w:szCs w:val="20"/>
              </w:rPr>
              <w:t>13.00</w:t>
            </w:r>
          </w:p>
        </w:tc>
        <w:tc>
          <w:tcPr>
            <w:tcW w:w="1418" w:type="dxa"/>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right"/>
              <w:rPr>
                <w:b/>
                <w:bCs/>
                <w:sz w:val="20"/>
                <w:szCs w:val="20"/>
              </w:rPr>
            </w:pPr>
            <w:r w:rsidRPr="00D36253">
              <w:rPr>
                <w:b/>
                <w:bCs/>
                <w:sz w:val="20"/>
                <w:szCs w:val="20"/>
              </w:rPr>
              <w:t>1,0</w:t>
            </w:r>
          </w:p>
        </w:tc>
      </w:tr>
      <w:tr w:rsidR="00D36253" w:rsidRPr="00D36253" w:rsidTr="00AF3F43">
        <w:trPr>
          <w:trHeight w:val="300"/>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Обслуживание внутреннего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13.01</w:t>
            </w:r>
          </w:p>
        </w:tc>
        <w:tc>
          <w:tcPr>
            <w:tcW w:w="1418"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rPr>
                <w:sz w:val="20"/>
                <w:szCs w:val="20"/>
              </w:rPr>
            </w:pPr>
            <w:r w:rsidRPr="00D36253">
              <w:rPr>
                <w:sz w:val="20"/>
                <w:szCs w:val="20"/>
              </w:rPr>
              <w:t>1,0</w:t>
            </w:r>
          </w:p>
        </w:tc>
      </w:tr>
      <w:tr w:rsidR="00D36253" w:rsidRPr="00D36253" w:rsidTr="00AF3F43">
        <w:trPr>
          <w:trHeight w:val="503"/>
        </w:trPr>
        <w:tc>
          <w:tcPr>
            <w:tcW w:w="6819" w:type="dxa"/>
            <w:gridSpan w:val="2"/>
            <w:tcBorders>
              <w:top w:val="nil"/>
              <w:left w:val="single" w:sz="4" w:space="0" w:color="auto"/>
              <w:bottom w:val="single" w:sz="4" w:space="0" w:color="auto"/>
              <w:right w:val="single" w:sz="4" w:space="0" w:color="auto"/>
            </w:tcBorders>
            <w:shd w:val="clear" w:color="000000" w:fill="FFFF99"/>
            <w:noWrap/>
            <w:vAlign w:val="center"/>
            <w:hideMark/>
          </w:tcPr>
          <w:p w:rsidR="00D36253" w:rsidRPr="00D36253" w:rsidRDefault="00D36253" w:rsidP="00D36253">
            <w:pPr>
              <w:rPr>
                <w:b/>
                <w:bCs/>
                <w:sz w:val="20"/>
                <w:szCs w:val="20"/>
              </w:rPr>
            </w:pPr>
            <w:r w:rsidRPr="00D36253">
              <w:rPr>
                <w:b/>
                <w:bCs/>
                <w:sz w:val="20"/>
                <w:szCs w:val="20"/>
              </w:rPr>
              <w:t>ИТОГО:</w:t>
            </w:r>
          </w:p>
        </w:tc>
        <w:tc>
          <w:tcPr>
            <w:tcW w:w="1134" w:type="dxa"/>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center"/>
              <w:rPr>
                <w:b/>
                <w:bCs/>
                <w:sz w:val="20"/>
                <w:szCs w:val="20"/>
              </w:rPr>
            </w:pPr>
            <w:r w:rsidRPr="00D36253">
              <w:rPr>
                <w:b/>
                <w:bCs/>
                <w:sz w:val="20"/>
                <w:szCs w:val="20"/>
              </w:rPr>
              <w:t> </w:t>
            </w:r>
          </w:p>
        </w:tc>
        <w:tc>
          <w:tcPr>
            <w:tcW w:w="1418" w:type="dxa"/>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right"/>
              <w:rPr>
                <w:b/>
                <w:bCs/>
                <w:sz w:val="20"/>
                <w:szCs w:val="20"/>
              </w:rPr>
            </w:pPr>
            <w:r w:rsidRPr="00D36253">
              <w:rPr>
                <w:b/>
                <w:bCs/>
                <w:sz w:val="20"/>
                <w:szCs w:val="20"/>
              </w:rPr>
              <w:t>14 829,8</w:t>
            </w:r>
          </w:p>
        </w:tc>
      </w:tr>
    </w:tbl>
    <w:p w:rsidR="00D36253" w:rsidRPr="00D36253" w:rsidRDefault="00D36253" w:rsidP="00D36253">
      <w:pPr>
        <w:jc w:val="both"/>
        <w:rPr>
          <w:b/>
        </w:rPr>
      </w:pPr>
    </w:p>
    <w:tbl>
      <w:tblPr>
        <w:tblW w:w="9371" w:type="dxa"/>
        <w:tblInd w:w="93" w:type="dxa"/>
        <w:tblLook w:val="04A0" w:firstRow="1" w:lastRow="0" w:firstColumn="1" w:lastColumn="0" w:noHBand="0" w:noVBand="1"/>
      </w:tblPr>
      <w:tblGrid>
        <w:gridCol w:w="4835"/>
        <w:gridCol w:w="850"/>
        <w:gridCol w:w="142"/>
        <w:gridCol w:w="1701"/>
        <w:gridCol w:w="1432"/>
        <w:gridCol w:w="411"/>
      </w:tblGrid>
      <w:tr w:rsidR="00D36253" w:rsidRPr="00D36253" w:rsidTr="00AF3F43">
        <w:trPr>
          <w:gridAfter w:val="1"/>
          <w:wAfter w:w="411" w:type="dxa"/>
          <w:trHeight w:val="2235"/>
        </w:trPr>
        <w:tc>
          <w:tcPr>
            <w:tcW w:w="5827" w:type="dxa"/>
            <w:gridSpan w:val="3"/>
            <w:tcBorders>
              <w:top w:val="nil"/>
              <w:left w:val="nil"/>
              <w:bottom w:val="nil"/>
              <w:right w:val="nil"/>
            </w:tcBorders>
            <w:shd w:val="clear" w:color="auto" w:fill="auto"/>
            <w:vAlign w:val="center"/>
            <w:hideMark/>
          </w:tcPr>
          <w:p w:rsidR="00D36253" w:rsidRPr="00D36253" w:rsidRDefault="00D36253" w:rsidP="00D36253">
            <w:pPr>
              <w:rPr>
                <w:sz w:val="28"/>
                <w:szCs w:val="28"/>
              </w:rPr>
            </w:pPr>
            <w:bookmarkStart w:id="4" w:name="RANGE!A1:D61"/>
            <w:bookmarkEnd w:id="4"/>
          </w:p>
        </w:tc>
        <w:tc>
          <w:tcPr>
            <w:tcW w:w="3133" w:type="dxa"/>
            <w:gridSpan w:val="2"/>
            <w:tcBorders>
              <w:top w:val="nil"/>
              <w:left w:val="nil"/>
              <w:bottom w:val="nil"/>
              <w:right w:val="nil"/>
            </w:tcBorders>
            <w:shd w:val="clear" w:color="auto" w:fill="auto"/>
            <w:vAlign w:val="center"/>
            <w:hideMark/>
          </w:tcPr>
          <w:p w:rsidR="00D36253" w:rsidRPr="00D36253" w:rsidRDefault="00D36253" w:rsidP="00D36253">
            <w:pPr>
              <w:rPr>
                <w:sz w:val="20"/>
                <w:szCs w:val="20"/>
              </w:rPr>
            </w:pPr>
            <w:r w:rsidRPr="00D36253">
              <w:rPr>
                <w:sz w:val="20"/>
                <w:szCs w:val="20"/>
              </w:rPr>
              <w:t xml:space="preserve">Приложение № 6 к решению </w:t>
            </w:r>
          </w:p>
          <w:p w:rsidR="00D36253" w:rsidRPr="00D36253" w:rsidRDefault="00D36253" w:rsidP="00D36253">
            <w:pPr>
              <w:rPr>
                <w:sz w:val="20"/>
                <w:szCs w:val="20"/>
              </w:rPr>
            </w:pPr>
            <w:r w:rsidRPr="00D36253">
              <w:rPr>
                <w:sz w:val="20"/>
                <w:szCs w:val="20"/>
              </w:rPr>
              <w:t>Думы Янгелевского городского поселения Нижнеилимского района "О бюджете Янгелевского муниципального образования на 2020 год и на плановый период 2021 и 2022 годов"</w:t>
            </w:r>
            <w:r w:rsidRPr="00D36253">
              <w:rPr>
                <w:sz w:val="20"/>
                <w:szCs w:val="20"/>
              </w:rPr>
              <w:br/>
              <w:t>от «__»_____2019 года №  _____</w:t>
            </w:r>
          </w:p>
        </w:tc>
      </w:tr>
      <w:tr w:rsidR="00D36253" w:rsidRPr="00D36253" w:rsidTr="00AF3F43">
        <w:trPr>
          <w:trHeight w:val="2100"/>
        </w:trPr>
        <w:tc>
          <w:tcPr>
            <w:tcW w:w="9371" w:type="dxa"/>
            <w:gridSpan w:val="6"/>
            <w:tcBorders>
              <w:top w:val="nil"/>
              <w:left w:val="nil"/>
              <w:bottom w:val="nil"/>
              <w:right w:val="nil"/>
            </w:tcBorders>
            <w:shd w:val="clear" w:color="auto" w:fill="auto"/>
            <w:vAlign w:val="center"/>
            <w:hideMark/>
          </w:tcPr>
          <w:p w:rsidR="00D36253" w:rsidRPr="00D36253" w:rsidRDefault="00D36253" w:rsidP="00D36253">
            <w:pPr>
              <w:jc w:val="center"/>
              <w:rPr>
                <w:b/>
                <w:bCs/>
                <w:sz w:val="28"/>
                <w:szCs w:val="28"/>
              </w:rPr>
            </w:pPr>
            <w:r w:rsidRPr="00D36253">
              <w:rPr>
                <w:b/>
                <w:bCs/>
                <w:sz w:val="28"/>
                <w:szCs w:val="28"/>
              </w:rPr>
              <w:t xml:space="preserve">РАСПРЕДЕЛЕНИЕ БЮДЖЕТНЫХ АССИГНОВАНИЙ </w:t>
            </w:r>
            <w:r w:rsidRPr="00D36253">
              <w:rPr>
                <w:b/>
                <w:bCs/>
                <w:sz w:val="28"/>
                <w:szCs w:val="28"/>
              </w:rPr>
              <w:br/>
              <w:t>БЮДЖЕТА ЯНГЕЛЕВСКОГО МУНИЦИПАЛЬНОГО ОБРАЗОВАНИЯ</w:t>
            </w:r>
            <w:r w:rsidRPr="00D36253">
              <w:rPr>
                <w:b/>
                <w:bCs/>
                <w:sz w:val="28"/>
                <w:szCs w:val="28"/>
              </w:rPr>
              <w:br/>
              <w:t xml:space="preserve">ПО РАЗДЕЛАМ И ПОДРАЗДЕЛАМ КЛАССИФИКАЦИИ РАСХОДОВ БЮДЖЕТОВ </w:t>
            </w:r>
            <w:r w:rsidRPr="00D36253">
              <w:rPr>
                <w:b/>
                <w:bCs/>
                <w:sz w:val="28"/>
                <w:szCs w:val="28"/>
              </w:rPr>
              <w:br/>
              <w:t>НА ПЛАНОВЫЙ ПЕРИОД 2021</w:t>
            </w:r>
            <w:proofErr w:type="gramStart"/>
            <w:r w:rsidRPr="00D36253">
              <w:rPr>
                <w:b/>
                <w:bCs/>
                <w:sz w:val="28"/>
                <w:szCs w:val="28"/>
              </w:rPr>
              <w:t xml:space="preserve"> И</w:t>
            </w:r>
            <w:proofErr w:type="gramEnd"/>
            <w:r w:rsidRPr="00D36253">
              <w:rPr>
                <w:b/>
                <w:bCs/>
                <w:sz w:val="28"/>
                <w:szCs w:val="28"/>
              </w:rPr>
              <w:t xml:space="preserve"> 2022 ГОДОВ</w:t>
            </w:r>
          </w:p>
        </w:tc>
      </w:tr>
      <w:tr w:rsidR="00D36253" w:rsidRPr="00D36253" w:rsidTr="00AF3F43">
        <w:trPr>
          <w:trHeight w:val="270"/>
        </w:trPr>
        <w:tc>
          <w:tcPr>
            <w:tcW w:w="4835" w:type="dxa"/>
            <w:tcBorders>
              <w:top w:val="nil"/>
              <w:left w:val="nil"/>
              <w:bottom w:val="nil"/>
              <w:right w:val="nil"/>
            </w:tcBorders>
            <w:shd w:val="clear" w:color="auto" w:fill="auto"/>
            <w:noWrap/>
            <w:vAlign w:val="center"/>
            <w:hideMark/>
          </w:tcPr>
          <w:p w:rsidR="00D36253" w:rsidRPr="00D36253" w:rsidRDefault="00D36253" w:rsidP="00D36253">
            <w:pPr>
              <w:rPr>
                <w:sz w:val="20"/>
                <w:szCs w:val="20"/>
              </w:rPr>
            </w:pPr>
          </w:p>
        </w:tc>
        <w:tc>
          <w:tcPr>
            <w:tcW w:w="850" w:type="dxa"/>
            <w:tcBorders>
              <w:top w:val="nil"/>
              <w:left w:val="nil"/>
              <w:bottom w:val="nil"/>
              <w:right w:val="nil"/>
            </w:tcBorders>
            <w:shd w:val="clear" w:color="auto" w:fill="auto"/>
            <w:noWrap/>
            <w:vAlign w:val="center"/>
            <w:hideMark/>
          </w:tcPr>
          <w:p w:rsidR="00D36253" w:rsidRPr="00D36253" w:rsidRDefault="00D36253" w:rsidP="00D36253">
            <w:pPr>
              <w:rPr>
                <w:sz w:val="20"/>
                <w:szCs w:val="20"/>
              </w:rPr>
            </w:pPr>
          </w:p>
        </w:tc>
        <w:tc>
          <w:tcPr>
            <w:tcW w:w="1843" w:type="dxa"/>
            <w:gridSpan w:val="2"/>
            <w:tcBorders>
              <w:top w:val="nil"/>
              <w:left w:val="nil"/>
              <w:bottom w:val="nil"/>
              <w:right w:val="nil"/>
            </w:tcBorders>
            <w:shd w:val="clear" w:color="auto" w:fill="auto"/>
            <w:vAlign w:val="center"/>
            <w:hideMark/>
          </w:tcPr>
          <w:p w:rsidR="00D36253" w:rsidRPr="00D36253" w:rsidRDefault="00D36253" w:rsidP="00D36253">
            <w:pPr>
              <w:jc w:val="right"/>
              <w:rPr>
                <w:color w:val="000000"/>
                <w:sz w:val="20"/>
                <w:szCs w:val="20"/>
              </w:rPr>
            </w:pPr>
          </w:p>
        </w:tc>
        <w:tc>
          <w:tcPr>
            <w:tcW w:w="1843" w:type="dxa"/>
            <w:gridSpan w:val="2"/>
            <w:tcBorders>
              <w:top w:val="nil"/>
              <w:left w:val="nil"/>
              <w:bottom w:val="nil"/>
              <w:right w:val="nil"/>
            </w:tcBorders>
            <w:shd w:val="clear" w:color="auto" w:fill="auto"/>
            <w:vAlign w:val="center"/>
            <w:hideMark/>
          </w:tcPr>
          <w:p w:rsidR="00D36253" w:rsidRPr="00D36253" w:rsidRDefault="00D36253" w:rsidP="00D36253">
            <w:pPr>
              <w:jc w:val="right"/>
              <w:rPr>
                <w:color w:val="000000"/>
                <w:sz w:val="20"/>
                <w:szCs w:val="20"/>
              </w:rPr>
            </w:pPr>
            <w:r w:rsidRPr="00D36253">
              <w:rPr>
                <w:color w:val="000000"/>
                <w:sz w:val="20"/>
                <w:szCs w:val="20"/>
              </w:rPr>
              <w:t>(тыс. рублей)</w:t>
            </w:r>
          </w:p>
        </w:tc>
      </w:tr>
      <w:tr w:rsidR="00D36253" w:rsidRPr="00D36253" w:rsidTr="00AF3F43">
        <w:trPr>
          <w:trHeight w:val="54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color w:val="000000"/>
                <w:sz w:val="20"/>
                <w:szCs w:val="20"/>
              </w:rPr>
            </w:pPr>
            <w:r w:rsidRPr="00D36253">
              <w:rPr>
                <w:b/>
                <w:bCs/>
                <w:color w:val="000000"/>
                <w:sz w:val="20"/>
                <w:szCs w:val="20"/>
              </w:rPr>
              <w:t>Наименование</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color w:val="000000"/>
                <w:sz w:val="20"/>
                <w:szCs w:val="20"/>
              </w:rPr>
            </w:pPr>
            <w:proofErr w:type="spellStart"/>
            <w:r w:rsidRPr="00D36253">
              <w:rPr>
                <w:b/>
                <w:bCs/>
                <w:color w:val="000000"/>
                <w:sz w:val="20"/>
                <w:szCs w:val="20"/>
              </w:rPr>
              <w:t>РзПР</w:t>
            </w:r>
            <w:proofErr w:type="spellEnd"/>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color w:val="000000"/>
                <w:sz w:val="20"/>
                <w:szCs w:val="20"/>
              </w:rPr>
            </w:pPr>
            <w:r w:rsidRPr="00D36253">
              <w:rPr>
                <w:b/>
                <w:bCs/>
                <w:color w:val="000000"/>
                <w:sz w:val="20"/>
                <w:szCs w:val="20"/>
              </w:rPr>
              <w:t>План на 2021 год</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color w:val="000000"/>
                <w:sz w:val="20"/>
                <w:szCs w:val="20"/>
              </w:rPr>
            </w:pPr>
            <w:r w:rsidRPr="00D36253">
              <w:rPr>
                <w:b/>
                <w:bCs/>
                <w:color w:val="000000"/>
                <w:sz w:val="20"/>
                <w:szCs w:val="20"/>
              </w:rPr>
              <w:t>План на 2022 год</w:t>
            </w:r>
          </w:p>
        </w:tc>
      </w:tr>
      <w:tr w:rsidR="00D36253" w:rsidRPr="00D36253" w:rsidTr="00AF3F43">
        <w:trPr>
          <w:trHeight w:val="503"/>
        </w:trPr>
        <w:tc>
          <w:tcPr>
            <w:tcW w:w="4835" w:type="dxa"/>
            <w:tcBorders>
              <w:top w:val="nil"/>
              <w:left w:val="single" w:sz="4" w:space="0" w:color="auto"/>
              <w:bottom w:val="single" w:sz="4" w:space="0" w:color="auto"/>
              <w:right w:val="single" w:sz="4" w:space="0" w:color="auto"/>
            </w:tcBorders>
            <w:shd w:val="clear" w:color="000000" w:fill="FFFF99"/>
            <w:vAlign w:val="center"/>
            <w:hideMark/>
          </w:tcPr>
          <w:p w:rsidR="00D36253" w:rsidRPr="00D36253" w:rsidRDefault="00D36253" w:rsidP="00D36253">
            <w:pPr>
              <w:rPr>
                <w:b/>
                <w:bCs/>
                <w:sz w:val="20"/>
                <w:szCs w:val="20"/>
              </w:rPr>
            </w:pPr>
            <w:r w:rsidRPr="00D36253">
              <w:rPr>
                <w:b/>
                <w:bCs/>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center"/>
              <w:rPr>
                <w:b/>
                <w:bCs/>
                <w:sz w:val="20"/>
                <w:szCs w:val="20"/>
              </w:rPr>
            </w:pPr>
            <w:r w:rsidRPr="00D36253">
              <w:rPr>
                <w:b/>
                <w:bCs/>
                <w:sz w:val="20"/>
                <w:szCs w:val="20"/>
              </w:rPr>
              <w:t>01.00</w:t>
            </w:r>
          </w:p>
        </w:tc>
        <w:tc>
          <w:tcPr>
            <w:tcW w:w="1843" w:type="dxa"/>
            <w:gridSpan w:val="2"/>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right"/>
              <w:rPr>
                <w:b/>
                <w:bCs/>
                <w:sz w:val="20"/>
                <w:szCs w:val="20"/>
              </w:rPr>
            </w:pPr>
            <w:r w:rsidRPr="00D36253">
              <w:rPr>
                <w:b/>
                <w:bCs/>
                <w:sz w:val="20"/>
                <w:szCs w:val="20"/>
              </w:rPr>
              <w:t>7 531,7</w:t>
            </w:r>
          </w:p>
        </w:tc>
        <w:tc>
          <w:tcPr>
            <w:tcW w:w="1843" w:type="dxa"/>
            <w:gridSpan w:val="2"/>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right"/>
              <w:rPr>
                <w:b/>
                <w:bCs/>
                <w:sz w:val="20"/>
                <w:szCs w:val="20"/>
              </w:rPr>
            </w:pPr>
            <w:r w:rsidRPr="00D36253">
              <w:rPr>
                <w:b/>
                <w:bCs/>
                <w:sz w:val="20"/>
                <w:szCs w:val="20"/>
              </w:rPr>
              <w:t>6 701,3</w:t>
            </w:r>
          </w:p>
        </w:tc>
      </w:tr>
      <w:tr w:rsidR="00D36253" w:rsidRPr="00D36253" w:rsidTr="00AF3F43">
        <w:trPr>
          <w:trHeight w:val="503"/>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t xml:space="preserve">Функционирование высшего должностного лица субъекта Российской Федерации и муниципального </w:t>
            </w:r>
            <w:r w:rsidRPr="00D36253">
              <w:rPr>
                <w:sz w:val="20"/>
                <w:szCs w:val="20"/>
              </w:rPr>
              <w:lastRenderedPageBreak/>
              <w:t>образования</w:t>
            </w:r>
          </w:p>
        </w:tc>
        <w:tc>
          <w:tcPr>
            <w:tcW w:w="850"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lastRenderedPageBreak/>
              <w:t>01.02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955,0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955,0</w:t>
            </w:r>
          </w:p>
        </w:tc>
      </w:tr>
      <w:tr w:rsidR="00D36253" w:rsidRPr="00D36253" w:rsidTr="00AF3F43">
        <w:trPr>
          <w:trHeight w:val="503"/>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01.03</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782,5</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782,5</w:t>
            </w:r>
          </w:p>
        </w:tc>
      </w:tr>
      <w:tr w:rsidR="00D36253" w:rsidRPr="00D36253" w:rsidTr="00AF3F43">
        <w:trPr>
          <w:trHeight w:val="503"/>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01.04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5 698,5</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4 868,1</w:t>
            </w:r>
          </w:p>
        </w:tc>
      </w:tr>
      <w:tr w:rsidR="00D36253" w:rsidRPr="00D36253" w:rsidTr="00AF3F4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t>Резервные фонды</w:t>
            </w:r>
          </w:p>
        </w:tc>
        <w:tc>
          <w:tcPr>
            <w:tcW w:w="850"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01.11</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10,0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10,0</w:t>
            </w:r>
          </w:p>
        </w:tc>
      </w:tr>
      <w:tr w:rsidR="00D36253" w:rsidRPr="00D36253" w:rsidTr="00AF3F4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01.13</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85,7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85,7</w:t>
            </w:r>
          </w:p>
        </w:tc>
      </w:tr>
      <w:tr w:rsidR="00D36253" w:rsidRPr="00D36253" w:rsidTr="00AF3F43">
        <w:trPr>
          <w:trHeight w:val="503"/>
        </w:trPr>
        <w:tc>
          <w:tcPr>
            <w:tcW w:w="4835" w:type="dxa"/>
            <w:tcBorders>
              <w:top w:val="nil"/>
              <w:left w:val="single" w:sz="4" w:space="0" w:color="auto"/>
              <w:bottom w:val="single" w:sz="4" w:space="0" w:color="auto"/>
              <w:right w:val="single" w:sz="4" w:space="0" w:color="auto"/>
            </w:tcBorders>
            <w:shd w:val="clear" w:color="000000" w:fill="FFFF99"/>
            <w:vAlign w:val="center"/>
            <w:hideMark/>
          </w:tcPr>
          <w:p w:rsidR="00D36253" w:rsidRPr="00D36253" w:rsidRDefault="00D36253" w:rsidP="00D36253">
            <w:pPr>
              <w:rPr>
                <w:b/>
                <w:bCs/>
                <w:sz w:val="20"/>
                <w:szCs w:val="20"/>
              </w:rPr>
            </w:pPr>
            <w:r w:rsidRPr="00D36253">
              <w:rPr>
                <w:b/>
                <w:bCs/>
                <w:sz w:val="20"/>
                <w:szCs w:val="20"/>
              </w:rPr>
              <w:t>НАЦИОНАЛЬНАЯ ОБОРОНА</w:t>
            </w:r>
          </w:p>
        </w:tc>
        <w:tc>
          <w:tcPr>
            <w:tcW w:w="850" w:type="dxa"/>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center"/>
              <w:rPr>
                <w:b/>
                <w:bCs/>
                <w:sz w:val="20"/>
                <w:szCs w:val="20"/>
              </w:rPr>
            </w:pPr>
            <w:r w:rsidRPr="00D36253">
              <w:rPr>
                <w:b/>
                <w:bCs/>
                <w:sz w:val="20"/>
                <w:szCs w:val="20"/>
              </w:rPr>
              <w:t>02.00</w:t>
            </w:r>
          </w:p>
        </w:tc>
        <w:tc>
          <w:tcPr>
            <w:tcW w:w="1843" w:type="dxa"/>
            <w:gridSpan w:val="2"/>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right"/>
              <w:rPr>
                <w:b/>
                <w:bCs/>
                <w:sz w:val="20"/>
                <w:szCs w:val="20"/>
              </w:rPr>
            </w:pPr>
            <w:r w:rsidRPr="00D36253">
              <w:rPr>
                <w:b/>
                <w:bCs/>
                <w:sz w:val="20"/>
                <w:szCs w:val="20"/>
              </w:rPr>
              <w:t>150,4</w:t>
            </w:r>
          </w:p>
        </w:tc>
        <w:tc>
          <w:tcPr>
            <w:tcW w:w="1843" w:type="dxa"/>
            <w:gridSpan w:val="2"/>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right"/>
              <w:rPr>
                <w:b/>
                <w:bCs/>
                <w:sz w:val="20"/>
                <w:szCs w:val="20"/>
              </w:rPr>
            </w:pPr>
            <w:r w:rsidRPr="00D36253">
              <w:rPr>
                <w:b/>
                <w:bCs/>
                <w:sz w:val="20"/>
                <w:szCs w:val="20"/>
              </w:rPr>
              <w:t>153,9</w:t>
            </w:r>
          </w:p>
        </w:tc>
      </w:tr>
      <w:tr w:rsidR="00D36253" w:rsidRPr="00D36253" w:rsidTr="00AF3F43">
        <w:trPr>
          <w:trHeight w:val="503"/>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02.03</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150,4</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153,9</w:t>
            </w:r>
          </w:p>
        </w:tc>
      </w:tr>
      <w:tr w:rsidR="00D36253" w:rsidRPr="00D36253" w:rsidTr="00AF3F43">
        <w:trPr>
          <w:trHeight w:val="503"/>
        </w:trPr>
        <w:tc>
          <w:tcPr>
            <w:tcW w:w="4835" w:type="dxa"/>
            <w:tcBorders>
              <w:top w:val="nil"/>
              <w:left w:val="single" w:sz="4" w:space="0" w:color="auto"/>
              <w:bottom w:val="single" w:sz="4" w:space="0" w:color="auto"/>
              <w:right w:val="single" w:sz="4" w:space="0" w:color="auto"/>
            </w:tcBorders>
            <w:shd w:val="clear" w:color="000000" w:fill="FFFF99"/>
            <w:vAlign w:val="center"/>
            <w:hideMark/>
          </w:tcPr>
          <w:p w:rsidR="00D36253" w:rsidRPr="00D36253" w:rsidRDefault="00D36253" w:rsidP="00D36253">
            <w:pPr>
              <w:rPr>
                <w:b/>
                <w:bCs/>
                <w:sz w:val="20"/>
                <w:szCs w:val="20"/>
              </w:rPr>
            </w:pPr>
            <w:r w:rsidRPr="00D36253">
              <w:rPr>
                <w:b/>
                <w:bCs/>
                <w:sz w:val="20"/>
                <w:szCs w:val="20"/>
              </w:rPr>
              <w:t>НАЦИОНАЛЬНАЯ ЭКОНОМИКА</w:t>
            </w:r>
          </w:p>
        </w:tc>
        <w:tc>
          <w:tcPr>
            <w:tcW w:w="850" w:type="dxa"/>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center"/>
              <w:rPr>
                <w:b/>
                <w:bCs/>
                <w:sz w:val="20"/>
                <w:szCs w:val="20"/>
              </w:rPr>
            </w:pPr>
            <w:r w:rsidRPr="00D36253">
              <w:rPr>
                <w:b/>
                <w:bCs/>
                <w:sz w:val="20"/>
                <w:szCs w:val="20"/>
              </w:rPr>
              <w:t>04.00</w:t>
            </w:r>
          </w:p>
        </w:tc>
        <w:tc>
          <w:tcPr>
            <w:tcW w:w="1843" w:type="dxa"/>
            <w:gridSpan w:val="2"/>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right"/>
              <w:rPr>
                <w:b/>
                <w:bCs/>
                <w:sz w:val="20"/>
                <w:szCs w:val="20"/>
              </w:rPr>
            </w:pPr>
            <w:r w:rsidRPr="00D36253">
              <w:rPr>
                <w:b/>
                <w:bCs/>
                <w:sz w:val="20"/>
                <w:szCs w:val="20"/>
              </w:rPr>
              <w:t>513,8</w:t>
            </w:r>
          </w:p>
        </w:tc>
        <w:tc>
          <w:tcPr>
            <w:tcW w:w="1843" w:type="dxa"/>
            <w:gridSpan w:val="2"/>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right"/>
              <w:rPr>
                <w:b/>
                <w:bCs/>
                <w:sz w:val="20"/>
                <w:szCs w:val="20"/>
              </w:rPr>
            </w:pPr>
            <w:r w:rsidRPr="00D36253">
              <w:rPr>
                <w:b/>
                <w:bCs/>
                <w:sz w:val="20"/>
                <w:szCs w:val="20"/>
              </w:rPr>
              <w:t>513,8</w:t>
            </w:r>
          </w:p>
        </w:tc>
      </w:tr>
      <w:tr w:rsidR="00D36253" w:rsidRPr="00D36253" w:rsidTr="00AF3F4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t>Общеэкономические вопросы</w:t>
            </w:r>
          </w:p>
        </w:tc>
        <w:tc>
          <w:tcPr>
            <w:tcW w:w="850"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04.01</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91,8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91,8</w:t>
            </w:r>
          </w:p>
        </w:tc>
      </w:tr>
      <w:tr w:rsidR="00D36253" w:rsidRPr="00D36253" w:rsidTr="00AF3F4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04.09</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422,0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422,0</w:t>
            </w:r>
          </w:p>
        </w:tc>
      </w:tr>
      <w:tr w:rsidR="00D36253" w:rsidRPr="00D36253" w:rsidTr="00AF3F43">
        <w:trPr>
          <w:trHeight w:val="503"/>
        </w:trPr>
        <w:tc>
          <w:tcPr>
            <w:tcW w:w="4835" w:type="dxa"/>
            <w:tcBorders>
              <w:top w:val="nil"/>
              <w:left w:val="single" w:sz="4" w:space="0" w:color="auto"/>
              <w:bottom w:val="single" w:sz="4" w:space="0" w:color="auto"/>
              <w:right w:val="single" w:sz="4" w:space="0" w:color="auto"/>
            </w:tcBorders>
            <w:shd w:val="clear" w:color="000000" w:fill="FFFF99"/>
            <w:vAlign w:val="center"/>
            <w:hideMark/>
          </w:tcPr>
          <w:p w:rsidR="00D36253" w:rsidRPr="00D36253" w:rsidRDefault="00D36253" w:rsidP="00D36253">
            <w:pPr>
              <w:rPr>
                <w:b/>
                <w:bCs/>
                <w:sz w:val="20"/>
                <w:szCs w:val="20"/>
              </w:rPr>
            </w:pPr>
            <w:r w:rsidRPr="00D36253">
              <w:rPr>
                <w:b/>
                <w:bCs/>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center"/>
              <w:rPr>
                <w:b/>
                <w:bCs/>
                <w:sz w:val="20"/>
                <w:szCs w:val="20"/>
              </w:rPr>
            </w:pPr>
            <w:r w:rsidRPr="00D36253">
              <w:rPr>
                <w:b/>
                <w:bCs/>
                <w:sz w:val="20"/>
                <w:szCs w:val="20"/>
              </w:rPr>
              <w:t>05.00</w:t>
            </w:r>
          </w:p>
        </w:tc>
        <w:tc>
          <w:tcPr>
            <w:tcW w:w="1843" w:type="dxa"/>
            <w:gridSpan w:val="2"/>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right"/>
              <w:rPr>
                <w:b/>
                <w:bCs/>
                <w:sz w:val="20"/>
                <w:szCs w:val="20"/>
              </w:rPr>
            </w:pPr>
            <w:r w:rsidRPr="00D36253">
              <w:rPr>
                <w:b/>
                <w:bCs/>
                <w:sz w:val="20"/>
                <w:szCs w:val="20"/>
              </w:rPr>
              <w:t>262,0</w:t>
            </w:r>
          </w:p>
        </w:tc>
        <w:tc>
          <w:tcPr>
            <w:tcW w:w="1843" w:type="dxa"/>
            <w:gridSpan w:val="2"/>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right"/>
              <w:rPr>
                <w:b/>
                <w:bCs/>
                <w:sz w:val="20"/>
                <w:szCs w:val="20"/>
              </w:rPr>
            </w:pPr>
            <w:r w:rsidRPr="00D36253">
              <w:rPr>
                <w:b/>
                <w:bCs/>
                <w:sz w:val="20"/>
                <w:szCs w:val="20"/>
              </w:rPr>
              <w:t>262,0</w:t>
            </w:r>
          </w:p>
        </w:tc>
      </w:tr>
      <w:tr w:rsidR="00D36253" w:rsidRPr="00D36253" w:rsidTr="00AF3F4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t>Коммунальное хозяйство</w:t>
            </w:r>
          </w:p>
        </w:tc>
        <w:tc>
          <w:tcPr>
            <w:tcW w:w="850"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05.02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101,0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101,0</w:t>
            </w:r>
          </w:p>
        </w:tc>
      </w:tr>
      <w:tr w:rsidR="00D36253" w:rsidRPr="00D36253" w:rsidTr="00AF3F4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t>Благоустройство</w:t>
            </w:r>
          </w:p>
        </w:tc>
        <w:tc>
          <w:tcPr>
            <w:tcW w:w="850"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05.03</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161,0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161,0</w:t>
            </w:r>
          </w:p>
        </w:tc>
      </w:tr>
      <w:tr w:rsidR="00D36253" w:rsidRPr="00D36253" w:rsidTr="00AF3F43">
        <w:trPr>
          <w:trHeight w:val="503"/>
        </w:trPr>
        <w:tc>
          <w:tcPr>
            <w:tcW w:w="4835" w:type="dxa"/>
            <w:tcBorders>
              <w:top w:val="nil"/>
              <w:left w:val="single" w:sz="4" w:space="0" w:color="auto"/>
              <w:bottom w:val="single" w:sz="4" w:space="0" w:color="auto"/>
              <w:right w:val="single" w:sz="4" w:space="0" w:color="auto"/>
            </w:tcBorders>
            <w:shd w:val="clear" w:color="000000" w:fill="FFFF99"/>
            <w:vAlign w:val="center"/>
            <w:hideMark/>
          </w:tcPr>
          <w:p w:rsidR="00D36253" w:rsidRPr="00D36253" w:rsidRDefault="00D36253" w:rsidP="00D36253">
            <w:pPr>
              <w:rPr>
                <w:b/>
                <w:bCs/>
                <w:sz w:val="20"/>
                <w:szCs w:val="20"/>
              </w:rPr>
            </w:pPr>
            <w:r w:rsidRPr="00D36253">
              <w:rPr>
                <w:b/>
                <w:bCs/>
                <w:sz w:val="20"/>
                <w:szCs w:val="20"/>
              </w:rPr>
              <w:t>ОБРАЗОВАНИЕ</w:t>
            </w:r>
          </w:p>
        </w:tc>
        <w:tc>
          <w:tcPr>
            <w:tcW w:w="850" w:type="dxa"/>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center"/>
              <w:rPr>
                <w:b/>
                <w:bCs/>
                <w:sz w:val="20"/>
                <w:szCs w:val="20"/>
              </w:rPr>
            </w:pPr>
            <w:r w:rsidRPr="00D36253">
              <w:rPr>
                <w:b/>
                <w:bCs/>
                <w:sz w:val="20"/>
                <w:szCs w:val="20"/>
              </w:rPr>
              <w:t>07.00</w:t>
            </w:r>
          </w:p>
        </w:tc>
        <w:tc>
          <w:tcPr>
            <w:tcW w:w="1843" w:type="dxa"/>
            <w:gridSpan w:val="2"/>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right"/>
              <w:rPr>
                <w:b/>
                <w:bCs/>
                <w:sz w:val="20"/>
                <w:szCs w:val="20"/>
              </w:rPr>
            </w:pPr>
            <w:r w:rsidRPr="00D36253">
              <w:rPr>
                <w:b/>
                <w:bCs/>
                <w:sz w:val="20"/>
                <w:szCs w:val="20"/>
              </w:rPr>
              <w:t>11,5</w:t>
            </w:r>
          </w:p>
        </w:tc>
        <w:tc>
          <w:tcPr>
            <w:tcW w:w="1843" w:type="dxa"/>
            <w:gridSpan w:val="2"/>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right"/>
              <w:rPr>
                <w:b/>
                <w:bCs/>
                <w:sz w:val="20"/>
                <w:szCs w:val="20"/>
              </w:rPr>
            </w:pPr>
            <w:r w:rsidRPr="00D36253">
              <w:rPr>
                <w:b/>
                <w:bCs/>
                <w:sz w:val="20"/>
                <w:szCs w:val="20"/>
              </w:rPr>
              <w:t>11,5</w:t>
            </w:r>
          </w:p>
        </w:tc>
      </w:tr>
      <w:tr w:rsidR="00D36253" w:rsidRPr="00D36253" w:rsidTr="00AF3F4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07.05</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11,5</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11,5</w:t>
            </w:r>
          </w:p>
        </w:tc>
      </w:tr>
      <w:tr w:rsidR="00D36253" w:rsidRPr="00D36253" w:rsidTr="00AF3F43">
        <w:trPr>
          <w:trHeight w:val="503"/>
        </w:trPr>
        <w:tc>
          <w:tcPr>
            <w:tcW w:w="4835" w:type="dxa"/>
            <w:tcBorders>
              <w:top w:val="nil"/>
              <w:left w:val="single" w:sz="4" w:space="0" w:color="auto"/>
              <w:bottom w:val="single" w:sz="4" w:space="0" w:color="auto"/>
              <w:right w:val="single" w:sz="4" w:space="0" w:color="auto"/>
            </w:tcBorders>
            <w:shd w:val="clear" w:color="000000" w:fill="FFFF99"/>
            <w:vAlign w:val="center"/>
            <w:hideMark/>
          </w:tcPr>
          <w:p w:rsidR="00D36253" w:rsidRPr="00D36253" w:rsidRDefault="00D36253" w:rsidP="00D36253">
            <w:pPr>
              <w:rPr>
                <w:b/>
                <w:bCs/>
                <w:sz w:val="20"/>
                <w:szCs w:val="20"/>
              </w:rPr>
            </w:pPr>
            <w:r w:rsidRPr="00D36253">
              <w:rPr>
                <w:b/>
                <w:bCs/>
                <w:sz w:val="20"/>
                <w:szCs w:val="20"/>
              </w:rPr>
              <w:t>КУЛЬТУРА, КИНЕМАТОГРАФИЯ</w:t>
            </w:r>
          </w:p>
        </w:tc>
        <w:tc>
          <w:tcPr>
            <w:tcW w:w="850" w:type="dxa"/>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center"/>
              <w:rPr>
                <w:b/>
                <w:bCs/>
                <w:sz w:val="20"/>
                <w:szCs w:val="20"/>
              </w:rPr>
            </w:pPr>
            <w:r w:rsidRPr="00D36253">
              <w:rPr>
                <w:b/>
                <w:bCs/>
                <w:sz w:val="20"/>
                <w:szCs w:val="20"/>
              </w:rPr>
              <w:t>08.00</w:t>
            </w:r>
          </w:p>
        </w:tc>
        <w:tc>
          <w:tcPr>
            <w:tcW w:w="1843" w:type="dxa"/>
            <w:gridSpan w:val="2"/>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right"/>
              <w:rPr>
                <w:b/>
                <w:bCs/>
                <w:sz w:val="20"/>
                <w:szCs w:val="20"/>
              </w:rPr>
            </w:pPr>
            <w:r w:rsidRPr="00D36253">
              <w:rPr>
                <w:b/>
                <w:bCs/>
                <w:sz w:val="20"/>
                <w:szCs w:val="20"/>
              </w:rPr>
              <w:t>5 663,0</w:t>
            </w:r>
          </w:p>
        </w:tc>
        <w:tc>
          <w:tcPr>
            <w:tcW w:w="1843" w:type="dxa"/>
            <w:gridSpan w:val="2"/>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right"/>
              <w:rPr>
                <w:b/>
                <w:bCs/>
                <w:sz w:val="20"/>
                <w:szCs w:val="20"/>
              </w:rPr>
            </w:pPr>
            <w:r w:rsidRPr="00D36253">
              <w:rPr>
                <w:b/>
                <w:bCs/>
                <w:sz w:val="20"/>
                <w:szCs w:val="20"/>
              </w:rPr>
              <w:t>5 658,0</w:t>
            </w:r>
          </w:p>
        </w:tc>
      </w:tr>
      <w:tr w:rsidR="00D36253" w:rsidRPr="00D36253" w:rsidTr="00AF3F4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outlineLvl w:val="0"/>
              <w:rPr>
                <w:sz w:val="20"/>
                <w:szCs w:val="20"/>
              </w:rPr>
            </w:pPr>
            <w:r w:rsidRPr="00D36253">
              <w:rPr>
                <w:sz w:val="20"/>
                <w:szCs w:val="20"/>
              </w:rPr>
              <w:t>Культура</w:t>
            </w:r>
          </w:p>
        </w:tc>
        <w:tc>
          <w:tcPr>
            <w:tcW w:w="850"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outlineLvl w:val="0"/>
              <w:rPr>
                <w:sz w:val="20"/>
                <w:szCs w:val="20"/>
              </w:rPr>
            </w:pPr>
            <w:r w:rsidRPr="00D36253">
              <w:rPr>
                <w:sz w:val="20"/>
                <w:szCs w:val="20"/>
              </w:rPr>
              <w:t>08.01</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5 663,0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outlineLvl w:val="0"/>
              <w:rPr>
                <w:sz w:val="20"/>
                <w:szCs w:val="20"/>
              </w:rPr>
            </w:pPr>
            <w:r w:rsidRPr="00D36253">
              <w:rPr>
                <w:sz w:val="20"/>
                <w:szCs w:val="20"/>
              </w:rPr>
              <w:t>5 658,0</w:t>
            </w:r>
          </w:p>
        </w:tc>
      </w:tr>
      <w:tr w:rsidR="00D36253" w:rsidRPr="00D36253" w:rsidTr="00AF3F43">
        <w:trPr>
          <w:trHeight w:val="503"/>
        </w:trPr>
        <w:tc>
          <w:tcPr>
            <w:tcW w:w="4835" w:type="dxa"/>
            <w:tcBorders>
              <w:top w:val="nil"/>
              <w:left w:val="single" w:sz="4" w:space="0" w:color="auto"/>
              <w:bottom w:val="single" w:sz="4" w:space="0" w:color="auto"/>
              <w:right w:val="single" w:sz="4" w:space="0" w:color="auto"/>
            </w:tcBorders>
            <w:shd w:val="clear" w:color="000000" w:fill="FFFF99"/>
            <w:vAlign w:val="center"/>
            <w:hideMark/>
          </w:tcPr>
          <w:p w:rsidR="00D36253" w:rsidRPr="00D36253" w:rsidRDefault="00D36253" w:rsidP="00D36253">
            <w:pPr>
              <w:rPr>
                <w:b/>
                <w:bCs/>
                <w:sz w:val="20"/>
                <w:szCs w:val="20"/>
              </w:rPr>
            </w:pPr>
            <w:r w:rsidRPr="00D36253">
              <w:rPr>
                <w:b/>
                <w:bCs/>
                <w:sz w:val="20"/>
                <w:szCs w:val="20"/>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center"/>
              <w:rPr>
                <w:b/>
                <w:bCs/>
                <w:sz w:val="20"/>
                <w:szCs w:val="20"/>
              </w:rPr>
            </w:pPr>
            <w:r w:rsidRPr="00D36253">
              <w:rPr>
                <w:b/>
                <w:bCs/>
                <w:sz w:val="20"/>
                <w:szCs w:val="20"/>
              </w:rPr>
              <w:t>13.00</w:t>
            </w:r>
          </w:p>
        </w:tc>
        <w:tc>
          <w:tcPr>
            <w:tcW w:w="1843" w:type="dxa"/>
            <w:gridSpan w:val="2"/>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right"/>
              <w:rPr>
                <w:b/>
                <w:bCs/>
                <w:sz w:val="20"/>
                <w:szCs w:val="20"/>
              </w:rPr>
            </w:pPr>
            <w:r w:rsidRPr="00D36253">
              <w:rPr>
                <w:b/>
                <w:bCs/>
                <w:sz w:val="20"/>
                <w:szCs w:val="20"/>
              </w:rPr>
              <w:t>1,0</w:t>
            </w:r>
          </w:p>
        </w:tc>
        <w:tc>
          <w:tcPr>
            <w:tcW w:w="1843" w:type="dxa"/>
            <w:gridSpan w:val="2"/>
            <w:tcBorders>
              <w:top w:val="nil"/>
              <w:left w:val="nil"/>
              <w:bottom w:val="single" w:sz="4" w:space="0" w:color="auto"/>
              <w:right w:val="single" w:sz="4" w:space="0" w:color="auto"/>
            </w:tcBorders>
            <w:shd w:val="clear" w:color="000000" w:fill="FFFF99"/>
            <w:vAlign w:val="center"/>
            <w:hideMark/>
          </w:tcPr>
          <w:p w:rsidR="00D36253" w:rsidRPr="00D36253" w:rsidRDefault="00D36253" w:rsidP="00D36253">
            <w:pPr>
              <w:jc w:val="right"/>
              <w:rPr>
                <w:b/>
                <w:bCs/>
                <w:sz w:val="20"/>
                <w:szCs w:val="20"/>
              </w:rPr>
            </w:pPr>
            <w:r w:rsidRPr="00D36253">
              <w:rPr>
                <w:b/>
                <w:bCs/>
                <w:sz w:val="20"/>
                <w:szCs w:val="20"/>
              </w:rPr>
              <w:t>1,0</w:t>
            </w:r>
          </w:p>
        </w:tc>
      </w:tr>
      <w:tr w:rsidR="00D36253" w:rsidRPr="00D36253" w:rsidTr="00AF3F43">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Обслуживание внутреннего государственного и муниципального долга</w:t>
            </w:r>
          </w:p>
        </w:tc>
        <w:tc>
          <w:tcPr>
            <w:tcW w:w="850"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13.01</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rPr>
                <w:sz w:val="20"/>
                <w:szCs w:val="20"/>
              </w:rPr>
            </w:pPr>
            <w:r w:rsidRPr="00D36253">
              <w:rPr>
                <w:sz w:val="20"/>
                <w:szCs w:val="20"/>
              </w:rPr>
              <w:t>1,0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right"/>
              <w:rPr>
                <w:sz w:val="20"/>
                <w:szCs w:val="20"/>
              </w:rPr>
            </w:pPr>
            <w:r w:rsidRPr="00D36253">
              <w:rPr>
                <w:sz w:val="20"/>
                <w:szCs w:val="20"/>
              </w:rPr>
              <w:t>1,0</w:t>
            </w:r>
          </w:p>
        </w:tc>
      </w:tr>
      <w:tr w:rsidR="00D36253" w:rsidRPr="00D36253" w:rsidTr="00AF3F43">
        <w:trPr>
          <w:trHeight w:val="503"/>
        </w:trPr>
        <w:tc>
          <w:tcPr>
            <w:tcW w:w="4835" w:type="dxa"/>
            <w:tcBorders>
              <w:top w:val="nil"/>
              <w:left w:val="single" w:sz="4" w:space="0" w:color="auto"/>
              <w:bottom w:val="single" w:sz="4" w:space="0" w:color="auto"/>
              <w:right w:val="single" w:sz="4" w:space="0" w:color="auto"/>
            </w:tcBorders>
            <w:shd w:val="clear" w:color="000000" w:fill="FFFF99"/>
            <w:noWrap/>
            <w:vAlign w:val="center"/>
            <w:hideMark/>
          </w:tcPr>
          <w:p w:rsidR="00D36253" w:rsidRPr="00D36253" w:rsidRDefault="00D36253" w:rsidP="00D36253">
            <w:pPr>
              <w:rPr>
                <w:b/>
                <w:bCs/>
                <w:sz w:val="20"/>
                <w:szCs w:val="20"/>
              </w:rPr>
            </w:pPr>
            <w:r w:rsidRPr="00D36253">
              <w:rPr>
                <w:b/>
                <w:bCs/>
                <w:sz w:val="20"/>
                <w:szCs w:val="20"/>
              </w:rPr>
              <w:t>ИТОГО:</w:t>
            </w:r>
          </w:p>
        </w:tc>
        <w:tc>
          <w:tcPr>
            <w:tcW w:w="850" w:type="dxa"/>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center"/>
              <w:rPr>
                <w:b/>
                <w:bCs/>
                <w:sz w:val="20"/>
                <w:szCs w:val="20"/>
              </w:rPr>
            </w:pPr>
            <w:r w:rsidRPr="00D36253">
              <w:rPr>
                <w:b/>
                <w:bCs/>
                <w:sz w:val="20"/>
                <w:szCs w:val="20"/>
              </w:rPr>
              <w:t> </w:t>
            </w:r>
          </w:p>
        </w:tc>
        <w:tc>
          <w:tcPr>
            <w:tcW w:w="1843" w:type="dxa"/>
            <w:gridSpan w:val="2"/>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right"/>
              <w:rPr>
                <w:b/>
                <w:bCs/>
                <w:sz w:val="20"/>
                <w:szCs w:val="20"/>
              </w:rPr>
            </w:pPr>
            <w:r w:rsidRPr="00D36253">
              <w:rPr>
                <w:b/>
                <w:bCs/>
                <w:sz w:val="20"/>
                <w:szCs w:val="20"/>
              </w:rPr>
              <w:t>14 133,4</w:t>
            </w:r>
          </w:p>
        </w:tc>
        <w:tc>
          <w:tcPr>
            <w:tcW w:w="1843" w:type="dxa"/>
            <w:gridSpan w:val="2"/>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right"/>
              <w:rPr>
                <w:b/>
                <w:bCs/>
                <w:sz w:val="20"/>
                <w:szCs w:val="20"/>
              </w:rPr>
            </w:pPr>
            <w:r w:rsidRPr="00D36253">
              <w:rPr>
                <w:b/>
                <w:bCs/>
                <w:sz w:val="20"/>
                <w:szCs w:val="20"/>
              </w:rPr>
              <w:t>13 301,5</w:t>
            </w:r>
          </w:p>
        </w:tc>
      </w:tr>
    </w:tbl>
    <w:p w:rsidR="00D36253" w:rsidRPr="00D36253" w:rsidRDefault="00D36253" w:rsidP="00D36253"/>
    <w:tbl>
      <w:tblPr>
        <w:tblW w:w="9606" w:type="dxa"/>
        <w:tblInd w:w="93" w:type="dxa"/>
        <w:tblLayout w:type="fixed"/>
        <w:tblLook w:val="04A0" w:firstRow="1" w:lastRow="0" w:firstColumn="1" w:lastColumn="0" w:noHBand="0" w:noVBand="1"/>
      </w:tblPr>
      <w:tblGrid>
        <w:gridCol w:w="5660"/>
        <w:gridCol w:w="451"/>
        <w:gridCol w:w="429"/>
        <w:gridCol w:w="138"/>
        <w:gridCol w:w="1090"/>
        <w:gridCol w:w="752"/>
        <w:gridCol w:w="1086"/>
      </w:tblGrid>
      <w:tr w:rsidR="00D36253" w:rsidRPr="00D36253" w:rsidTr="00AF3F43">
        <w:trPr>
          <w:trHeight w:val="2505"/>
        </w:trPr>
        <w:tc>
          <w:tcPr>
            <w:tcW w:w="5660" w:type="dxa"/>
            <w:tcBorders>
              <w:top w:val="nil"/>
              <w:left w:val="nil"/>
              <w:bottom w:val="nil"/>
              <w:right w:val="nil"/>
            </w:tcBorders>
            <w:shd w:val="clear" w:color="auto" w:fill="auto"/>
            <w:noWrap/>
            <w:vAlign w:val="bottom"/>
            <w:hideMark/>
          </w:tcPr>
          <w:p w:rsidR="00D36253" w:rsidRPr="00D36253" w:rsidRDefault="00D36253" w:rsidP="00D36253">
            <w:pPr>
              <w:rPr>
                <w:color w:val="0000FF"/>
                <w:sz w:val="16"/>
                <w:szCs w:val="16"/>
              </w:rPr>
            </w:pPr>
            <w:bookmarkStart w:id="5" w:name="RANGE!A1:E92"/>
            <w:bookmarkEnd w:id="5"/>
          </w:p>
        </w:tc>
        <w:tc>
          <w:tcPr>
            <w:tcW w:w="451" w:type="dxa"/>
            <w:tcBorders>
              <w:top w:val="nil"/>
              <w:left w:val="nil"/>
              <w:bottom w:val="nil"/>
              <w:right w:val="nil"/>
            </w:tcBorders>
            <w:shd w:val="clear" w:color="auto" w:fill="auto"/>
            <w:noWrap/>
            <w:vAlign w:val="bottom"/>
            <w:hideMark/>
          </w:tcPr>
          <w:p w:rsidR="00D36253" w:rsidRPr="00D36253" w:rsidRDefault="00D36253" w:rsidP="00D36253">
            <w:pPr>
              <w:rPr>
                <w:color w:val="0000FF"/>
                <w:sz w:val="16"/>
                <w:szCs w:val="16"/>
              </w:rPr>
            </w:pPr>
          </w:p>
        </w:tc>
        <w:tc>
          <w:tcPr>
            <w:tcW w:w="3495" w:type="dxa"/>
            <w:gridSpan w:val="5"/>
            <w:tcBorders>
              <w:top w:val="nil"/>
              <w:left w:val="nil"/>
              <w:bottom w:val="nil"/>
              <w:right w:val="nil"/>
            </w:tcBorders>
            <w:shd w:val="clear" w:color="auto" w:fill="auto"/>
            <w:vAlign w:val="center"/>
            <w:hideMark/>
          </w:tcPr>
          <w:p w:rsidR="00D36253" w:rsidRPr="00D36253" w:rsidRDefault="00D36253" w:rsidP="00D36253">
            <w:pPr>
              <w:rPr>
                <w:sz w:val="20"/>
                <w:szCs w:val="20"/>
              </w:rPr>
            </w:pPr>
            <w:r w:rsidRPr="00D36253">
              <w:rPr>
                <w:sz w:val="20"/>
                <w:szCs w:val="20"/>
              </w:rPr>
              <w:t xml:space="preserve">Приложение № 7 </w:t>
            </w:r>
            <w:r w:rsidRPr="00D36253">
              <w:rPr>
                <w:sz w:val="20"/>
                <w:szCs w:val="20"/>
              </w:rPr>
              <w:br/>
              <w:t>к решению Думы Янгелевского городского поселения Нижнеилимского района "О бюджете Янгелевского муниципального образования на 2020 год и на плановый период 2021 и 2022 годов"</w:t>
            </w:r>
            <w:r w:rsidRPr="00D36253">
              <w:rPr>
                <w:sz w:val="20"/>
                <w:szCs w:val="20"/>
              </w:rPr>
              <w:br/>
              <w:t>от «____»________2019 года №  ____</w:t>
            </w:r>
          </w:p>
        </w:tc>
      </w:tr>
      <w:tr w:rsidR="00D36253" w:rsidRPr="00D36253" w:rsidTr="00AF3F43">
        <w:trPr>
          <w:trHeight w:val="1980"/>
        </w:trPr>
        <w:tc>
          <w:tcPr>
            <w:tcW w:w="9606" w:type="dxa"/>
            <w:gridSpan w:val="7"/>
            <w:tcBorders>
              <w:top w:val="nil"/>
              <w:left w:val="nil"/>
              <w:bottom w:val="nil"/>
              <w:right w:val="nil"/>
            </w:tcBorders>
            <w:shd w:val="clear" w:color="auto" w:fill="auto"/>
            <w:vAlign w:val="center"/>
            <w:hideMark/>
          </w:tcPr>
          <w:p w:rsidR="00D36253" w:rsidRPr="00D36253" w:rsidRDefault="00D36253" w:rsidP="00D36253">
            <w:pPr>
              <w:jc w:val="center"/>
              <w:rPr>
                <w:b/>
                <w:bCs/>
              </w:rPr>
            </w:pPr>
            <w:r w:rsidRPr="00D36253">
              <w:rPr>
                <w:b/>
                <w:bCs/>
              </w:rPr>
              <w:t xml:space="preserve">РАСПРЕДЕЛЕНИЕ БЮДЖЕТНЫХ АССИГНОВАНИЙ ПО РАЗДЕЛАМ, ПОДРАЗДЕЛАМ, </w:t>
            </w:r>
            <w:r w:rsidRPr="00D36253">
              <w:rPr>
                <w:b/>
                <w:bCs/>
              </w:rPr>
              <w:br/>
              <w:t xml:space="preserve">ЦЕЛЕВЫМ СТАТЬЯМ И ГРУППАМ </w:t>
            </w:r>
            <w:proofErr w:type="gramStart"/>
            <w:r w:rsidRPr="00D36253">
              <w:rPr>
                <w:b/>
                <w:bCs/>
              </w:rPr>
              <w:t xml:space="preserve">ВИДОВ РАСХОДОВ </w:t>
            </w:r>
            <w:r w:rsidRPr="00D36253">
              <w:rPr>
                <w:b/>
                <w:bCs/>
              </w:rPr>
              <w:br/>
              <w:t>КЛАССИФИКАЦИИ РАСХОДОВ БЮДЖЕТОВ</w:t>
            </w:r>
            <w:proofErr w:type="gramEnd"/>
            <w:r w:rsidRPr="00D36253">
              <w:rPr>
                <w:b/>
                <w:bCs/>
              </w:rPr>
              <w:t xml:space="preserve"> НА 2020 ГОД</w:t>
            </w:r>
            <w:r w:rsidRPr="00D36253">
              <w:rPr>
                <w:b/>
                <w:bCs/>
              </w:rPr>
              <w:br/>
              <w:t>ЯНГЕЛЕВСКОГО МУНИЦИПАЛЬНОГО ОБРАЗОВАНИЯ</w:t>
            </w:r>
          </w:p>
        </w:tc>
      </w:tr>
      <w:tr w:rsidR="00D36253" w:rsidRPr="00D36253" w:rsidTr="00AF3F43">
        <w:trPr>
          <w:trHeight w:val="270"/>
        </w:trPr>
        <w:tc>
          <w:tcPr>
            <w:tcW w:w="5660" w:type="dxa"/>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880" w:type="dxa"/>
            <w:gridSpan w:val="2"/>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1228" w:type="dxa"/>
            <w:gridSpan w:val="2"/>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752" w:type="dxa"/>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1086" w:type="dxa"/>
            <w:tcBorders>
              <w:top w:val="nil"/>
              <w:left w:val="nil"/>
              <w:bottom w:val="nil"/>
              <w:right w:val="nil"/>
            </w:tcBorders>
            <w:shd w:val="clear" w:color="auto" w:fill="auto"/>
            <w:hideMark/>
          </w:tcPr>
          <w:p w:rsidR="00D36253" w:rsidRPr="00D36253" w:rsidRDefault="00D36253" w:rsidP="00D36253">
            <w:pPr>
              <w:jc w:val="center"/>
              <w:rPr>
                <w:color w:val="000000"/>
                <w:sz w:val="20"/>
                <w:szCs w:val="20"/>
              </w:rPr>
            </w:pPr>
            <w:r w:rsidRPr="00D36253">
              <w:rPr>
                <w:color w:val="000000"/>
                <w:sz w:val="20"/>
                <w:szCs w:val="20"/>
              </w:rPr>
              <w:t xml:space="preserve">(тыс. </w:t>
            </w:r>
            <w:r w:rsidRPr="00D36253">
              <w:rPr>
                <w:color w:val="000000"/>
                <w:sz w:val="20"/>
                <w:szCs w:val="20"/>
              </w:rPr>
              <w:lastRenderedPageBreak/>
              <w:t>рублей)</w:t>
            </w:r>
          </w:p>
        </w:tc>
      </w:tr>
      <w:tr w:rsidR="00D36253" w:rsidRPr="00D36253" w:rsidTr="00AF3F43">
        <w:trPr>
          <w:trHeight w:val="255"/>
        </w:trPr>
        <w:tc>
          <w:tcPr>
            <w:tcW w:w="5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lastRenderedPageBreak/>
              <w:t>Наименование показателя</w:t>
            </w:r>
          </w:p>
        </w:tc>
        <w:tc>
          <w:tcPr>
            <w:tcW w:w="2860" w:type="dxa"/>
            <w:gridSpan w:val="5"/>
            <w:tcBorders>
              <w:top w:val="single" w:sz="4" w:space="0" w:color="auto"/>
              <w:left w:val="nil"/>
              <w:bottom w:val="single" w:sz="4" w:space="0" w:color="auto"/>
              <w:right w:val="nil"/>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КБК</w:t>
            </w:r>
          </w:p>
        </w:tc>
        <w:tc>
          <w:tcPr>
            <w:tcW w:w="10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2020 год</w:t>
            </w:r>
          </w:p>
        </w:tc>
      </w:tr>
      <w:tr w:rsidR="00D36253" w:rsidRPr="00D36253" w:rsidTr="00AF3F43">
        <w:trPr>
          <w:trHeight w:val="480"/>
        </w:trPr>
        <w:tc>
          <w:tcPr>
            <w:tcW w:w="5660" w:type="dxa"/>
            <w:vMerge/>
            <w:tcBorders>
              <w:top w:val="single" w:sz="4" w:space="0" w:color="auto"/>
              <w:left w:val="single" w:sz="4" w:space="0" w:color="auto"/>
              <w:bottom w:val="single" w:sz="4" w:space="0" w:color="000000"/>
              <w:right w:val="single" w:sz="4" w:space="0" w:color="auto"/>
            </w:tcBorders>
            <w:vAlign w:val="center"/>
            <w:hideMark/>
          </w:tcPr>
          <w:p w:rsidR="00D36253" w:rsidRPr="00D36253" w:rsidRDefault="00D36253" w:rsidP="00D36253">
            <w:pPr>
              <w:rPr>
                <w:b/>
                <w:bCs/>
                <w:sz w:val="20"/>
                <w:szCs w:val="20"/>
              </w:rPr>
            </w:pPr>
          </w:p>
        </w:tc>
        <w:tc>
          <w:tcPr>
            <w:tcW w:w="1018" w:type="dxa"/>
            <w:gridSpan w:val="3"/>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КФСР</w:t>
            </w:r>
          </w:p>
        </w:tc>
        <w:tc>
          <w:tcPr>
            <w:tcW w:w="1090"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КЦСР</w:t>
            </w:r>
          </w:p>
        </w:tc>
        <w:tc>
          <w:tcPr>
            <w:tcW w:w="752"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КВР</w:t>
            </w:r>
          </w:p>
        </w:tc>
        <w:tc>
          <w:tcPr>
            <w:tcW w:w="1086" w:type="dxa"/>
            <w:vMerge/>
            <w:tcBorders>
              <w:top w:val="single" w:sz="4" w:space="0" w:color="auto"/>
              <w:left w:val="single" w:sz="4" w:space="0" w:color="auto"/>
              <w:bottom w:val="single" w:sz="4" w:space="0" w:color="000000"/>
              <w:right w:val="single" w:sz="4" w:space="0" w:color="auto"/>
            </w:tcBorders>
            <w:vAlign w:val="center"/>
            <w:hideMark/>
          </w:tcPr>
          <w:p w:rsidR="00D36253" w:rsidRPr="00D36253" w:rsidRDefault="00D36253" w:rsidP="00D36253">
            <w:pPr>
              <w:rPr>
                <w:b/>
                <w:bCs/>
                <w:sz w:val="20"/>
                <w:szCs w:val="20"/>
              </w:rPr>
            </w:pP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t>1</w:t>
            </w:r>
          </w:p>
        </w:tc>
        <w:tc>
          <w:tcPr>
            <w:tcW w:w="1018" w:type="dxa"/>
            <w:gridSpan w:val="3"/>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t>2</w:t>
            </w:r>
          </w:p>
        </w:tc>
        <w:tc>
          <w:tcPr>
            <w:tcW w:w="1090"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t>3</w:t>
            </w:r>
          </w:p>
        </w:tc>
        <w:tc>
          <w:tcPr>
            <w:tcW w:w="752"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t>4</w:t>
            </w:r>
          </w:p>
        </w:tc>
        <w:tc>
          <w:tcPr>
            <w:tcW w:w="1086"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t>5</w:t>
            </w: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noWrap/>
            <w:vAlign w:val="bottom"/>
            <w:hideMark/>
          </w:tcPr>
          <w:p w:rsidR="00D36253" w:rsidRPr="00D36253" w:rsidRDefault="00D36253" w:rsidP="00D36253">
            <w:pPr>
              <w:rPr>
                <w:b/>
                <w:bCs/>
                <w:sz w:val="20"/>
                <w:szCs w:val="20"/>
              </w:rPr>
            </w:pPr>
            <w:r w:rsidRPr="00D36253">
              <w:rPr>
                <w:b/>
                <w:bCs/>
                <w:sz w:val="20"/>
                <w:szCs w:val="20"/>
              </w:rPr>
              <w:t>ВСЕГО:</w:t>
            </w:r>
          </w:p>
        </w:tc>
        <w:tc>
          <w:tcPr>
            <w:tcW w:w="1018" w:type="dxa"/>
            <w:gridSpan w:val="3"/>
            <w:tcBorders>
              <w:top w:val="nil"/>
              <w:left w:val="nil"/>
              <w:bottom w:val="single" w:sz="4" w:space="0" w:color="auto"/>
              <w:right w:val="single" w:sz="4" w:space="0" w:color="auto"/>
            </w:tcBorders>
            <w:shd w:val="clear" w:color="auto" w:fill="auto"/>
            <w:noWrap/>
            <w:vAlign w:val="bottom"/>
            <w:hideMark/>
          </w:tcPr>
          <w:p w:rsidR="00D36253" w:rsidRPr="00D36253" w:rsidRDefault="00D36253" w:rsidP="00D36253">
            <w:pPr>
              <w:jc w:val="center"/>
              <w:rPr>
                <w:b/>
                <w:bCs/>
                <w:sz w:val="20"/>
                <w:szCs w:val="20"/>
              </w:rPr>
            </w:pPr>
            <w:r w:rsidRPr="00D36253">
              <w:rPr>
                <w:b/>
                <w:bCs/>
                <w:sz w:val="20"/>
                <w:szCs w:val="20"/>
              </w:rPr>
              <w:t> </w:t>
            </w:r>
          </w:p>
        </w:tc>
        <w:tc>
          <w:tcPr>
            <w:tcW w:w="1090" w:type="dxa"/>
            <w:tcBorders>
              <w:top w:val="nil"/>
              <w:left w:val="nil"/>
              <w:bottom w:val="single" w:sz="4" w:space="0" w:color="auto"/>
              <w:right w:val="single" w:sz="4" w:space="0" w:color="auto"/>
            </w:tcBorders>
            <w:shd w:val="clear" w:color="auto" w:fill="auto"/>
            <w:noWrap/>
            <w:vAlign w:val="bottom"/>
            <w:hideMark/>
          </w:tcPr>
          <w:p w:rsidR="00D36253" w:rsidRPr="00D36253" w:rsidRDefault="00D36253" w:rsidP="00D36253">
            <w:pPr>
              <w:jc w:val="center"/>
              <w:rPr>
                <w:b/>
                <w:bCs/>
                <w:sz w:val="20"/>
                <w:szCs w:val="20"/>
              </w:rPr>
            </w:pPr>
            <w:r w:rsidRPr="00D36253">
              <w:rPr>
                <w:b/>
                <w:bCs/>
                <w:sz w:val="20"/>
                <w:szCs w:val="20"/>
              </w:rPr>
              <w:t> </w:t>
            </w:r>
          </w:p>
        </w:tc>
        <w:tc>
          <w:tcPr>
            <w:tcW w:w="752" w:type="dxa"/>
            <w:tcBorders>
              <w:top w:val="nil"/>
              <w:left w:val="nil"/>
              <w:bottom w:val="single" w:sz="4" w:space="0" w:color="auto"/>
              <w:right w:val="single" w:sz="4" w:space="0" w:color="auto"/>
            </w:tcBorders>
            <w:shd w:val="clear" w:color="auto" w:fill="auto"/>
            <w:noWrap/>
            <w:vAlign w:val="bottom"/>
            <w:hideMark/>
          </w:tcPr>
          <w:p w:rsidR="00D36253" w:rsidRPr="00D36253" w:rsidRDefault="00D36253" w:rsidP="00D36253">
            <w:pPr>
              <w:jc w:val="center"/>
              <w:rPr>
                <w:b/>
                <w:bCs/>
                <w:sz w:val="20"/>
                <w:szCs w:val="20"/>
              </w:rPr>
            </w:pPr>
            <w:r w:rsidRPr="00D36253">
              <w:rPr>
                <w:b/>
                <w:bCs/>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D36253" w:rsidRPr="00D36253" w:rsidRDefault="00D36253" w:rsidP="00D36253">
            <w:pPr>
              <w:jc w:val="right"/>
              <w:rPr>
                <w:b/>
                <w:bCs/>
                <w:sz w:val="20"/>
                <w:szCs w:val="20"/>
              </w:rPr>
            </w:pPr>
            <w:r w:rsidRPr="00D36253">
              <w:rPr>
                <w:b/>
                <w:bCs/>
                <w:sz w:val="20"/>
                <w:szCs w:val="20"/>
              </w:rPr>
              <w:t>14 829,8</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ОБЩЕГОСУДАРСТВЕННЫЕ ВОПРОСЫ</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0100</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7 875,9</w:t>
            </w:r>
          </w:p>
        </w:tc>
      </w:tr>
      <w:tr w:rsidR="00D36253" w:rsidRPr="00D36253" w:rsidTr="00AF3F43">
        <w:trPr>
          <w:trHeight w:val="54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Функционирование высшего должностного лица субъекта Российской Федерации и муниципального образования</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0102</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951,0</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обязательств перед физическими лицами</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0102</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2118101000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951,0</w:t>
            </w:r>
          </w:p>
        </w:tc>
      </w:tr>
      <w:tr w:rsidR="00D36253" w:rsidRPr="00D36253" w:rsidTr="00AF3F43">
        <w:trPr>
          <w:trHeight w:val="76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0102</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2118101000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951,0</w:t>
            </w:r>
          </w:p>
        </w:tc>
      </w:tr>
      <w:tr w:rsidR="00D36253" w:rsidRPr="00D36253" w:rsidTr="00AF3F43">
        <w:trPr>
          <w:trHeight w:val="54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0103</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753,5</w:t>
            </w:r>
          </w:p>
        </w:tc>
      </w:tr>
      <w:tr w:rsidR="00D36253" w:rsidRPr="00D36253" w:rsidTr="00AF3F43">
        <w:trPr>
          <w:trHeight w:val="54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Расходы, связанные с выполнением функций, обеспечением деятельности (оказанием услуг)</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0103</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2128203000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0,5</w:t>
            </w: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Иные бюджетные ассигнования</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0103</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2128203000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800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0,5</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обязательств перед физическими лицами</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0103</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2128601000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753,0</w:t>
            </w:r>
          </w:p>
        </w:tc>
      </w:tr>
      <w:tr w:rsidR="00D36253" w:rsidRPr="00D36253" w:rsidTr="00AF3F43">
        <w:trPr>
          <w:trHeight w:val="76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0103</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2128601000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753,0</w:t>
            </w:r>
          </w:p>
        </w:tc>
      </w:tr>
      <w:tr w:rsidR="00D36253" w:rsidRPr="00D36253" w:rsidTr="00AF3F43">
        <w:trPr>
          <w:trHeight w:val="81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0104</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4 969,2</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обязательств перед физическими лицами</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0104</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2138201000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3 806,0</w:t>
            </w:r>
          </w:p>
        </w:tc>
      </w:tr>
      <w:tr w:rsidR="00D36253" w:rsidRPr="00D36253" w:rsidTr="00AF3F43">
        <w:trPr>
          <w:trHeight w:val="76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0104</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2138201000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3 806,0</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Содержание имущества</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0104</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2138202000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841,0</w:t>
            </w: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0104</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2138202000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841,0</w:t>
            </w:r>
          </w:p>
        </w:tc>
      </w:tr>
      <w:tr w:rsidR="00D36253" w:rsidRPr="00D36253" w:rsidTr="00AF3F43">
        <w:trPr>
          <w:trHeight w:val="540"/>
        </w:trPr>
        <w:tc>
          <w:tcPr>
            <w:tcW w:w="5660"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Расходы, связанные с выполнением функций, обеспечением деятельности (оказанием услуг)</w:t>
            </w:r>
          </w:p>
        </w:tc>
        <w:tc>
          <w:tcPr>
            <w:tcW w:w="1018"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0104</w:t>
            </w:r>
          </w:p>
        </w:tc>
        <w:tc>
          <w:tcPr>
            <w:tcW w:w="1090"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2138203000</w:t>
            </w:r>
          </w:p>
        </w:tc>
        <w:tc>
          <w:tcPr>
            <w:tcW w:w="752"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239,9</w:t>
            </w:r>
          </w:p>
        </w:tc>
      </w:tr>
      <w:tr w:rsidR="00D36253" w:rsidRPr="00D36253" w:rsidTr="00AF3F43">
        <w:trPr>
          <w:trHeight w:val="255"/>
        </w:trPr>
        <w:tc>
          <w:tcPr>
            <w:tcW w:w="5660"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1018"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0104</w:t>
            </w:r>
          </w:p>
        </w:tc>
        <w:tc>
          <w:tcPr>
            <w:tcW w:w="1090"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2138203000</w:t>
            </w:r>
          </w:p>
        </w:tc>
        <w:tc>
          <w:tcPr>
            <w:tcW w:w="752"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86"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222,0</w:t>
            </w: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Иные бюджетные ассигнования</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0104</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2138203000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800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17,9</w:t>
            </w:r>
          </w:p>
        </w:tc>
      </w:tr>
      <w:tr w:rsidR="00D36253" w:rsidRPr="00D36253" w:rsidTr="00AF3F43">
        <w:trPr>
          <w:trHeight w:val="108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0104</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2138221000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82,3</w:t>
            </w: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Межбюджетные трансферты</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0104</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2138221000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500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82,3</w:t>
            </w:r>
          </w:p>
        </w:tc>
      </w:tr>
      <w:tr w:rsidR="00D36253" w:rsidRPr="00D36253" w:rsidTr="00AF3F43">
        <w:trPr>
          <w:trHeight w:val="54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0106</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1 106,0</w:t>
            </w:r>
          </w:p>
        </w:tc>
      </w:tr>
      <w:tr w:rsidR="00D36253" w:rsidRPr="00D36253" w:rsidTr="00AF3F43">
        <w:trPr>
          <w:trHeight w:val="108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lastRenderedPageBreak/>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0106</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2128221000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78,9</w:t>
            </w: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Межбюджетные трансферты</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0106</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2128221000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500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78,9</w:t>
            </w:r>
          </w:p>
        </w:tc>
      </w:tr>
      <w:tr w:rsidR="00D36253" w:rsidRPr="00D36253" w:rsidTr="00AF3F43">
        <w:trPr>
          <w:trHeight w:val="108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0106</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2138221000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1 027,1</w:t>
            </w: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Межбюджетные трансферты</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0106</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2138221000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500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1 027,1</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Резервные фонды</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0111</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10,0</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Резервный фонд</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0111</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2228407000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10,0</w:t>
            </w: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Иные бюджетные ассигнования</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0111</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2228407000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800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10,0</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Другие общегосударственные вопросы</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86,2</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Содержание имущества</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2238402000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50,0</w:t>
            </w: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0113</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2238402000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50,0</w:t>
            </w:r>
          </w:p>
        </w:tc>
      </w:tr>
      <w:tr w:rsidR="00D36253" w:rsidRPr="00D36253" w:rsidTr="00AF3F43">
        <w:trPr>
          <w:trHeight w:val="54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Расходы, связанные с выполнением функций, обеспечением деятельности (оказанием услуг)</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2238403000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33,0</w:t>
            </w: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Иные бюджетные ассигнования</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0113</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2238403000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800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33,0</w:t>
            </w:r>
          </w:p>
        </w:tc>
      </w:tr>
      <w:tr w:rsidR="00D36253" w:rsidRPr="00D36253" w:rsidTr="00AF3F43">
        <w:trPr>
          <w:trHeight w:val="81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proofErr w:type="gramStart"/>
            <w:r w:rsidRPr="00D36253">
              <w:rPr>
                <w:b/>
                <w:bCs/>
                <w:i/>
                <w:iCs/>
                <w:sz w:val="20"/>
                <w:szCs w:val="20"/>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2238409000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2,5</w:t>
            </w: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Иные бюджетные ассигнования</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0113</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2238409000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800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2,5</w:t>
            </w:r>
          </w:p>
        </w:tc>
      </w:tr>
      <w:tr w:rsidR="00D36253" w:rsidRPr="00D36253" w:rsidTr="00AF3F43">
        <w:trPr>
          <w:trHeight w:val="81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 xml:space="preserve">Осуществление областных государственных полномочий </w:t>
            </w:r>
            <w:proofErr w:type="spellStart"/>
            <w:proofErr w:type="gramStart"/>
            <w:r w:rsidRPr="00D36253">
              <w:rPr>
                <w:b/>
                <w:bCs/>
                <w:i/>
                <w:iCs/>
                <w:sz w:val="20"/>
                <w:szCs w:val="20"/>
              </w:rPr>
              <w:t>полномочий</w:t>
            </w:r>
            <w:proofErr w:type="spellEnd"/>
            <w:proofErr w:type="gramEnd"/>
            <w:r w:rsidRPr="00D36253">
              <w:rPr>
                <w:b/>
                <w:bCs/>
                <w:i/>
                <w:iCs/>
                <w:sz w:val="20"/>
                <w:szCs w:val="20"/>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2238473150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0,7</w:t>
            </w: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0113</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2238473150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0,7</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НАЦИОНАЛЬНАЯ ОБОРОНА</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0200</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149,6</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Мобилизационная и вневойсковая подготовка</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0203</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149,6</w:t>
            </w:r>
          </w:p>
        </w:tc>
      </w:tr>
      <w:tr w:rsidR="00D36253" w:rsidRPr="00D36253" w:rsidTr="00AF3F43">
        <w:trPr>
          <w:trHeight w:val="54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Осуществление первичного воинского учета на территориях, где отсутствуют военные комиссариаты</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0203</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2338251180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149,6</w:t>
            </w:r>
          </w:p>
        </w:tc>
      </w:tr>
      <w:tr w:rsidR="00D36253" w:rsidRPr="00D36253" w:rsidTr="00AF3F43">
        <w:trPr>
          <w:trHeight w:val="76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0203</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2338251180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144,0</w:t>
            </w:r>
          </w:p>
        </w:tc>
      </w:tr>
      <w:tr w:rsidR="00D36253" w:rsidRPr="00D36253" w:rsidTr="00AF3F43">
        <w:trPr>
          <w:trHeight w:val="255"/>
        </w:trPr>
        <w:tc>
          <w:tcPr>
            <w:tcW w:w="5660"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1018"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0203</w:t>
            </w:r>
          </w:p>
        </w:tc>
        <w:tc>
          <w:tcPr>
            <w:tcW w:w="1090"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2338251180</w:t>
            </w:r>
          </w:p>
        </w:tc>
        <w:tc>
          <w:tcPr>
            <w:tcW w:w="752"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5,6</w:t>
            </w:r>
          </w:p>
        </w:tc>
      </w:tr>
      <w:tr w:rsidR="00D36253" w:rsidRPr="00D36253" w:rsidTr="00AF3F43">
        <w:trPr>
          <w:trHeight w:val="270"/>
        </w:trPr>
        <w:tc>
          <w:tcPr>
            <w:tcW w:w="5660"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НАЦИОНАЛЬНАЯ ЭКОНОМИКА</w:t>
            </w:r>
          </w:p>
        </w:tc>
        <w:tc>
          <w:tcPr>
            <w:tcW w:w="1018"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0400</w:t>
            </w:r>
          </w:p>
        </w:tc>
        <w:tc>
          <w:tcPr>
            <w:tcW w:w="1090"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52"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510,3</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Общеэкономические вопросы</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0401</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91,8</w:t>
            </w:r>
          </w:p>
        </w:tc>
      </w:tr>
      <w:tr w:rsidR="00D36253" w:rsidRPr="00D36253" w:rsidTr="00AF3F43">
        <w:trPr>
          <w:trHeight w:val="54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Осуществление отдельных областных государственных полномочий в сфере водоснабжения и водоотведения</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0401</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2418273110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91,8</w:t>
            </w:r>
          </w:p>
        </w:tc>
      </w:tr>
      <w:tr w:rsidR="00D36253" w:rsidRPr="00D36253" w:rsidTr="00AF3F43">
        <w:trPr>
          <w:trHeight w:val="76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0401</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2418273110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87,4</w:t>
            </w: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 xml:space="preserve">Закупка товаров, работ и услуг для обеспечения </w:t>
            </w:r>
            <w:r w:rsidRPr="00D36253">
              <w:rPr>
                <w:sz w:val="20"/>
                <w:szCs w:val="20"/>
              </w:rPr>
              <w:lastRenderedPageBreak/>
              <w:t>государственных (муниципальных) нужд</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lastRenderedPageBreak/>
              <w:t>0401</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24182731</w:t>
            </w:r>
            <w:r w:rsidRPr="00D36253">
              <w:rPr>
                <w:sz w:val="20"/>
                <w:szCs w:val="20"/>
              </w:rPr>
              <w:lastRenderedPageBreak/>
              <w:t>10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lastRenderedPageBreak/>
              <w:t>200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4,4</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lastRenderedPageBreak/>
              <w:t>Дорожное хозяйство (дорожные фонды)</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0409</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403,0</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Содержание имущества</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0409</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2428402000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373,0</w:t>
            </w: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0409</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2428402000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373,0</w:t>
            </w:r>
          </w:p>
        </w:tc>
      </w:tr>
      <w:tr w:rsidR="00D36253" w:rsidRPr="00D36253" w:rsidTr="00AF3F43">
        <w:trPr>
          <w:trHeight w:val="54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Расходы, связанные с выполнением функций, обеспечением деятельности (оказанием услуг)</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0409</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2428403000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30,0</w:t>
            </w: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0409</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2428403000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30,0</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Другие вопросы в области национальной экономики</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0412</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15,5</w:t>
            </w:r>
          </w:p>
        </w:tc>
      </w:tr>
      <w:tr w:rsidR="00D36253" w:rsidRPr="00D36253" w:rsidTr="00AF3F43">
        <w:trPr>
          <w:trHeight w:val="108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 xml:space="preserve">Софинансирование расходов на финансирование проектных работ по внесению </w:t>
            </w:r>
            <w:proofErr w:type="spellStart"/>
            <w:r w:rsidRPr="00D36253">
              <w:rPr>
                <w:b/>
                <w:bCs/>
                <w:i/>
                <w:iCs/>
                <w:sz w:val="20"/>
                <w:szCs w:val="20"/>
              </w:rPr>
              <w:t>измений</w:t>
            </w:r>
            <w:proofErr w:type="spellEnd"/>
            <w:r w:rsidRPr="00D36253">
              <w:rPr>
                <w:b/>
                <w:bCs/>
                <w:i/>
                <w:iCs/>
                <w:sz w:val="20"/>
                <w:szCs w:val="20"/>
              </w:rPr>
              <w:t xml:space="preserve"> в ген. планы и правила землепользования и застройки в рамках реализации подпрограммы "Обеспечение комплексного пространственного территориального развития Иркутской области"</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0412</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24384S2970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15,5</w:t>
            </w: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0412</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24384S2970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15,5</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ЖИЛИЩНО-КОММУНАЛЬНОЕ ХОЗЯЙСТВО</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0500</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762,0</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Жилищное хозяйство</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0501</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500,0</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Развитие и укрепление материально-технической базы</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0501</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2518404000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500,0</w:t>
            </w: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0501</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2518404000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500,0</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Коммунальное хозяйство</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0502</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101,0</w:t>
            </w:r>
          </w:p>
        </w:tc>
      </w:tr>
      <w:tr w:rsidR="00D36253" w:rsidRPr="00D36253" w:rsidTr="00AF3F43">
        <w:trPr>
          <w:trHeight w:val="54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Софинансирование расходов на реализацию мероприятий перечня проектов народных инициатив</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0502</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25284S2370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101,0</w:t>
            </w: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0502</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25284S2370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101,0</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Благоустройство</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0503</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161,0</w:t>
            </w:r>
          </w:p>
        </w:tc>
      </w:tr>
      <w:tr w:rsidR="00D36253" w:rsidRPr="00D36253" w:rsidTr="00AF3F43">
        <w:trPr>
          <w:trHeight w:val="54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Софинансирование расходов на реализацию мероприятий перечня проектов народных инициатив</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0503</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25384S2370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161,0</w:t>
            </w: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0503</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25384S2370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161,0</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ОБРАЗОВАНИЕ</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0700</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11,5</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Профессиональная подготовка, переподготовка и повышение квалификации</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0705</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11,5</w:t>
            </w:r>
          </w:p>
        </w:tc>
      </w:tr>
      <w:tr w:rsidR="00D36253" w:rsidRPr="00D36253" w:rsidTr="00AF3F43">
        <w:trPr>
          <w:trHeight w:val="54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Расходы, связанные с выполнением функций, обеспечением деятельности (оказанием услуг)</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0705</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2138203000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8,5</w:t>
            </w: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0705</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2138203000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8,5</w:t>
            </w:r>
          </w:p>
        </w:tc>
      </w:tr>
      <w:tr w:rsidR="00D36253" w:rsidRPr="00D36253" w:rsidTr="00AF3F43">
        <w:trPr>
          <w:trHeight w:val="54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Расходы, связанные с выполнением функций, обеспечением деятельности (оказанием услуг)</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0705</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2818303000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3,0</w:t>
            </w: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0705</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2818303000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3,0</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КУЛЬТУРА, КИНЕМАТОГРАФИЯ</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0800</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5 519,5</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Культура</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0801</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5 519,5</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обязательств перед физическими лицами</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0801</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2818301000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4 593,0</w:t>
            </w:r>
          </w:p>
        </w:tc>
      </w:tr>
      <w:tr w:rsidR="00D36253" w:rsidRPr="00D36253" w:rsidTr="00AF3F43">
        <w:trPr>
          <w:trHeight w:val="765"/>
        </w:trPr>
        <w:tc>
          <w:tcPr>
            <w:tcW w:w="5660"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8"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0801</w:t>
            </w:r>
          </w:p>
        </w:tc>
        <w:tc>
          <w:tcPr>
            <w:tcW w:w="1090"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2818301000</w:t>
            </w:r>
          </w:p>
        </w:tc>
        <w:tc>
          <w:tcPr>
            <w:tcW w:w="752"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100</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4 593,0</w:t>
            </w:r>
          </w:p>
        </w:tc>
      </w:tr>
      <w:tr w:rsidR="00D36253" w:rsidRPr="00D36253" w:rsidTr="00AF3F43">
        <w:trPr>
          <w:trHeight w:val="270"/>
        </w:trPr>
        <w:tc>
          <w:tcPr>
            <w:tcW w:w="5660"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Содержание имущества</w:t>
            </w:r>
          </w:p>
        </w:tc>
        <w:tc>
          <w:tcPr>
            <w:tcW w:w="1018"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0801</w:t>
            </w:r>
          </w:p>
        </w:tc>
        <w:tc>
          <w:tcPr>
            <w:tcW w:w="1090"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2818302000</w:t>
            </w:r>
          </w:p>
        </w:tc>
        <w:tc>
          <w:tcPr>
            <w:tcW w:w="752"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900,0</w:t>
            </w: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0801</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2818302000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900,0</w:t>
            </w:r>
          </w:p>
        </w:tc>
      </w:tr>
      <w:tr w:rsidR="00D36253" w:rsidRPr="00D36253" w:rsidTr="00AF3F43">
        <w:trPr>
          <w:trHeight w:val="54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lastRenderedPageBreak/>
              <w:t>Расходы, связанные с выполнением функций, обеспечением деятельности (оказанием услуг)</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0801</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2818303000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26,5</w:t>
            </w: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0801</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2818303000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17,0</w:t>
            </w: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Иные бюджетные ассигнования</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0801</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2818303000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800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9,5</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ОБСЛУЖИВАНИЕ ГОСУДАРСТВЕННОГО И МУНИЦИПАЛЬНОГО ДОЛГА</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1300</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Обслуживание государственного внутреннего и муниципального долга</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1301</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r>
      <w:tr w:rsidR="00D36253" w:rsidRPr="00D36253" w:rsidTr="00AF3F43">
        <w:trPr>
          <w:trHeight w:val="270"/>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Обслуживание муниципального долга</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1301</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2248913000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r>
      <w:tr w:rsidR="00D36253" w:rsidRPr="00D36253" w:rsidTr="00AF3F43">
        <w:trPr>
          <w:trHeight w:val="255"/>
        </w:trPr>
        <w:tc>
          <w:tcPr>
            <w:tcW w:w="5660" w:type="dxa"/>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Обслуживание государственного (муниципального) долга</w:t>
            </w:r>
          </w:p>
        </w:tc>
        <w:tc>
          <w:tcPr>
            <w:tcW w:w="1018"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1301</w:t>
            </w:r>
          </w:p>
        </w:tc>
        <w:tc>
          <w:tcPr>
            <w:tcW w:w="109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2248913000</w:t>
            </w:r>
          </w:p>
        </w:tc>
        <w:tc>
          <w:tcPr>
            <w:tcW w:w="752"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700</w:t>
            </w:r>
          </w:p>
        </w:tc>
        <w:tc>
          <w:tcPr>
            <w:tcW w:w="1086"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w:t>
            </w:r>
          </w:p>
        </w:tc>
      </w:tr>
      <w:tr w:rsidR="00D36253" w:rsidRPr="00D36253" w:rsidTr="00AF3F43">
        <w:trPr>
          <w:trHeight w:val="255"/>
        </w:trPr>
        <w:tc>
          <w:tcPr>
            <w:tcW w:w="5660" w:type="dxa"/>
            <w:tcBorders>
              <w:top w:val="nil"/>
              <w:left w:val="nil"/>
              <w:bottom w:val="nil"/>
              <w:right w:val="nil"/>
            </w:tcBorders>
            <w:shd w:val="clear" w:color="auto" w:fill="auto"/>
            <w:noWrap/>
            <w:vAlign w:val="bottom"/>
            <w:hideMark/>
          </w:tcPr>
          <w:p w:rsidR="00D36253" w:rsidRPr="00D36253" w:rsidRDefault="00D36253" w:rsidP="00D36253">
            <w:pPr>
              <w:rPr>
                <w:rFonts w:ascii="Arial" w:hAnsi="Arial" w:cs="Arial"/>
                <w:sz w:val="20"/>
                <w:szCs w:val="20"/>
              </w:rPr>
            </w:pPr>
          </w:p>
        </w:tc>
        <w:tc>
          <w:tcPr>
            <w:tcW w:w="1018" w:type="dxa"/>
            <w:gridSpan w:val="3"/>
            <w:tcBorders>
              <w:top w:val="nil"/>
              <w:left w:val="nil"/>
              <w:bottom w:val="nil"/>
              <w:right w:val="nil"/>
            </w:tcBorders>
            <w:shd w:val="clear" w:color="auto" w:fill="auto"/>
            <w:noWrap/>
            <w:vAlign w:val="bottom"/>
            <w:hideMark/>
          </w:tcPr>
          <w:p w:rsidR="00D36253" w:rsidRPr="00D36253" w:rsidRDefault="00D36253" w:rsidP="00D36253">
            <w:pPr>
              <w:rPr>
                <w:rFonts w:ascii="Arial" w:hAnsi="Arial" w:cs="Arial"/>
                <w:sz w:val="20"/>
                <w:szCs w:val="20"/>
              </w:rPr>
            </w:pPr>
          </w:p>
        </w:tc>
        <w:tc>
          <w:tcPr>
            <w:tcW w:w="1090" w:type="dxa"/>
            <w:tcBorders>
              <w:top w:val="nil"/>
              <w:left w:val="nil"/>
              <w:bottom w:val="nil"/>
              <w:right w:val="nil"/>
            </w:tcBorders>
            <w:shd w:val="clear" w:color="auto" w:fill="auto"/>
            <w:noWrap/>
            <w:vAlign w:val="bottom"/>
            <w:hideMark/>
          </w:tcPr>
          <w:p w:rsidR="00D36253" w:rsidRPr="00D36253" w:rsidRDefault="00D36253" w:rsidP="00D36253">
            <w:pPr>
              <w:rPr>
                <w:rFonts w:ascii="Arial" w:hAnsi="Arial" w:cs="Arial"/>
                <w:sz w:val="20"/>
                <w:szCs w:val="20"/>
              </w:rPr>
            </w:pPr>
          </w:p>
        </w:tc>
        <w:tc>
          <w:tcPr>
            <w:tcW w:w="752" w:type="dxa"/>
            <w:tcBorders>
              <w:top w:val="nil"/>
              <w:left w:val="nil"/>
              <w:bottom w:val="nil"/>
              <w:right w:val="nil"/>
            </w:tcBorders>
            <w:shd w:val="clear" w:color="auto" w:fill="auto"/>
            <w:noWrap/>
            <w:vAlign w:val="bottom"/>
            <w:hideMark/>
          </w:tcPr>
          <w:p w:rsidR="00D36253" w:rsidRPr="00D36253" w:rsidRDefault="00D36253" w:rsidP="00D36253">
            <w:pPr>
              <w:rPr>
                <w:rFonts w:ascii="Arial" w:hAnsi="Arial" w:cs="Arial"/>
                <w:sz w:val="20"/>
                <w:szCs w:val="20"/>
              </w:rPr>
            </w:pPr>
          </w:p>
        </w:tc>
        <w:tc>
          <w:tcPr>
            <w:tcW w:w="1086" w:type="dxa"/>
            <w:tcBorders>
              <w:top w:val="nil"/>
              <w:left w:val="nil"/>
              <w:bottom w:val="nil"/>
              <w:right w:val="nil"/>
            </w:tcBorders>
            <w:shd w:val="clear" w:color="auto" w:fill="auto"/>
            <w:noWrap/>
            <w:vAlign w:val="bottom"/>
            <w:hideMark/>
          </w:tcPr>
          <w:p w:rsidR="00D36253" w:rsidRPr="00D36253" w:rsidRDefault="00D36253" w:rsidP="00D36253">
            <w:pPr>
              <w:rPr>
                <w:rFonts w:ascii="Arial" w:hAnsi="Arial" w:cs="Arial"/>
                <w:sz w:val="20"/>
                <w:szCs w:val="20"/>
              </w:rPr>
            </w:pPr>
          </w:p>
        </w:tc>
      </w:tr>
    </w:tbl>
    <w:p w:rsidR="00D36253" w:rsidRPr="00D36253" w:rsidRDefault="00D36253" w:rsidP="00D36253"/>
    <w:tbl>
      <w:tblPr>
        <w:tblW w:w="9513" w:type="dxa"/>
        <w:tblInd w:w="93" w:type="dxa"/>
        <w:tblLayout w:type="fixed"/>
        <w:tblLook w:val="04A0" w:firstRow="1" w:lastRow="0" w:firstColumn="1" w:lastColumn="0" w:noHBand="0" w:noVBand="1"/>
      </w:tblPr>
      <w:tblGrid>
        <w:gridCol w:w="4200"/>
        <w:gridCol w:w="68"/>
        <w:gridCol w:w="142"/>
        <w:gridCol w:w="283"/>
        <w:gridCol w:w="425"/>
        <w:gridCol w:w="122"/>
        <w:gridCol w:w="304"/>
        <w:gridCol w:w="567"/>
        <w:gridCol w:w="49"/>
        <w:gridCol w:w="234"/>
        <w:gridCol w:w="920"/>
        <w:gridCol w:w="106"/>
        <w:gridCol w:w="250"/>
        <w:gridCol w:w="764"/>
        <w:gridCol w:w="26"/>
        <w:gridCol w:w="1053"/>
      </w:tblGrid>
      <w:tr w:rsidR="00D36253" w:rsidRPr="00D36253" w:rsidTr="00AF3F43">
        <w:trPr>
          <w:trHeight w:val="2205"/>
        </w:trPr>
        <w:tc>
          <w:tcPr>
            <w:tcW w:w="4268" w:type="dxa"/>
            <w:gridSpan w:val="2"/>
            <w:tcBorders>
              <w:top w:val="nil"/>
              <w:left w:val="nil"/>
              <w:bottom w:val="nil"/>
              <w:right w:val="nil"/>
            </w:tcBorders>
            <w:shd w:val="clear" w:color="auto" w:fill="auto"/>
            <w:noWrap/>
            <w:vAlign w:val="bottom"/>
            <w:hideMark/>
          </w:tcPr>
          <w:p w:rsidR="00D36253" w:rsidRPr="00D36253" w:rsidRDefault="00D36253" w:rsidP="00D36253">
            <w:pPr>
              <w:rPr>
                <w:color w:val="0000FF"/>
                <w:sz w:val="16"/>
                <w:szCs w:val="16"/>
              </w:rPr>
            </w:pPr>
            <w:bookmarkStart w:id="6" w:name="RANGE!A1:F76"/>
            <w:bookmarkEnd w:id="6"/>
          </w:p>
        </w:tc>
        <w:tc>
          <w:tcPr>
            <w:tcW w:w="850" w:type="dxa"/>
            <w:gridSpan w:val="3"/>
            <w:tcBorders>
              <w:top w:val="nil"/>
              <w:left w:val="nil"/>
              <w:bottom w:val="nil"/>
              <w:right w:val="nil"/>
            </w:tcBorders>
            <w:shd w:val="clear" w:color="auto" w:fill="auto"/>
            <w:noWrap/>
            <w:vAlign w:val="bottom"/>
            <w:hideMark/>
          </w:tcPr>
          <w:p w:rsidR="00D36253" w:rsidRPr="00D36253" w:rsidRDefault="00D36253" w:rsidP="00D36253">
            <w:pPr>
              <w:rPr>
                <w:color w:val="0000FF"/>
                <w:sz w:val="16"/>
                <w:szCs w:val="16"/>
              </w:rPr>
            </w:pPr>
          </w:p>
        </w:tc>
        <w:tc>
          <w:tcPr>
            <w:tcW w:w="993" w:type="dxa"/>
            <w:gridSpan w:val="3"/>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3402" w:type="dxa"/>
            <w:gridSpan w:val="8"/>
            <w:tcBorders>
              <w:top w:val="nil"/>
              <w:left w:val="nil"/>
              <w:bottom w:val="nil"/>
              <w:right w:val="nil"/>
            </w:tcBorders>
            <w:shd w:val="clear" w:color="auto" w:fill="auto"/>
            <w:vAlign w:val="center"/>
            <w:hideMark/>
          </w:tcPr>
          <w:p w:rsidR="00D36253" w:rsidRPr="00D36253" w:rsidRDefault="00D36253" w:rsidP="00D36253">
            <w:pPr>
              <w:rPr>
                <w:sz w:val="20"/>
                <w:szCs w:val="20"/>
              </w:rPr>
            </w:pPr>
            <w:r w:rsidRPr="00D36253">
              <w:rPr>
                <w:sz w:val="20"/>
                <w:szCs w:val="20"/>
              </w:rPr>
              <w:t xml:space="preserve">Приложение № 8 </w:t>
            </w:r>
            <w:r w:rsidRPr="00D36253">
              <w:rPr>
                <w:sz w:val="20"/>
                <w:szCs w:val="20"/>
              </w:rPr>
              <w:br/>
              <w:t>к решению Думы Янгелевского городского поселения Нижнеилимского района "О бюджете Янгелевского муниципального образования на 2020 год и на плановый период 2021 и 2022 годов"</w:t>
            </w:r>
            <w:r w:rsidRPr="00D36253">
              <w:rPr>
                <w:sz w:val="20"/>
                <w:szCs w:val="20"/>
              </w:rPr>
              <w:br/>
              <w:t>от  «___»_______2019 года №  ____</w:t>
            </w:r>
          </w:p>
        </w:tc>
      </w:tr>
      <w:tr w:rsidR="00D36253" w:rsidRPr="00D36253" w:rsidTr="00AF3F43">
        <w:trPr>
          <w:trHeight w:val="255"/>
        </w:trPr>
        <w:tc>
          <w:tcPr>
            <w:tcW w:w="4268" w:type="dxa"/>
            <w:gridSpan w:val="2"/>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850" w:type="dxa"/>
            <w:gridSpan w:val="3"/>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1276" w:type="dxa"/>
            <w:gridSpan w:val="5"/>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920" w:type="dxa"/>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1120" w:type="dxa"/>
            <w:gridSpan w:val="3"/>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1079" w:type="dxa"/>
            <w:gridSpan w:val="2"/>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r>
      <w:tr w:rsidR="00D36253" w:rsidRPr="00D36253" w:rsidTr="00AF3F43">
        <w:trPr>
          <w:trHeight w:val="1860"/>
        </w:trPr>
        <w:tc>
          <w:tcPr>
            <w:tcW w:w="9513" w:type="dxa"/>
            <w:gridSpan w:val="16"/>
            <w:tcBorders>
              <w:top w:val="nil"/>
              <w:left w:val="nil"/>
              <w:bottom w:val="nil"/>
              <w:right w:val="nil"/>
            </w:tcBorders>
            <w:shd w:val="clear" w:color="auto" w:fill="auto"/>
            <w:vAlign w:val="center"/>
            <w:hideMark/>
          </w:tcPr>
          <w:p w:rsidR="00D36253" w:rsidRPr="00D36253" w:rsidRDefault="00D36253" w:rsidP="00D36253">
            <w:pPr>
              <w:jc w:val="center"/>
              <w:rPr>
                <w:b/>
                <w:bCs/>
              </w:rPr>
            </w:pPr>
            <w:r w:rsidRPr="00D36253">
              <w:rPr>
                <w:b/>
                <w:bCs/>
              </w:rPr>
              <w:t xml:space="preserve">РАСПРЕДЕЛЕНИЕ БЮДЖЕТНЫХ АССИГНОВАНИЙ ПО РАЗДЕЛАМ, ПОДРАЗДЕЛАМ, </w:t>
            </w:r>
            <w:r w:rsidRPr="00D36253">
              <w:rPr>
                <w:b/>
                <w:bCs/>
              </w:rPr>
              <w:br/>
              <w:t xml:space="preserve">ЦЕЛЕВЫМ СТАТЬЯМ И ГРУППАМ ВИДОВ РАСХОДОВ </w:t>
            </w:r>
            <w:r w:rsidRPr="00D36253">
              <w:rPr>
                <w:b/>
                <w:bCs/>
              </w:rPr>
              <w:br/>
              <w:t>КЛАССИФИКАЦИИ РАСХОДОВ БЮДЖЕТОВ НА ПЛАНОВЫЙ ПЕРИОД 2021</w:t>
            </w:r>
            <w:proofErr w:type="gramStart"/>
            <w:r w:rsidRPr="00D36253">
              <w:rPr>
                <w:b/>
                <w:bCs/>
              </w:rPr>
              <w:t xml:space="preserve"> И</w:t>
            </w:r>
            <w:proofErr w:type="gramEnd"/>
            <w:r w:rsidRPr="00D36253">
              <w:rPr>
                <w:b/>
                <w:bCs/>
              </w:rPr>
              <w:t xml:space="preserve"> 2022 ГОДОВ</w:t>
            </w:r>
            <w:r w:rsidRPr="00D36253">
              <w:rPr>
                <w:b/>
                <w:bCs/>
              </w:rPr>
              <w:br/>
              <w:t>ЯНГЕЛЕВСКОГО МУНИЦИПАЛЬНОГО ОБРАЗОВАНИЯ</w:t>
            </w:r>
          </w:p>
        </w:tc>
      </w:tr>
      <w:tr w:rsidR="00D36253" w:rsidRPr="00D36253" w:rsidTr="00AF3F43">
        <w:trPr>
          <w:trHeight w:val="270"/>
        </w:trPr>
        <w:tc>
          <w:tcPr>
            <w:tcW w:w="4410" w:type="dxa"/>
            <w:gridSpan w:val="3"/>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708" w:type="dxa"/>
            <w:gridSpan w:val="2"/>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1276" w:type="dxa"/>
            <w:gridSpan w:val="5"/>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920" w:type="dxa"/>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1120" w:type="dxa"/>
            <w:gridSpan w:val="3"/>
            <w:tcBorders>
              <w:top w:val="nil"/>
              <w:left w:val="nil"/>
              <w:bottom w:val="nil"/>
              <w:right w:val="nil"/>
            </w:tcBorders>
            <w:shd w:val="clear" w:color="auto" w:fill="auto"/>
            <w:hideMark/>
          </w:tcPr>
          <w:p w:rsidR="00D36253" w:rsidRPr="00D36253" w:rsidRDefault="00D36253" w:rsidP="00D36253">
            <w:pPr>
              <w:jc w:val="center"/>
              <w:rPr>
                <w:color w:val="000000"/>
                <w:sz w:val="20"/>
                <w:szCs w:val="20"/>
              </w:rPr>
            </w:pPr>
          </w:p>
        </w:tc>
        <w:tc>
          <w:tcPr>
            <w:tcW w:w="1079" w:type="dxa"/>
            <w:gridSpan w:val="2"/>
            <w:tcBorders>
              <w:top w:val="nil"/>
              <w:left w:val="nil"/>
              <w:bottom w:val="nil"/>
              <w:right w:val="nil"/>
            </w:tcBorders>
            <w:shd w:val="clear" w:color="auto" w:fill="auto"/>
            <w:hideMark/>
          </w:tcPr>
          <w:p w:rsidR="00D36253" w:rsidRPr="00D36253" w:rsidRDefault="00D36253" w:rsidP="00D36253">
            <w:pPr>
              <w:jc w:val="center"/>
              <w:rPr>
                <w:color w:val="000000"/>
                <w:sz w:val="20"/>
                <w:szCs w:val="20"/>
              </w:rPr>
            </w:pPr>
            <w:r w:rsidRPr="00D36253">
              <w:rPr>
                <w:color w:val="000000"/>
                <w:sz w:val="20"/>
                <w:szCs w:val="20"/>
              </w:rPr>
              <w:t>(тыс. рублей)</w:t>
            </w:r>
          </w:p>
        </w:tc>
      </w:tr>
      <w:tr w:rsidR="00D36253" w:rsidRPr="00D36253" w:rsidTr="00AF3F43">
        <w:trPr>
          <w:trHeight w:val="255"/>
        </w:trPr>
        <w:tc>
          <w:tcPr>
            <w:tcW w:w="44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Наименование показателя</w:t>
            </w:r>
          </w:p>
        </w:tc>
        <w:tc>
          <w:tcPr>
            <w:tcW w:w="2904" w:type="dxa"/>
            <w:gridSpan w:val="8"/>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КБК</w:t>
            </w:r>
          </w:p>
        </w:tc>
        <w:tc>
          <w:tcPr>
            <w:tcW w:w="11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2021 год</w:t>
            </w:r>
          </w:p>
        </w:tc>
        <w:tc>
          <w:tcPr>
            <w:tcW w:w="10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2022 год</w:t>
            </w:r>
          </w:p>
        </w:tc>
      </w:tr>
      <w:tr w:rsidR="00D36253" w:rsidRPr="00D36253" w:rsidTr="00AF3F43">
        <w:trPr>
          <w:trHeight w:val="480"/>
        </w:trPr>
        <w:tc>
          <w:tcPr>
            <w:tcW w:w="4410" w:type="dxa"/>
            <w:gridSpan w:val="3"/>
            <w:vMerge/>
            <w:tcBorders>
              <w:top w:val="single" w:sz="4" w:space="0" w:color="auto"/>
              <w:left w:val="single" w:sz="4" w:space="0" w:color="auto"/>
              <w:bottom w:val="single" w:sz="4" w:space="0" w:color="auto"/>
              <w:right w:val="single" w:sz="4" w:space="0" w:color="auto"/>
            </w:tcBorders>
            <w:vAlign w:val="center"/>
            <w:hideMark/>
          </w:tcPr>
          <w:p w:rsidR="00D36253" w:rsidRPr="00D36253" w:rsidRDefault="00D36253" w:rsidP="00D36253">
            <w:pPr>
              <w:rPr>
                <w:b/>
                <w:bCs/>
                <w:sz w:val="20"/>
                <w:szCs w:val="20"/>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КФСР</w:t>
            </w:r>
          </w:p>
        </w:tc>
        <w:tc>
          <w:tcPr>
            <w:tcW w:w="1276" w:type="dxa"/>
            <w:gridSpan w:val="5"/>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КЦСР</w:t>
            </w:r>
          </w:p>
        </w:tc>
        <w:tc>
          <w:tcPr>
            <w:tcW w:w="920"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КВР</w:t>
            </w: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D36253" w:rsidRPr="00D36253" w:rsidRDefault="00D36253" w:rsidP="00D36253">
            <w:pPr>
              <w:rPr>
                <w:b/>
                <w:bCs/>
                <w:sz w:val="20"/>
                <w:szCs w:val="20"/>
              </w:rPr>
            </w:pPr>
          </w:p>
        </w:tc>
        <w:tc>
          <w:tcPr>
            <w:tcW w:w="1079" w:type="dxa"/>
            <w:gridSpan w:val="2"/>
            <w:vMerge/>
            <w:tcBorders>
              <w:top w:val="single" w:sz="4" w:space="0" w:color="auto"/>
              <w:left w:val="single" w:sz="4" w:space="0" w:color="auto"/>
              <w:bottom w:val="single" w:sz="4" w:space="0" w:color="auto"/>
              <w:right w:val="single" w:sz="4" w:space="0" w:color="auto"/>
            </w:tcBorders>
            <w:vAlign w:val="center"/>
            <w:hideMark/>
          </w:tcPr>
          <w:p w:rsidR="00D36253" w:rsidRPr="00D36253" w:rsidRDefault="00D36253" w:rsidP="00D36253">
            <w:pPr>
              <w:rPr>
                <w:b/>
                <w:bCs/>
                <w:sz w:val="20"/>
                <w:szCs w:val="20"/>
              </w:rPr>
            </w:pPr>
          </w:p>
        </w:tc>
      </w:tr>
      <w:tr w:rsidR="00D36253" w:rsidRPr="00D36253" w:rsidTr="00AF3F43">
        <w:trPr>
          <w:trHeight w:val="255"/>
        </w:trPr>
        <w:tc>
          <w:tcPr>
            <w:tcW w:w="4410" w:type="dxa"/>
            <w:gridSpan w:val="3"/>
            <w:tcBorders>
              <w:top w:val="nil"/>
              <w:left w:val="single" w:sz="4" w:space="0" w:color="auto"/>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t>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t>2</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t>3</w:t>
            </w:r>
          </w:p>
        </w:tc>
        <w:tc>
          <w:tcPr>
            <w:tcW w:w="920"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t>4</w:t>
            </w:r>
          </w:p>
        </w:tc>
        <w:tc>
          <w:tcPr>
            <w:tcW w:w="1120" w:type="dxa"/>
            <w:gridSpan w:val="3"/>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t>5</w:t>
            </w:r>
          </w:p>
        </w:tc>
        <w:tc>
          <w:tcPr>
            <w:tcW w:w="1079"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t>6</w:t>
            </w:r>
          </w:p>
        </w:tc>
      </w:tr>
      <w:tr w:rsidR="00D36253" w:rsidRPr="00D36253" w:rsidTr="00AF3F43">
        <w:trPr>
          <w:trHeight w:val="255"/>
        </w:trPr>
        <w:tc>
          <w:tcPr>
            <w:tcW w:w="4410" w:type="dxa"/>
            <w:gridSpan w:val="3"/>
            <w:tcBorders>
              <w:top w:val="nil"/>
              <w:left w:val="single" w:sz="4" w:space="0" w:color="auto"/>
              <w:bottom w:val="single" w:sz="4" w:space="0" w:color="auto"/>
              <w:right w:val="single" w:sz="4" w:space="0" w:color="auto"/>
            </w:tcBorders>
            <w:shd w:val="clear" w:color="auto" w:fill="auto"/>
            <w:noWrap/>
            <w:vAlign w:val="bottom"/>
            <w:hideMark/>
          </w:tcPr>
          <w:p w:rsidR="00D36253" w:rsidRPr="00D36253" w:rsidRDefault="00D36253" w:rsidP="00D36253">
            <w:pPr>
              <w:rPr>
                <w:b/>
                <w:bCs/>
                <w:sz w:val="20"/>
                <w:szCs w:val="20"/>
              </w:rPr>
            </w:pPr>
            <w:r w:rsidRPr="00D36253">
              <w:rPr>
                <w:b/>
                <w:bCs/>
                <w:sz w:val="20"/>
                <w:szCs w:val="20"/>
              </w:rPr>
              <w:t>ВСЕГО:</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D36253" w:rsidRPr="00D36253" w:rsidRDefault="00D36253" w:rsidP="00D36253">
            <w:pPr>
              <w:jc w:val="center"/>
              <w:rPr>
                <w:b/>
                <w:bCs/>
                <w:sz w:val="20"/>
                <w:szCs w:val="20"/>
              </w:rPr>
            </w:pPr>
            <w:r w:rsidRPr="00D36253">
              <w:rPr>
                <w:b/>
                <w:bCs/>
                <w:sz w:val="20"/>
                <w:szCs w:val="20"/>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D36253" w:rsidRPr="00D36253" w:rsidRDefault="00D36253" w:rsidP="00D36253">
            <w:pPr>
              <w:jc w:val="center"/>
              <w:rPr>
                <w:b/>
                <w:bCs/>
                <w:sz w:val="20"/>
                <w:szCs w:val="20"/>
              </w:rPr>
            </w:pPr>
            <w:r w:rsidRPr="00D36253">
              <w:rPr>
                <w:b/>
                <w:bCs/>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D36253" w:rsidRPr="00D36253" w:rsidRDefault="00D36253" w:rsidP="00D36253">
            <w:pPr>
              <w:jc w:val="center"/>
              <w:rPr>
                <w:b/>
                <w:bCs/>
                <w:sz w:val="20"/>
                <w:szCs w:val="20"/>
              </w:rPr>
            </w:pPr>
            <w:r w:rsidRPr="00D36253">
              <w:rPr>
                <w:b/>
                <w:bCs/>
                <w:sz w:val="20"/>
                <w:szCs w:val="20"/>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D36253" w:rsidRPr="00D36253" w:rsidRDefault="00D36253" w:rsidP="00D36253">
            <w:pPr>
              <w:jc w:val="right"/>
              <w:rPr>
                <w:b/>
                <w:bCs/>
                <w:sz w:val="20"/>
                <w:szCs w:val="20"/>
              </w:rPr>
            </w:pPr>
            <w:r w:rsidRPr="00D36253">
              <w:rPr>
                <w:b/>
                <w:bCs/>
                <w:sz w:val="20"/>
                <w:szCs w:val="20"/>
              </w:rPr>
              <w:t>14 133,4</w:t>
            </w:r>
          </w:p>
        </w:tc>
        <w:tc>
          <w:tcPr>
            <w:tcW w:w="1079" w:type="dxa"/>
            <w:gridSpan w:val="2"/>
            <w:tcBorders>
              <w:top w:val="nil"/>
              <w:left w:val="nil"/>
              <w:bottom w:val="single" w:sz="4" w:space="0" w:color="auto"/>
              <w:right w:val="single" w:sz="4" w:space="0" w:color="auto"/>
            </w:tcBorders>
            <w:shd w:val="clear" w:color="auto" w:fill="auto"/>
            <w:vAlign w:val="bottom"/>
            <w:hideMark/>
          </w:tcPr>
          <w:p w:rsidR="00D36253" w:rsidRPr="00D36253" w:rsidRDefault="00D36253" w:rsidP="00D36253">
            <w:pPr>
              <w:jc w:val="right"/>
              <w:rPr>
                <w:b/>
                <w:bCs/>
                <w:sz w:val="20"/>
                <w:szCs w:val="20"/>
              </w:rPr>
            </w:pPr>
            <w:r w:rsidRPr="00D36253">
              <w:rPr>
                <w:b/>
                <w:bCs/>
                <w:sz w:val="20"/>
                <w:szCs w:val="20"/>
              </w:rPr>
              <w:t>13 301,5</w:t>
            </w:r>
          </w:p>
        </w:tc>
      </w:tr>
      <w:tr w:rsidR="00D36253" w:rsidRPr="00D36253" w:rsidTr="00AF3F43">
        <w:trPr>
          <w:trHeight w:val="27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0100</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7 531,7</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6 701,3</w:t>
            </w:r>
          </w:p>
        </w:tc>
      </w:tr>
      <w:tr w:rsidR="00D36253" w:rsidRPr="00D36253" w:rsidTr="00AF3F43">
        <w:trPr>
          <w:trHeight w:val="54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Функционирование высшего должностного лица субъекта Российской Федерации и муниципального образования</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0102</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955,0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955,0</w:t>
            </w:r>
          </w:p>
        </w:tc>
      </w:tr>
      <w:tr w:rsidR="00D36253" w:rsidRPr="00D36253" w:rsidTr="00AF3F43">
        <w:trPr>
          <w:trHeight w:val="27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обязательств перед физическими лицами</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0102</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2118101000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955,0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955,0</w:t>
            </w:r>
          </w:p>
        </w:tc>
      </w:tr>
      <w:tr w:rsidR="00D36253" w:rsidRPr="00D36253" w:rsidTr="00AF3F43">
        <w:trPr>
          <w:trHeight w:val="765"/>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0102</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2118101000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100</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955,0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955,0</w:t>
            </w:r>
          </w:p>
        </w:tc>
      </w:tr>
      <w:tr w:rsidR="00D36253" w:rsidRPr="00D36253" w:rsidTr="00AF3F43">
        <w:trPr>
          <w:trHeight w:val="54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0103</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782,5</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782,5</w:t>
            </w:r>
          </w:p>
        </w:tc>
      </w:tr>
      <w:tr w:rsidR="00D36253" w:rsidRPr="00D36253" w:rsidTr="00AF3F43">
        <w:trPr>
          <w:trHeight w:val="540"/>
        </w:trPr>
        <w:tc>
          <w:tcPr>
            <w:tcW w:w="4410"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Расходы, связанные с выполнением функций, обеспечением деятельности (оказанием услуг)</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0103</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2128203000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0,5</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0,5</w:t>
            </w:r>
          </w:p>
        </w:tc>
      </w:tr>
      <w:tr w:rsidR="00D36253" w:rsidRPr="00D36253" w:rsidTr="00AF3F43">
        <w:trPr>
          <w:trHeight w:val="255"/>
        </w:trPr>
        <w:tc>
          <w:tcPr>
            <w:tcW w:w="4410"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Иные бюджетные ассигнования</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0103</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2128203000</w:t>
            </w:r>
          </w:p>
        </w:tc>
        <w:tc>
          <w:tcPr>
            <w:tcW w:w="920"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800</w:t>
            </w:r>
          </w:p>
        </w:tc>
        <w:tc>
          <w:tcPr>
            <w:tcW w:w="1120"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0,5</w:t>
            </w:r>
          </w:p>
        </w:tc>
        <w:tc>
          <w:tcPr>
            <w:tcW w:w="1079"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0,5</w:t>
            </w:r>
          </w:p>
        </w:tc>
      </w:tr>
      <w:tr w:rsidR="00D36253" w:rsidRPr="00D36253" w:rsidTr="00AF3F43">
        <w:trPr>
          <w:trHeight w:val="27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lastRenderedPageBreak/>
              <w:t>Выполнение обязательств перед физическими лицами</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0103</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2128601000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782,0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782,0</w:t>
            </w:r>
          </w:p>
        </w:tc>
      </w:tr>
      <w:tr w:rsidR="00D36253" w:rsidRPr="00D36253" w:rsidTr="00AF3F43">
        <w:trPr>
          <w:trHeight w:val="765"/>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0103</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2128601000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100</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782,0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782,0</w:t>
            </w:r>
          </w:p>
        </w:tc>
      </w:tr>
      <w:tr w:rsidR="00D36253" w:rsidRPr="00D36253" w:rsidTr="00AF3F43">
        <w:trPr>
          <w:trHeight w:val="81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0104</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5 698,5</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4 868,1</w:t>
            </w:r>
          </w:p>
        </w:tc>
      </w:tr>
      <w:tr w:rsidR="00D36253" w:rsidRPr="00D36253" w:rsidTr="00AF3F43">
        <w:trPr>
          <w:trHeight w:val="27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обязательств перед физическими лицами</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0104</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2138201000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4 579,0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3 754,0</w:t>
            </w:r>
          </w:p>
        </w:tc>
      </w:tr>
      <w:tr w:rsidR="00D36253" w:rsidRPr="00D36253" w:rsidTr="00AF3F43">
        <w:trPr>
          <w:trHeight w:val="765"/>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0104</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2138201000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100</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4 579,0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3 754,0</w:t>
            </w:r>
          </w:p>
        </w:tc>
      </w:tr>
      <w:tr w:rsidR="00D36253" w:rsidRPr="00D36253" w:rsidTr="00AF3F43">
        <w:trPr>
          <w:trHeight w:val="27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Содержание имущества</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0104</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2138202000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1 022,0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1 022,0</w:t>
            </w:r>
          </w:p>
        </w:tc>
      </w:tr>
      <w:tr w:rsidR="00D36253" w:rsidRPr="00D36253" w:rsidTr="00AF3F43">
        <w:trPr>
          <w:trHeight w:val="255"/>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0104</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2138202000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1 022,0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1 022,0</w:t>
            </w:r>
          </w:p>
        </w:tc>
      </w:tr>
      <w:tr w:rsidR="00D36253" w:rsidRPr="00D36253" w:rsidTr="00AF3F43">
        <w:trPr>
          <w:trHeight w:val="54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Расходы, связанные с выполнением функций, обеспечением деятельности (оказанием услуг)</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0104</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2138203000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97,5</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92,1</w:t>
            </w:r>
          </w:p>
        </w:tc>
      </w:tr>
      <w:tr w:rsidR="00D36253" w:rsidRPr="00D36253" w:rsidTr="00AF3F43">
        <w:trPr>
          <w:trHeight w:val="255"/>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0104</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2138203000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94,0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89,0</w:t>
            </w:r>
          </w:p>
        </w:tc>
      </w:tr>
      <w:tr w:rsidR="00D36253" w:rsidRPr="00D36253" w:rsidTr="00AF3F43">
        <w:trPr>
          <w:trHeight w:val="255"/>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Иные бюджетные ассигнования</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0104</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2138203000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800</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3,5</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3,1</w:t>
            </w:r>
          </w:p>
        </w:tc>
      </w:tr>
      <w:tr w:rsidR="00D36253" w:rsidRPr="00D36253" w:rsidTr="00AF3F43">
        <w:trPr>
          <w:trHeight w:val="27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Резервные фонды</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0111</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10,0</w:t>
            </w:r>
          </w:p>
        </w:tc>
      </w:tr>
      <w:tr w:rsidR="00D36253" w:rsidRPr="00D36253" w:rsidTr="00AF3F43">
        <w:trPr>
          <w:trHeight w:val="27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Резервный фонд</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0111</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2228407000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10,0</w:t>
            </w:r>
          </w:p>
        </w:tc>
      </w:tr>
      <w:tr w:rsidR="00D36253" w:rsidRPr="00D36253" w:rsidTr="00AF3F43">
        <w:trPr>
          <w:trHeight w:val="255"/>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Иные бюджетные ассигнования</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0111</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2228407000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800</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10,0</w:t>
            </w:r>
          </w:p>
        </w:tc>
      </w:tr>
      <w:tr w:rsidR="00D36253" w:rsidRPr="00D36253" w:rsidTr="00AF3F43">
        <w:trPr>
          <w:trHeight w:val="27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Другие 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85,7</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85,7</w:t>
            </w:r>
          </w:p>
        </w:tc>
      </w:tr>
      <w:tr w:rsidR="00D36253" w:rsidRPr="00D36253" w:rsidTr="00AF3F43">
        <w:trPr>
          <w:trHeight w:val="27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Содержание имущества</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2238402000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50,0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50,0</w:t>
            </w:r>
          </w:p>
        </w:tc>
      </w:tr>
      <w:tr w:rsidR="00D36253" w:rsidRPr="00D36253" w:rsidTr="00AF3F43">
        <w:trPr>
          <w:trHeight w:val="255"/>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0113</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2238402000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50,0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50,0</w:t>
            </w:r>
          </w:p>
        </w:tc>
      </w:tr>
      <w:tr w:rsidR="00D36253" w:rsidRPr="00D36253" w:rsidTr="00AF3F43">
        <w:trPr>
          <w:trHeight w:val="54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Расходы, связанные с выполнением функций, обеспечением деятельности (оказанием услуг)</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2238403000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33,0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33,0</w:t>
            </w:r>
          </w:p>
        </w:tc>
      </w:tr>
      <w:tr w:rsidR="00D36253" w:rsidRPr="00D36253" w:rsidTr="00AF3F43">
        <w:trPr>
          <w:trHeight w:val="255"/>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Иные бюджетные ассигнования</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0113</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2238403000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800</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33,0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33,0</w:t>
            </w:r>
          </w:p>
        </w:tc>
      </w:tr>
      <w:tr w:rsidR="00D36253" w:rsidRPr="00D36253" w:rsidTr="00AF3F43">
        <w:trPr>
          <w:trHeight w:val="81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proofErr w:type="gramStart"/>
            <w:r w:rsidRPr="00D36253">
              <w:rPr>
                <w:b/>
                <w:bCs/>
                <w:i/>
                <w:iCs/>
                <w:sz w:val="20"/>
                <w:szCs w:val="20"/>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2238409000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2,0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2,0</w:t>
            </w:r>
          </w:p>
        </w:tc>
      </w:tr>
      <w:tr w:rsidR="00D36253" w:rsidRPr="00D36253" w:rsidTr="00AF3F43">
        <w:trPr>
          <w:trHeight w:val="255"/>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Иные бюджетные ассигнования</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0113</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2238409000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800</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2,0</w:t>
            </w:r>
          </w:p>
        </w:tc>
      </w:tr>
      <w:tr w:rsidR="00D36253" w:rsidRPr="00D36253" w:rsidTr="00AF3F43">
        <w:trPr>
          <w:trHeight w:val="81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 xml:space="preserve">Осуществление областных государственных полномочий </w:t>
            </w:r>
            <w:proofErr w:type="spellStart"/>
            <w:proofErr w:type="gramStart"/>
            <w:r w:rsidRPr="00D36253">
              <w:rPr>
                <w:b/>
                <w:bCs/>
                <w:i/>
                <w:iCs/>
                <w:sz w:val="20"/>
                <w:szCs w:val="20"/>
              </w:rPr>
              <w:t>полномочий</w:t>
            </w:r>
            <w:proofErr w:type="spellEnd"/>
            <w:proofErr w:type="gramEnd"/>
            <w:r w:rsidRPr="00D36253">
              <w:rPr>
                <w:b/>
                <w:bCs/>
                <w:i/>
                <w:iCs/>
                <w:sz w:val="20"/>
                <w:szCs w:val="20"/>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2238473150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0,7</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0,7</w:t>
            </w:r>
          </w:p>
        </w:tc>
      </w:tr>
      <w:tr w:rsidR="00D36253" w:rsidRPr="00D36253" w:rsidTr="00AF3F43">
        <w:trPr>
          <w:trHeight w:val="255"/>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0113</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2238473150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0,7</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0,7</w:t>
            </w:r>
          </w:p>
        </w:tc>
      </w:tr>
      <w:tr w:rsidR="00D36253" w:rsidRPr="00D36253" w:rsidTr="00AF3F43">
        <w:trPr>
          <w:trHeight w:val="27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НАЦИОНАЛЬНАЯ ОБОРОНА</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0200</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150,4</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153,9</w:t>
            </w:r>
          </w:p>
        </w:tc>
      </w:tr>
      <w:tr w:rsidR="00D36253" w:rsidRPr="00D36253" w:rsidTr="00AF3F43">
        <w:trPr>
          <w:trHeight w:val="27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Мобилизационная и вневойсковая подготовка</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0203</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150,4</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153,9</w:t>
            </w:r>
          </w:p>
        </w:tc>
      </w:tr>
      <w:tr w:rsidR="00D36253" w:rsidRPr="00D36253" w:rsidTr="00AF3F43">
        <w:trPr>
          <w:trHeight w:val="54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Осуществление первичного воинского учета на территориях, где отсутствуют военные комиссариаты</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0203</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2338251180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150,4</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153,9</w:t>
            </w:r>
          </w:p>
        </w:tc>
      </w:tr>
      <w:tr w:rsidR="00D36253" w:rsidRPr="00D36253" w:rsidTr="00AF3F43">
        <w:trPr>
          <w:trHeight w:val="765"/>
        </w:trPr>
        <w:tc>
          <w:tcPr>
            <w:tcW w:w="4410"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0203</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2338251180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100</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144,0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144,0</w:t>
            </w:r>
          </w:p>
        </w:tc>
      </w:tr>
      <w:tr w:rsidR="00D36253" w:rsidRPr="00D36253" w:rsidTr="00AF3F43">
        <w:trPr>
          <w:trHeight w:val="255"/>
        </w:trPr>
        <w:tc>
          <w:tcPr>
            <w:tcW w:w="4410"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0203</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2338251180</w:t>
            </w:r>
          </w:p>
        </w:tc>
        <w:tc>
          <w:tcPr>
            <w:tcW w:w="920"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120"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6,4</w:t>
            </w:r>
          </w:p>
        </w:tc>
        <w:tc>
          <w:tcPr>
            <w:tcW w:w="1079"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9,9</w:t>
            </w:r>
          </w:p>
        </w:tc>
      </w:tr>
      <w:tr w:rsidR="00D36253" w:rsidRPr="00D36253" w:rsidTr="00AF3F43">
        <w:trPr>
          <w:trHeight w:val="27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НАЦИОНАЛЬНАЯ ЭКОНОМИКА</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0400</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513,8</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513,8</w:t>
            </w:r>
          </w:p>
        </w:tc>
      </w:tr>
      <w:tr w:rsidR="00D36253" w:rsidRPr="00D36253" w:rsidTr="00AF3F43">
        <w:trPr>
          <w:trHeight w:val="27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Общеэкономические вопросы</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0401</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91,8</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91,8</w:t>
            </w:r>
          </w:p>
        </w:tc>
      </w:tr>
      <w:tr w:rsidR="00D36253" w:rsidRPr="00D36253" w:rsidTr="00AF3F43">
        <w:trPr>
          <w:trHeight w:val="54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Осуществление отдельных областных государственных полномочий в сфере водоснабжения и водоотведения</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0401</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2418273110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91,8</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91,8</w:t>
            </w:r>
          </w:p>
        </w:tc>
      </w:tr>
      <w:tr w:rsidR="00D36253" w:rsidRPr="00D36253" w:rsidTr="00AF3F43">
        <w:trPr>
          <w:trHeight w:val="765"/>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0401</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2418273110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100</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87,4</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87,4</w:t>
            </w:r>
          </w:p>
        </w:tc>
      </w:tr>
      <w:tr w:rsidR="00D36253" w:rsidRPr="00D36253" w:rsidTr="00AF3F43">
        <w:trPr>
          <w:trHeight w:val="255"/>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0401</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2418273110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4,4</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4,4</w:t>
            </w:r>
          </w:p>
        </w:tc>
      </w:tr>
      <w:tr w:rsidR="00D36253" w:rsidRPr="00D36253" w:rsidTr="00AF3F43">
        <w:trPr>
          <w:trHeight w:val="27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Дорожное хозяйство (дорожные фонды)</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0409</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422,0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422,0</w:t>
            </w:r>
          </w:p>
        </w:tc>
      </w:tr>
      <w:tr w:rsidR="00D36253" w:rsidRPr="00D36253" w:rsidTr="00AF3F43">
        <w:trPr>
          <w:trHeight w:val="27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Содержание имущества</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0409</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2428402000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422,0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422,0</w:t>
            </w:r>
          </w:p>
        </w:tc>
      </w:tr>
      <w:tr w:rsidR="00D36253" w:rsidRPr="00D36253" w:rsidTr="00AF3F43">
        <w:trPr>
          <w:trHeight w:val="255"/>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0409</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2428402000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422,0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422,0</w:t>
            </w:r>
          </w:p>
        </w:tc>
      </w:tr>
      <w:tr w:rsidR="00D36253" w:rsidRPr="00D36253" w:rsidTr="00AF3F43">
        <w:trPr>
          <w:trHeight w:val="27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ЖИЛИЩНО-КОММУНАЛЬНОЕ ХОЗЯЙСТВО</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0500</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262,0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262,0</w:t>
            </w:r>
          </w:p>
        </w:tc>
      </w:tr>
      <w:tr w:rsidR="00D36253" w:rsidRPr="00D36253" w:rsidTr="00AF3F43">
        <w:trPr>
          <w:trHeight w:val="27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Коммунальное хозяйство</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0502</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101,0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101,0</w:t>
            </w:r>
          </w:p>
        </w:tc>
      </w:tr>
      <w:tr w:rsidR="00D36253" w:rsidRPr="00D36253" w:rsidTr="00AF3F43">
        <w:trPr>
          <w:trHeight w:val="54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Софинансирование расходов на реализацию мероприятий перечня проектов народных инициатив</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0502</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25284S2370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101,0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101,0</w:t>
            </w:r>
          </w:p>
        </w:tc>
      </w:tr>
      <w:tr w:rsidR="00D36253" w:rsidRPr="00D36253" w:rsidTr="00AF3F43">
        <w:trPr>
          <w:trHeight w:val="255"/>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0502</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25284S2370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101,0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101,0</w:t>
            </w:r>
          </w:p>
        </w:tc>
      </w:tr>
      <w:tr w:rsidR="00D36253" w:rsidRPr="00D36253" w:rsidTr="00AF3F43">
        <w:trPr>
          <w:trHeight w:val="27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Благоустройство</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0503</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161,0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161,0</w:t>
            </w:r>
          </w:p>
        </w:tc>
      </w:tr>
      <w:tr w:rsidR="00D36253" w:rsidRPr="00D36253" w:rsidTr="00AF3F43">
        <w:trPr>
          <w:trHeight w:val="54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Софинансирование расходов на реализацию мероприятий перечня проектов народных инициатив</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0503</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25384S2370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161,0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161,0</w:t>
            </w:r>
          </w:p>
        </w:tc>
      </w:tr>
      <w:tr w:rsidR="00D36253" w:rsidRPr="00D36253" w:rsidTr="00AF3F43">
        <w:trPr>
          <w:trHeight w:val="255"/>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0503</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25384S2370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161,0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161,0</w:t>
            </w:r>
          </w:p>
        </w:tc>
      </w:tr>
      <w:tr w:rsidR="00D36253" w:rsidRPr="00D36253" w:rsidTr="00AF3F43">
        <w:trPr>
          <w:trHeight w:val="27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ОБРАЗОВАНИЕ</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0700</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11,5</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11,5</w:t>
            </w:r>
          </w:p>
        </w:tc>
      </w:tr>
      <w:tr w:rsidR="00D36253" w:rsidRPr="00D36253" w:rsidTr="00AF3F43">
        <w:trPr>
          <w:trHeight w:val="27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Профессиональная подготовка, переподготовка и повышение квалификации</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0705</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11,5</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11,5</w:t>
            </w:r>
          </w:p>
        </w:tc>
      </w:tr>
      <w:tr w:rsidR="00D36253" w:rsidRPr="00D36253" w:rsidTr="00AF3F43">
        <w:trPr>
          <w:trHeight w:val="54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Расходы, связанные с выполнением функций, обеспечением деятельности (оказанием услуг)</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0705</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2138203000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8,5</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8,5</w:t>
            </w:r>
          </w:p>
        </w:tc>
      </w:tr>
      <w:tr w:rsidR="00D36253" w:rsidRPr="00D36253" w:rsidTr="00AF3F43">
        <w:trPr>
          <w:trHeight w:val="255"/>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0705</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2138203000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8,5</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8,5</w:t>
            </w:r>
          </w:p>
        </w:tc>
      </w:tr>
      <w:tr w:rsidR="00D36253" w:rsidRPr="00D36253" w:rsidTr="00AF3F43">
        <w:trPr>
          <w:trHeight w:val="54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Расходы, связанные с выполнением функций, обеспечением деятельности (оказанием услуг)</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0705</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2818303000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3,0</w:t>
            </w:r>
          </w:p>
        </w:tc>
      </w:tr>
      <w:tr w:rsidR="00D36253" w:rsidRPr="00D36253" w:rsidTr="00AF3F43">
        <w:trPr>
          <w:trHeight w:val="255"/>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0705</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2818303000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3,0</w:t>
            </w:r>
          </w:p>
        </w:tc>
      </w:tr>
      <w:tr w:rsidR="00D36253" w:rsidRPr="00D36253" w:rsidTr="00AF3F43">
        <w:trPr>
          <w:trHeight w:val="27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КУЛЬТУРА, КИНЕМАТОГРАФИЯ</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0800</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5 663,0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5 658,0</w:t>
            </w:r>
          </w:p>
        </w:tc>
      </w:tr>
      <w:tr w:rsidR="00D36253" w:rsidRPr="00D36253" w:rsidTr="00AF3F43">
        <w:trPr>
          <w:trHeight w:val="27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Культура</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0801</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5 663,0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5 658,0</w:t>
            </w:r>
          </w:p>
        </w:tc>
      </w:tr>
      <w:tr w:rsidR="00D36253" w:rsidRPr="00D36253" w:rsidTr="00AF3F43">
        <w:trPr>
          <w:trHeight w:val="27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обязательств перед физическими лицами</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0801</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2818301000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4 759,0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4 754,0</w:t>
            </w:r>
          </w:p>
        </w:tc>
      </w:tr>
      <w:tr w:rsidR="00D36253" w:rsidRPr="00D36253" w:rsidTr="00AF3F43">
        <w:trPr>
          <w:trHeight w:val="765"/>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D36253">
              <w:rPr>
                <w:sz w:val="20"/>
                <w:szCs w:val="20"/>
              </w:rPr>
              <w:lastRenderedPageBreak/>
              <w:t>фондами</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lastRenderedPageBreak/>
              <w:t>0801</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2818301000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100</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4 759,0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4 754,0</w:t>
            </w:r>
          </w:p>
        </w:tc>
      </w:tr>
      <w:tr w:rsidR="00D36253" w:rsidRPr="00D36253" w:rsidTr="00AF3F43">
        <w:trPr>
          <w:trHeight w:val="27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lastRenderedPageBreak/>
              <w:t>Содержание имущества</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0801</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2818302000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900,0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900,0</w:t>
            </w:r>
          </w:p>
        </w:tc>
      </w:tr>
      <w:tr w:rsidR="00D36253" w:rsidRPr="00D36253" w:rsidTr="00AF3F43">
        <w:trPr>
          <w:trHeight w:val="255"/>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0801</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2818302000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900,0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900,0</w:t>
            </w:r>
          </w:p>
        </w:tc>
      </w:tr>
      <w:tr w:rsidR="00D36253" w:rsidRPr="00D36253" w:rsidTr="00AF3F43">
        <w:trPr>
          <w:trHeight w:val="540"/>
        </w:trPr>
        <w:tc>
          <w:tcPr>
            <w:tcW w:w="4410"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Расходы, связанные с выполнением функций, обеспечением деятельности (оказанием услуг)</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0801</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2818303000</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4,0</w:t>
            </w:r>
          </w:p>
        </w:tc>
      </w:tr>
      <w:tr w:rsidR="00D36253" w:rsidRPr="00D36253" w:rsidTr="00AF3F43">
        <w:trPr>
          <w:trHeight w:val="255"/>
        </w:trPr>
        <w:tc>
          <w:tcPr>
            <w:tcW w:w="4410"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0801</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2818303000</w:t>
            </w:r>
          </w:p>
        </w:tc>
        <w:tc>
          <w:tcPr>
            <w:tcW w:w="920"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120"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4,0</w:t>
            </w:r>
          </w:p>
        </w:tc>
        <w:tc>
          <w:tcPr>
            <w:tcW w:w="1079"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4,0</w:t>
            </w:r>
          </w:p>
        </w:tc>
      </w:tr>
      <w:tr w:rsidR="00D36253" w:rsidRPr="00D36253" w:rsidTr="00AF3F43">
        <w:trPr>
          <w:trHeight w:val="270"/>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ОБСЛУЖИВАНИЕ ГОСУДАРСТВЕННОГО И МУНИЦИПАЛЬНОГО ДОЛГА</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1300</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r>
      <w:tr w:rsidR="00D36253" w:rsidRPr="00D36253" w:rsidTr="00AF3F43">
        <w:trPr>
          <w:trHeight w:val="270"/>
        </w:trPr>
        <w:tc>
          <w:tcPr>
            <w:tcW w:w="4410"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Обслуживание государственного внутреннего и муниципального долга</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1301</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c>
          <w:tcPr>
            <w:tcW w:w="107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r>
      <w:tr w:rsidR="00D36253" w:rsidRPr="00D36253" w:rsidTr="00AF3F43">
        <w:trPr>
          <w:trHeight w:val="270"/>
        </w:trPr>
        <w:tc>
          <w:tcPr>
            <w:tcW w:w="4410"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Обслуживание муниципального долга</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1301</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2248913000</w:t>
            </w:r>
          </w:p>
        </w:tc>
        <w:tc>
          <w:tcPr>
            <w:tcW w:w="920"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120"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c>
          <w:tcPr>
            <w:tcW w:w="1079"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r>
      <w:tr w:rsidR="00D36253" w:rsidRPr="00D36253" w:rsidTr="00AF3F43">
        <w:trPr>
          <w:trHeight w:val="255"/>
        </w:trPr>
        <w:tc>
          <w:tcPr>
            <w:tcW w:w="4410" w:type="dxa"/>
            <w:gridSpan w:val="3"/>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Обслуживание государственного (муниципального) долга</w:t>
            </w:r>
          </w:p>
        </w:tc>
        <w:tc>
          <w:tcPr>
            <w:tcW w:w="708"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1301</w:t>
            </w:r>
          </w:p>
        </w:tc>
        <w:tc>
          <w:tcPr>
            <w:tcW w:w="1276" w:type="dxa"/>
            <w:gridSpan w:val="5"/>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2248913000</w:t>
            </w:r>
          </w:p>
        </w:tc>
        <w:tc>
          <w:tcPr>
            <w:tcW w:w="920"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700</w:t>
            </w:r>
          </w:p>
        </w:tc>
        <w:tc>
          <w:tcPr>
            <w:tcW w:w="112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w:t>
            </w:r>
          </w:p>
        </w:tc>
        <w:tc>
          <w:tcPr>
            <w:tcW w:w="107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w:t>
            </w:r>
          </w:p>
        </w:tc>
      </w:tr>
      <w:tr w:rsidR="00D36253" w:rsidRPr="00D36253" w:rsidTr="00AF3F43">
        <w:trPr>
          <w:trHeight w:val="270"/>
        </w:trPr>
        <w:tc>
          <w:tcPr>
            <w:tcW w:w="4410" w:type="dxa"/>
            <w:gridSpan w:val="3"/>
            <w:tcBorders>
              <w:top w:val="nil"/>
              <w:left w:val="nil"/>
              <w:bottom w:val="nil"/>
              <w:right w:val="nil"/>
            </w:tcBorders>
            <w:shd w:val="clear" w:color="auto" w:fill="auto"/>
            <w:hideMark/>
          </w:tcPr>
          <w:p w:rsidR="00D36253" w:rsidRPr="00D36253" w:rsidRDefault="00D36253" w:rsidP="00D36253">
            <w:pPr>
              <w:rPr>
                <w:b/>
                <w:bCs/>
                <w:i/>
                <w:iCs/>
                <w:sz w:val="20"/>
                <w:szCs w:val="20"/>
              </w:rPr>
            </w:pPr>
          </w:p>
        </w:tc>
        <w:tc>
          <w:tcPr>
            <w:tcW w:w="708" w:type="dxa"/>
            <w:gridSpan w:val="2"/>
            <w:tcBorders>
              <w:top w:val="nil"/>
              <w:left w:val="nil"/>
              <w:bottom w:val="nil"/>
              <w:right w:val="nil"/>
            </w:tcBorders>
            <w:shd w:val="clear" w:color="auto" w:fill="auto"/>
            <w:hideMark/>
          </w:tcPr>
          <w:p w:rsidR="00D36253" w:rsidRPr="00D36253" w:rsidRDefault="00D36253" w:rsidP="00D36253">
            <w:pPr>
              <w:jc w:val="center"/>
              <w:rPr>
                <w:b/>
                <w:bCs/>
                <w:i/>
                <w:iCs/>
                <w:sz w:val="20"/>
                <w:szCs w:val="20"/>
              </w:rPr>
            </w:pPr>
          </w:p>
        </w:tc>
        <w:tc>
          <w:tcPr>
            <w:tcW w:w="1276" w:type="dxa"/>
            <w:gridSpan w:val="5"/>
            <w:tcBorders>
              <w:top w:val="nil"/>
              <w:left w:val="nil"/>
              <w:bottom w:val="nil"/>
              <w:right w:val="nil"/>
            </w:tcBorders>
            <w:shd w:val="clear" w:color="auto" w:fill="auto"/>
            <w:hideMark/>
          </w:tcPr>
          <w:p w:rsidR="00D36253" w:rsidRPr="00D36253" w:rsidRDefault="00D36253" w:rsidP="00D36253">
            <w:pPr>
              <w:jc w:val="center"/>
              <w:rPr>
                <w:b/>
                <w:bCs/>
                <w:i/>
                <w:iCs/>
                <w:sz w:val="20"/>
                <w:szCs w:val="20"/>
              </w:rPr>
            </w:pPr>
          </w:p>
        </w:tc>
        <w:tc>
          <w:tcPr>
            <w:tcW w:w="920" w:type="dxa"/>
            <w:tcBorders>
              <w:top w:val="nil"/>
              <w:left w:val="nil"/>
              <w:bottom w:val="nil"/>
              <w:right w:val="nil"/>
            </w:tcBorders>
            <w:shd w:val="clear" w:color="auto" w:fill="auto"/>
            <w:hideMark/>
          </w:tcPr>
          <w:p w:rsidR="00D36253" w:rsidRPr="00D36253" w:rsidRDefault="00D36253" w:rsidP="00D36253">
            <w:pPr>
              <w:jc w:val="center"/>
              <w:rPr>
                <w:b/>
                <w:bCs/>
                <w:i/>
                <w:iCs/>
                <w:sz w:val="20"/>
                <w:szCs w:val="20"/>
              </w:rPr>
            </w:pPr>
          </w:p>
        </w:tc>
        <w:tc>
          <w:tcPr>
            <w:tcW w:w="1120" w:type="dxa"/>
            <w:gridSpan w:val="3"/>
            <w:tcBorders>
              <w:top w:val="nil"/>
              <w:left w:val="nil"/>
              <w:bottom w:val="nil"/>
              <w:right w:val="nil"/>
            </w:tcBorders>
            <w:shd w:val="clear" w:color="auto" w:fill="auto"/>
            <w:hideMark/>
          </w:tcPr>
          <w:p w:rsidR="00D36253" w:rsidRPr="00D36253" w:rsidRDefault="00D36253" w:rsidP="00D36253">
            <w:pPr>
              <w:jc w:val="right"/>
              <w:rPr>
                <w:b/>
                <w:bCs/>
                <w:i/>
                <w:iCs/>
                <w:sz w:val="20"/>
                <w:szCs w:val="20"/>
              </w:rPr>
            </w:pPr>
          </w:p>
        </w:tc>
        <w:tc>
          <w:tcPr>
            <w:tcW w:w="1079" w:type="dxa"/>
            <w:gridSpan w:val="2"/>
            <w:tcBorders>
              <w:top w:val="nil"/>
              <w:left w:val="nil"/>
              <w:bottom w:val="nil"/>
              <w:right w:val="nil"/>
            </w:tcBorders>
            <w:shd w:val="clear" w:color="auto" w:fill="auto"/>
            <w:hideMark/>
          </w:tcPr>
          <w:p w:rsidR="00D36253" w:rsidRPr="00D36253" w:rsidRDefault="00D36253" w:rsidP="00D36253">
            <w:pPr>
              <w:jc w:val="right"/>
              <w:rPr>
                <w:b/>
                <w:bCs/>
                <w:i/>
                <w:iCs/>
                <w:sz w:val="20"/>
                <w:szCs w:val="20"/>
              </w:rPr>
            </w:pPr>
          </w:p>
        </w:tc>
      </w:tr>
      <w:tr w:rsidR="00D36253" w:rsidRPr="00D36253" w:rsidTr="00AF3F43">
        <w:trPr>
          <w:trHeight w:val="2340"/>
        </w:trPr>
        <w:tc>
          <w:tcPr>
            <w:tcW w:w="4200" w:type="dxa"/>
            <w:tcBorders>
              <w:top w:val="nil"/>
              <w:left w:val="nil"/>
              <w:bottom w:val="nil"/>
              <w:right w:val="nil"/>
            </w:tcBorders>
            <w:shd w:val="clear" w:color="auto" w:fill="auto"/>
            <w:noWrap/>
            <w:vAlign w:val="center"/>
            <w:hideMark/>
          </w:tcPr>
          <w:p w:rsidR="00D36253" w:rsidRPr="00D36253" w:rsidRDefault="00D36253" w:rsidP="00D36253">
            <w:pPr>
              <w:rPr>
                <w:b/>
                <w:bCs/>
                <w:sz w:val="16"/>
                <w:szCs w:val="16"/>
              </w:rPr>
            </w:pPr>
          </w:p>
        </w:tc>
        <w:tc>
          <w:tcPr>
            <w:tcW w:w="1040" w:type="dxa"/>
            <w:gridSpan w:val="5"/>
            <w:tcBorders>
              <w:top w:val="nil"/>
              <w:left w:val="nil"/>
              <w:bottom w:val="nil"/>
              <w:right w:val="nil"/>
            </w:tcBorders>
            <w:shd w:val="clear" w:color="auto" w:fill="auto"/>
            <w:noWrap/>
            <w:vAlign w:val="bottom"/>
            <w:hideMark/>
          </w:tcPr>
          <w:p w:rsidR="00D36253" w:rsidRPr="00D36253" w:rsidRDefault="00D36253" w:rsidP="00D36253">
            <w:pPr>
              <w:rPr>
                <w:color w:val="0000FF"/>
                <w:sz w:val="16"/>
                <w:szCs w:val="16"/>
              </w:rPr>
            </w:pPr>
          </w:p>
        </w:tc>
        <w:tc>
          <w:tcPr>
            <w:tcW w:w="920" w:type="dxa"/>
            <w:gridSpan w:val="3"/>
            <w:tcBorders>
              <w:top w:val="nil"/>
              <w:left w:val="nil"/>
              <w:bottom w:val="nil"/>
              <w:right w:val="nil"/>
            </w:tcBorders>
            <w:shd w:val="clear" w:color="auto" w:fill="auto"/>
            <w:noWrap/>
            <w:vAlign w:val="bottom"/>
            <w:hideMark/>
          </w:tcPr>
          <w:p w:rsidR="00D36253" w:rsidRPr="00D36253" w:rsidRDefault="00D36253" w:rsidP="00D36253">
            <w:pPr>
              <w:rPr>
                <w:b/>
                <w:bCs/>
                <w:sz w:val="20"/>
                <w:szCs w:val="20"/>
              </w:rPr>
            </w:pPr>
          </w:p>
        </w:tc>
        <w:tc>
          <w:tcPr>
            <w:tcW w:w="3353" w:type="dxa"/>
            <w:gridSpan w:val="7"/>
            <w:tcBorders>
              <w:top w:val="nil"/>
              <w:left w:val="nil"/>
              <w:bottom w:val="nil"/>
              <w:right w:val="nil"/>
            </w:tcBorders>
            <w:shd w:val="clear" w:color="auto" w:fill="auto"/>
            <w:vAlign w:val="center"/>
            <w:hideMark/>
          </w:tcPr>
          <w:p w:rsidR="00D36253" w:rsidRPr="00D36253" w:rsidRDefault="00D36253" w:rsidP="00D36253">
            <w:pPr>
              <w:rPr>
                <w:sz w:val="20"/>
                <w:szCs w:val="20"/>
              </w:rPr>
            </w:pPr>
            <w:r w:rsidRPr="00D36253">
              <w:rPr>
                <w:sz w:val="20"/>
                <w:szCs w:val="20"/>
              </w:rPr>
              <w:t xml:space="preserve">Приложение № 9 </w:t>
            </w:r>
            <w:r w:rsidRPr="00D36253">
              <w:rPr>
                <w:sz w:val="20"/>
                <w:szCs w:val="20"/>
              </w:rPr>
              <w:br/>
              <w:t>к решению Думы Янгелевского городского поселения Нижнеилимского района "О бюджете Янгелевского муниципального образования на 2020 год и на плановый период 2021 и 2022 годов"</w:t>
            </w:r>
            <w:r w:rsidRPr="00D36253">
              <w:rPr>
                <w:sz w:val="20"/>
                <w:szCs w:val="20"/>
              </w:rPr>
              <w:br/>
              <w:t xml:space="preserve">от «___»_______2019 года № _____ </w:t>
            </w:r>
          </w:p>
        </w:tc>
      </w:tr>
      <w:tr w:rsidR="00D36253" w:rsidRPr="00D36253" w:rsidTr="00AF3F43">
        <w:trPr>
          <w:trHeight w:val="780"/>
        </w:trPr>
        <w:tc>
          <w:tcPr>
            <w:tcW w:w="9513" w:type="dxa"/>
            <w:gridSpan w:val="16"/>
            <w:tcBorders>
              <w:top w:val="nil"/>
              <w:left w:val="nil"/>
              <w:bottom w:val="nil"/>
              <w:right w:val="nil"/>
            </w:tcBorders>
            <w:shd w:val="clear" w:color="auto" w:fill="auto"/>
            <w:vAlign w:val="center"/>
            <w:hideMark/>
          </w:tcPr>
          <w:p w:rsidR="00D36253" w:rsidRPr="00D36253" w:rsidRDefault="00D36253" w:rsidP="00D36253">
            <w:pPr>
              <w:jc w:val="center"/>
              <w:rPr>
                <w:b/>
                <w:bCs/>
              </w:rPr>
            </w:pPr>
            <w:r w:rsidRPr="00D36253">
              <w:rPr>
                <w:b/>
                <w:bCs/>
              </w:rPr>
              <w:t xml:space="preserve">ВЕДОМСТВЕННАЯ СТРУКТУРА РАСХОДОВ БЮДЖЕТА </w:t>
            </w:r>
            <w:r w:rsidRPr="00D36253">
              <w:rPr>
                <w:b/>
                <w:bCs/>
              </w:rPr>
              <w:br/>
              <w:t>ЯНГЕЛЕВСКОГО МУНИЦИПАЛЬНОГО ОБРАЗОВАНИЯ НА 2020 ГОД</w:t>
            </w:r>
          </w:p>
        </w:tc>
      </w:tr>
      <w:tr w:rsidR="00D36253" w:rsidRPr="00D36253" w:rsidTr="00AF3F43">
        <w:trPr>
          <w:trHeight w:val="255"/>
        </w:trPr>
        <w:tc>
          <w:tcPr>
            <w:tcW w:w="4200" w:type="dxa"/>
            <w:tcBorders>
              <w:top w:val="nil"/>
              <w:left w:val="nil"/>
              <w:bottom w:val="nil"/>
              <w:right w:val="nil"/>
            </w:tcBorders>
            <w:shd w:val="clear" w:color="auto" w:fill="auto"/>
            <w:noWrap/>
            <w:vAlign w:val="center"/>
            <w:hideMark/>
          </w:tcPr>
          <w:p w:rsidR="00D36253" w:rsidRPr="00D36253" w:rsidRDefault="00D36253" w:rsidP="00D36253">
            <w:pPr>
              <w:rPr>
                <w:sz w:val="20"/>
                <w:szCs w:val="20"/>
              </w:rPr>
            </w:pPr>
          </w:p>
        </w:tc>
        <w:tc>
          <w:tcPr>
            <w:tcW w:w="1040" w:type="dxa"/>
            <w:gridSpan w:val="5"/>
            <w:tcBorders>
              <w:top w:val="nil"/>
              <w:left w:val="nil"/>
              <w:bottom w:val="nil"/>
              <w:right w:val="nil"/>
            </w:tcBorders>
            <w:shd w:val="clear" w:color="auto" w:fill="auto"/>
            <w:noWrap/>
            <w:vAlign w:val="center"/>
            <w:hideMark/>
          </w:tcPr>
          <w:p w:rsidR="00D36253" w:rsidRPr="00D36253" w:rsidRDefault="00D36253" w:rsidP="00D36253">
            <w:pPr>
              <w:jc w:val="center"/>
              <w:rPr>
                <w:sz w:val="16"/>
                <w:szCs w:val="16"/>
              </w:rPr>
            </w:pPr>
          </w:p>
        </w:tc>
        <w:tc>
          <w:tcPr>
            <w:tcW w:w="920" w:type="dxa"/>
            <w:gridSpan w:val="3"/>
            <w:tcBorders>
              <w:top w:val="nil"/>
              <w:left w:val="nil"/>
              <w:bottom w:val="nil"/>
              <w:right w:val="nil"/>
            </w:tcBorders>
            <w:shd w:val="clear" w:color="auto" w:fill="auto"/>
            <w:noWrap/>
            <w:vAlign w:val="center"/>
            <w:hideMark/>
          </w:tcPr>
          <w:p w:rsidR="00D36253" w:rsidRPr="00D36253" w:rsidRDefault="00D36253" w:rsidP="00D36253">
            <w:pPr>
              <w:jc w:val="center"/>
              <w:rPr>
                <w:sz w:val="16"/>
                <w:szCs w:val="16"/>
              </w:rPr>
            </w:pPr>
          </w:p>
        </w:tc>
        <w:tc>
          <w:tcPr>
            <w:tcW w:w="1260" w:type="dxa"/>
            <w:gridSpan w:val="3"/>
            <w:tcBorders>
              <w:top w:val="nil"/>
              <w:left w:val="nil"/>
              <w:bottom w:val="nil"/>
              <w:right w:val="nil"/>
            </w:tcBorders>
            <w:shd w:val="clear" w:color="auto" w:fill="auto"/>
            <w:noWrap/>
            <w:vAlign w:val="center"/>
            <w:hideMark/>
          </w:tcPr>
          <w:p w:rsidR="00D36253" w:rsidRPr="00D36253" w:rsidRDefault="00D36253" w:rsidP="00D36253">
            <w:pPr>
              <w:jc w:val="center"/>
              <w:rPr>
                <w:sz w:val="16"/>
                <w:szCs w:val="16"/>
              </w:rPr>
            </w:pPr>
          </w:p>
        </w:tc>
        <w:tc>
          <w:tcPr>
            <w:tcW w:w="1040" w:type="dxa"/>
            <w:gridSpan w:val="3"/>
            <w:tcBorders>
              <w:top w:val="nil"/>
              <w:left w:val="nil"/>
              <w:bottom w:val="nil"/>
              <w:right w:val="nil"/>
            </w:tcBorders>
            <w:shd w:val="clear" w:color="auto" w:fill="auto"/>
            <w:noWrap/>
            <w:vAlign w:val="center"/>
            <w:hideMark/>
          </w:tcPr>
          <w:p w:rsidR="00D36253" w:rsidRPr="00D36253" w:rsidRDefault="00D36253" w:rsidP="00D36253">
            <w:pPr>
              <w:jc w:val="center"/>
              <w:rPr>
                <w:sz w:val="16"/>
                <w:szCs w:val="16"/>
              </w:rPr>
            </w:pPr>
          </w:p>
        </w:tc>
        <w:tc>
          <w:tcPr>
            <w:tcW w:w="1053" w:type="dxa"/>
            <w:tcBorders>
              <w:top w:val="nil"/>
              <w:left w:val="nil"/>
              <w:bottom w:val="nil"/>
              <w:right w:val="nil"/>
            </w:tcBorders>
            <w:shd w:val="clear" w:color="auto" w:fill="auto"/>
            <w:noWrap/>
            <w:vAlign w:val="center"/>
            <w:hideMark/>
          </w:tcPr>
          <w:p w:rsidR="00D36253" w:rsidRPr="00D36253" w:rsidRDefault="00D36253" w:rsidP="00D36253">
            <w:pPr>
              <w:jc w:val="center"/>
              <w:rPr>
                <w:sz w:val="16"/>
                <w:szCs w:val="16"/>
              </w:rPr>
            </w:pPr>
          </w:p>
        </w:tc>
      </w:tr>
      <w:tr w:rsidR="00D36253" w:rsidRPr="00D36253" w:rsidTr="00AF3F43">
        <w:trPr>
          <w:trHeight w:val="270"/>
        </w:trPr>
        <w:tc>
          <w:tcPr>
            <w:tcW w:w="5240" w:type="dxa"/>
            <w:gridSpan w:val="6"/>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920" w:type="dxa"/>
            <w:gridSpan w:val="3"/>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1260" w:type="dxa"/>
            <w:gridSpan w:val="3"/>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1040" w:type="dxa"/>
            <w:gridSpan w:val="3"/>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1053" w:type="dxa"/>
            <w:tcBorders>
              <w:top w:val="nil"/>
              <w:left w:val="nil"/>
              <w:bottom w:val="nil"/>
              <w:right w:val="nil"/>
            </w:tcBorders>
            <w:shd w:val="clear" w:color="auto" w:fill="auto"/>
            <w:noWrap/>
            <w:vAlign w:val="center"/>
            <w:hideMark/>
          </w:tcPr>
          <w:p w:rsidR="00D36253" w:rsidRPr="00D36253" w:rsidRDefault="00D36253" w:rsidP="00D36253">
            <w:pPr>
              <w:jc w:val="center"/>
              <w:rPr>
                <w:sz w:val="20"/>
                <w:szCs w:val="20"/>
              </w:rPr>
            </w:pPr>
            <w:r w:rsidRPr="00D36253">
              <w:rPr>
                <w:sz w:val="20"/>
                <w:szCs w:val="20"/>
              </w:rPr>
              <w:t>(тыс. рублей)</w:t>
            </w:r>
          </w:p>
        </w:tc>
      </w:tr>
      <w:tr w:rsidR="00D36253" w:rsidRPr="00D36253" w:rsidTr="00AF3F43">
        <w:trPr>
          <w:trHeight w:val="255"/>
        </w:trPr>
        <w:tc>
          <w:tcPr>
            <w:tcW w:w="4693"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Наименование показателя</w:t>
            </w:r>
          </w:p>
        </w:tc>
        <w:tc>
          <w:tcPr>
            <w:tcW w:w="3767" w:type="dxa"/>
            <w:gridSpan w:val="11"/>
            <w:tcBorders>
              <w:top w:val="single" w:sz="4" w:space="0" w:color="auto"/>
              <w:left w:val="nil"/>
              <w:bottom w:val="single" w:sz="4" w:space="0" w:color="auto"/>
              <w:right w:val="nil"/>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КБК</w:t>
            </w:r>
          </w:p>
        </w:tc>
        <w:tc>
          <w:tcPr>
            <w:tcW w:w="10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2020 год</w:t>
            </w:r>
          </w:p>
        </w:tc>
      </w:tr>
      <w:tr w:rsidR="00D36253" w:rsidRPr="00D36253" w:rsidTr="00AF3F43">
        <w:trPr>
          <w:trHeight w:val="600"/>
        </w:trPr>
        <w:tc>
          <w:tcPr>
            <w:tcW w:w="4693" w:type="dxa"/>
            <w:gridSpan w:val="4"/>
            <w:vMerge/>
            <w:tcBorders>
              <w:top w:val="single" w:sz="4" w:space="0" w:color="auto"/>
              <w:left w:val="single" w:sz="4" w:space="0" w:color="auto"/>
              <w:bottom w:val="single" w:sz="4" w:space="0" w:color="000000"/>
              <w:right w:val="single" w:sz="4" w:space="0" w:color="auto"/>
            </w:tcBorders>
            <w:vAlign w:val="center"/>
            <w:hideMark/>
          </w:tcPr>
          <w:p w:rsidR="00D36253" w:rsidRPr="00D36253" w:rsidRDefault="00D36253" w:rsidP="00D36253">
            <w:pPr>
              <w:rPr>
                <w:b/>
                <w:bCs/>
                <w:sz w:val="20"/>
                <w:szCs w:val="20"/>
              </w:rPr>
            </w:pPr>
          </w:p>
        </w:tc>
        <w:tc>
          <w:tcPr>
            <w:tcW w:w="851" w:type="dxa"/>
            <w:gridSpan w:val="3"/>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КВСР</w:t>
            </w:r>
          </w:p>
        </w:tc>
        <w:tc>
          <w:tcPr>
            <w:tcW w:w="850" w:type="dxa"/>
            <w:gridSpan w:val="3"/>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КФСР</w:t>
            </w:r>
          </w:p>
        </w:tc>
        <w:tc>
          <w:tcPr>
            <w:tcW w:w="1276" w:type="dxa"/>
            <w:gridSpan w:val="3"/>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КЦСР</w:t>
            </w:r>
          </w:p>
        </w:tc>
        <w:tc>
          <w:tcPr>
            <w:tcW w:w="790" w:type="dxa"/>
            <w:gridSpan w:val="2"/>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КВР</w:t>
            </w:r>
          </w:p>
        </w:tc>
        <w:tc>
          <w:tcPr>
            <w:tcW w:w="1053" w:type="dxa"/>
            <w:vMerge/>
            <w:tcBorders>
              <w:top w:val="single" w:sz="4" w:space="0" w:color="auto"/>
              <w:left w:val="single" w:sz="4" w:space="0" w:color="auto"/>
              <w:bottom w:val="single" w:sz="4" w:space="0" w:color="000000"/>
              <w:right w:val="single" w:sz="4" w:space="0" w:color="auto"/>
            </w:tcBorders>
            <w:vAlign w:val="center"/>
            <w:hideMark/>
          </w:tcPr>
          <w:p w:rsidR="00D36253" w:rsidRPr="00D36253" w:rsidRDefault="00D36253" w:rsidP="00D36253">
            <w:pPr>
              <w:rPr>
                <w:b/>
                <w:bCs/>
                <w:sz w:val="20"/>
                <w:szCs w:val="20"/>
              </w:rPr>
            </w:pPr>
          </w:p>
        </w:tc>
      </w:tr>
      <w:tr w:rsidR="00D36253" w:rsidRPr="00D36253" w:rsidTr="00AF3F43">
        <w:trPr>
          <w:trHeight w:val="255"/>
        </w:trPr>
        <w:tc>
          <w:tcPr>
            <w:tcW w:w="4693" w:type="dxa"/>
            <w:gridSpan w:val="4"/>
            <w:tcBorders>
              <w:top w:val="nil"/>
              <w:left w:val="single" w:sz="4" w:space="0" w:color="auto"/>
              <w:bottom w:val="single" w:sz="4" w:space="0" w:color="auto"/>
              <w:right w:val="single" w:sz="4" w:space="0" w:color="auto"/>
            </w:tcBorders>
            <w:shd w:val="clear" w:color="auto" w:fill="auto"/>
            <w:noWrap/>
            <w:vAlign w:val="center"/>
            <w:hideMark/>
          </w:tcPr>
          <w:p w:rsidR="00D36253" w:rsidRPr="00D36253" w:rsidRDefault="00D36253" w:rsidP="00D36253">
            <w:pPr>
              <w:jc w:val="center"/>
              <w:rPr>
                <w:rFonts w:ascii="Arial" w:hAnsi="Arial" w:cs="Arial"/>
                <w:b/>
                <w:bCs/>
                <w:sz w:val="16"/>
                <w:szCs w:val="16"/>
              </w:rPr>
            </w:pPr>
            <w:r w:rsidRPr="00D36253">
              <w:rPr>
                <w:rFonts w:ascii="Arial" w:hAnsi="Arial" w:cs="Arial"/>
                <w:b/>
                <w:bCs/>
                <w:sz w:val="16"/>
                <w:szCs w:val="16"/>
              </w:rPr>
              <w:t>1</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rFonts w:ascii="Arial" w:hAnsi="Arial" w:cs="Arial"/>
                <w:b/>
                <w:bCs/>
                <w:sz w:val="16"/>
                <w:szCs w:val="16"/>
              </w:rPr>
            </w:pPr>
            <w:r w:rsidRPr="00D36253">
              <w:rPr>
                <w:rFonts w:ascii="Arial" w:hAnsi="Arial" w:cs="Arial"/>
                <w:b/>
                <w:bCs/>
                <w:sz w:val="16"/>
                <w:szCs w:val="16"/>
              </w:rPr>
              <w:t>2</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rFonts w:ascii="Arial" w:hAnsi="Arial" w:cs="Arial"/>
                <w:b/>
                <w:bCs/>
                <w:sz w:val="16"/>
                <w:szCs w:val="16"/>
              </w:rPr>
            </w:pPr>
            <w:r w:rsidRPr="00D36253">
              <w:rPr>
                <w:rFonts w:ascii="Arial" w:hAnsi="Arial" w:cs="Arial"/>
                <w:b/>
                <w:bCs/>
                <w:sz w:val="16"/>
                <w:szCs w:val="16"/>
              </w:rPr>
              <w:t>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rFonts w:ascii="Arial" w:hAnsi="Arial" w:cs="Arial"/>
                <w:b/>
                <w:bCs/>
                <w:sz w:val="16"/>
                <w:szCs w:val="16"/>
              </w:rPr>
            </w:pPr>
            <w:r w:rsidRPr="00D36253">
              <w:rPr>
                <w:rFonts w:ascii="Arial" w:hAnsi="Arial" w:cs="Arial"/>
                <w:b/>
                <w:bCs/>
                <w:sz w:val="16"/>
                <w:szCs w:val="16"/>
              </w:rPr>
              <w:t>4</w:t>
            </w:r>
          </w:p>
        </w:tc>
        <w:tc>
          <w:tcPr>
            <w:tcW w:w="790"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rFonts w:ascii="Arial" w:hAnsi="Arial" w:cs="Arial"/>
                <w:b/>
                <w:bCs/>
                <w:sz w:val="16"/>
                <w:szCs w:val="16"/>
              </w:rPr>
            </w:pPr>
            <w:r w:rsidRPr="00D36253">
              <w:rPr>
                <w:rFonts w:ascii="Arial" w:hAnsi="Arial" w:cs="Arial"/>
                <w:b/>
                <w:bCs/>
                <w:sz w:val="16"/>
                <w:szCs w:val="16"/>
              </w:rPr>
              <w:t>5</w:t>
            </w:r>
          </w:p>
        </w:tc>
        <w:tc>
          <w:tcPr>
            <w:tcW w:w="1053"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rFonts w:ascii="Arial" w:hAnsi="Arial" w:cs="Arial"/>
                <w:b/>
                <w:bCs/>
                <w:sz w:val="16"/>
                <w:szCs w:val="16"/>
              </w:rPr>
            </w:pPr>
            <w:r w:rsidRPr="00D36253">
              <w:rPr>
                <w:rFonts w:ascii="Arial" w:hAnsi="Arial" w:cs="Arial"/>
                <w:b/>
                <w:bCs/>
                <w:sz w:val="16"/>
                <w:szCs w:val="16"/>
              </w:rPr>
              <w:t>6</w:t>
            </w:r>
          </w:p>
        </w:tc>
      </w:tr>
      <w:tr w:rsidR="00D36253" w:rsidRPr="00D36253" w:rsidTr="00AF3F43">
        <w:trPr>
          <w:trHeight w:val="255"/>
        </w:trPr>
        <w:tc>
          <w:tcPr>
            <w:tcW w:w="4693" w:type="dxa"/>
            <w:gridSpan w:val="4"/>
            <w:tcBorders>
              <w:top w:val="nil"/>
              <w:left w:val="single" w:sz="4" w:space="0" w:color="auto"/>
              <w:bottom w:val="single" w:sz="4" w:space="0" w:color="auto"/>
              <w:right w:val="single" w:sz="4" w:space="0" w:color="auto"/>
            </w:tcBorders>
            <w:shd w:val="clear" w:color="auto" w:fill="auto"/>
            <w:noWrap/>
            <w:vAlign w:val="bottom"/>
            <w:hideMark/>
          </w:tcPr>
          <w:p w:rsidR="00D36253" w:rsidRPr="00D36253" w:rsidRDefault="00D36253" w:rsidP="00D36253">
            <w:pPr>
              <w:rPr>
                <w:b/>
                <w:bCs/>
                <w:sz w:val="20"/>
                <w:szCs w:val="20"/>
              </w:rPr>
            </w:pPr>
            <w:r w:rsidRPr="00D36253">
              <w:rPr>
                <w:b/>
                <w:bCs/>
                <w:sz w:val="20"/>
                <w:szCs w:val="20"/>
              </w:rPr>
              <w:t>ВСЕГО:</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D36253" w:rsidRPr="00D36253" w:rsidRDefault="00D36253" w:rsidP="00D36253">
            <w:pPr>
              <w:jc w:val="center"/>
              <w:rPr>
                <w:b/>
                <w:bCs/>
                <w:sz w:val="20"/>
                <w:szCs w:val="20"/>
              </w:rPr>
            </w:pPr>
            <w:r w:rsidRPr="00D36253">
              <w:rPr>
                <w:b/>
                <w:bCs/>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36253" w:rsidRPr="00D36253" w:rsidRDefault="00D36253" w:rsidP="00D36253">
            <w:pPr>
              <w:jc w:val="center"/>
              <w:rPr>
                <w:b/>
                <w:bCs/>
                <w:sz w:val="20"/>
                <w:szCs w:val="20"/>
              </w:rPr>
            </w:pPr>
            <w:r w:rsidRPr="00D36253">
              <w:rPr>
                <w:b/>
                <w:bCs/>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36253" w:rsidRPr="00D36253" w:rsidRDefault="00D36253" w:rsidP="00D36253">
            <w:pPr>
              <w:jc w:val="center"/>
              <w:rPr>
                <w:b/>
                <w:bCs/>
                <w:sz w:val="20"/>
                <w:szCs w:val="20"/>
              </w:rPr>
            </w:pPr>
            <w:r w:rsidRPr="00D36253">
              <w:rPr>
                <w:b/>
                <w:bCs/>
                <w:sz w:val="20"/>
                <w:szCs w:val="20"/>
              </w:rPr>
              <w:t> </w:t>
            </w:r>
          </w:p>
        </w:tc>
        <w:tc>
          <w:tcPr>
            <w:tcW w:w="790" w:type="dxa"/>
            <w:gridSpan w:val="2"/>
            <w:tcBorders>
              <w:top w:val="nil"/>
              <w:left w:val="nil"/>
              <w:bottom w:val="single" w:sz="4" w:space="0" w:color="auto"/>
              <w:right w:val="single" w:sz="4" w:space="0" w:color="auto"/>
            </w:tcBorders>
            <w:shd w:val="clear" w:color="auto" w:fill="auto"/>
            <w:noWrap/>
            <w:vAlign w:val="bottom"/>
            <w:hideMark/>
          </w:tcPr>
          <w:p w:rsidR="00D36253" w:rsidRPr="00D36253" w:rsidRDefault="00D36253" w:rsidP="00D36253">
            <w:pPr>
              <w:jc w:val="center"/>
              <w:rPr>
                <w:b/>
                <w:bCs/>
                <w:sz w:val="20"/>
                <w:szCs w:val="20"/>
              </w:rPr>
            </w:pPr>
            <w:r w:rsidRPr="00D36253">
              <w:rPr>
                <w:b/>
                <w:bCs/>
                <w:sz w:val="20"/>
                <w:szCs w:val="20"/>
              </w:rPr>
              <w:t> </w:t>
            </w:r>
          </w:p>
        </w:tc>
        <w:tc>
          <w:tcPr>
            <w:tcW w:w="1053" w:type="dxa"/>
            <w:tcBorders>
              <w:top w:val="nil"/>
              <w:left w:val="nil"/>
              <w:bottom w:val="single" w:sz="4" w:space="0" w:color="auto"/>
              <w:right w:val="single" w:sz="4" w:space="0" w:color="auto"/>
            </w:tcBorders>
            <w:shd w:val="clear" w:color="auto" w:fill="auto"/>
            <w:vAlign w:val="bottom"/>
            <w:hideMark/>
          </w:tcPr>
          <w:p w:rsidR="00D36253" w:rsidRPr="00D36253" w:rsidRDefault="00D36253" w:rsidP="00D36253">
            <w:pPr>
              <w:jc w:val="right"/>
              <w:rPr>
                <w:b/>
                <w:bCs/>
                <w:sz w:val="20"/>
                <w:szCs w:val="20"/>
              </w:rPr>
            </w:pPr>
            <w:r w:rsidRPr="00D36253">
              <w:rPr>
                <w:b/>
                <w:bCs/>
                <w:sz w:val="20"/>
                <w:szCs w:val="20"/>
              </w:rPr>
              <w:t>14 829,8</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Администрация Янгелевского городского поселения Нижнеилимского района</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13 997,4</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ОБЩЕГОСУДАРСТВЕННЫЕ ВОПРОСЫ</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0100</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7 043,5</w:t>
            </w:r>
          </w:p>
        </w:tc>
      </w:tr>
      <w:tr w:rsidR="00D36253" w:rsidRPr="00D36253" w:rsidTr="00AF3F43">
        <w:trPr>
          <w:trHeight w:val="54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Функционирование высшего должностного лица субъекта Российской Федерации и муниципального образования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0102</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951,0</w:t>
            </w:r>
          </w:p>
        </w:tc>
      </w:tr>
      <w:tr w:rsidR="00D36253" w:rsidRPr="00D36253" w:rsidTr="00AF3F43">
        <w:trPr>
          <w:trHeight w:val="54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Функционирование органов местного самоуправления городских и сельских поселений</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0102</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2100000000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951,0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реализации полномочий главы муниципального образования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0102</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2110000000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951,0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деятельности главы муниципального образования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0102</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2118100000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951,0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обязательств перед физическими лицами</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0102</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2118101000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951,0</w:t>
            </w:r>
          </w:p>
        </w:tc>
      </w:tr>
      <w:tr w:rsidR="00D36253" w:rsidRPr="00D36253" w:rsidTr="00AF3F43">
        <w:trPr>
          <w:trHeight w:val="76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0102</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2118101000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951,0</w:t>
            </w:r>
          </w:p>
        </w:tc>
      </w:tr>
      <w:tr w:rsidR="00D36253" w:rsidRPr="00D36253" w:rsidTr="00AF3F43">
        <w:trPr>
          <w:trHeight w:val="81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0104</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4 969,2</w:t>
            </w:r>
          </w:p>
        </w:tc>
      </w:tr>
      <w:tr w:rsidR="00D36253" w:rsidRPr="00D36253" w:rsidTr="00AF3F43">
        <w:trPr>
          <w:trHeight w:val="54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Функционирование органов местного самоуправления городских и сельских поселений</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0104</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2100000000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4 969,2</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деятельности аппарата управления муниципального образования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0104</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4 969,2</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выполнений функций органами местного самоуправления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0104</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2138200000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4 969,2</w:t>
            </w:r>
          </w:p>
        </w:tc>
      </w:tr>
      <w:tr w:rsidR="00D36253" w:rsidRPr="00D36253" w:rsidTr="00AF3F43">
        <w:trPr>
          <w:trHeight w:val="27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обязательств перед физическими лицами</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0104</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2138201000</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3 806,0</w:t>
            </w:r>
          </w:p>
        </w:tc>
      </w:tr>
      <w:tr w:rsidR="00D36253" w:rsidRPr="00D36253" w:rsidTr="00AF3F43">
        <w:trPr>
          <w:trHeight w:val="765"/>
        </w:trPr>
        <w:tc>
          <w:tcPr>
            <w:tcW w:w="4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0104</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2138201000</w:t>
            </w:r>
          </w:p>
        </w:tc>
        <w:tc>
          <w:tcPr>
            <w:tcW w:w="790"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100</w:t>
            </w:r>
          </w:p>
        </w:tc>
        <w:tc>
          <w:tcPr>
            <w:tcW w:w="1053"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3 806,0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Содержание имущества</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0104</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2138202000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841,0</w:t>
            </w:r>
          </w:p>
        </w:tc>
      </w:tr>
      <w:tr w:rsidR="00D36253" w:rsidRPr="00D36253" w:rsidTr="00AF3F43">
        <w:trPr>
          <w:trHeight w:val="255"/>
        </w:trPr>
        <w:tc>
          <w:tcPr>
            <w:tcW w:w="4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0104</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2138202000</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841,0</w:t>
            </w:r>
          </w:p>
        </w:tc>
      </w:tr>
      <w:tr w:rsidR="00D36253" w:rsidRPr="00D36253" w:rsidTr="00AF3F43">
        <w:trPr>
          <w:trHeight w:val="54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Расходы, связанные с выполнением функций, обеспечением деятельности (оказанием услуг)</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0104</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2138203000</w:t>
            </w:r>
          </w:p>
        </w:tc>
        <w:tc>
          <w:tcPr>
            <w:tcW w:w="790"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239,9</w:t>
            </w:r>
          </w:p>
        </w:tc>
      </w:tr>
      <w:tr w:rsidR="00D36253" w:rsidRPr="00D36253" w:rsidTr="00AF3F43">
        <w:trPr>
          <w:trHeight w:val="25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0104</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2138203000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222,0</w:t>
            </w:r>
          </w:p>
        </w:tc>
      </w:tr>
      <w:tr w:rsidR="00D36253" w:rsidRPr="00D36253" w:rsidTr="00AF3F43">
        <w:trPr>
          <w:trHeight w:val="25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Иные бюджетные ассигнования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0104</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2138203000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800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17,9</w:t>
            </w:r>
          </w:p>
        </w:tc>
      </w:tr>
      <w:tr w:rsidR="00D36253" w:rsidRPr="00D36253" w:rsidTr="00AF3F43">
        <w:trPr>
          <w:trHeight w:val="108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0104</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2138221000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82,3</w:t>
            </w:r>
          </w:p>
        </w:tc>
      </w:tr>
      <w:tr w:rsidR="00D36253" w:rsidRPr="00D36253" w:rsidTr="00AF3F43">
        <w:trPr>
          <w:trHeight w:val="25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Межбюджетные трансферты</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0104</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2138221000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500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82,3</w:t>
            </w:r>
          </w:p>
        </w:tc>
      </w:tr>
      <w:tr w:rsidR="00D36253" w:rsidRPr="00D36253" w:rsidTr="00AF3F43">
        <w:trPr>
          <w:trHeight w:val="54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0106</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1 027,1</w:t>
            </w:r>
          </w:p>
        </w:tc>
      </w:tr>
      <w:tr w:rsidR="00D36253" w:rsidRPr="00D36253" w:rsidTr="00AF3F43">
        <w:trPr>
          <w:trHeight w:val="54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Функционирование органов местного самоуправления городских и сельских поселений</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0106</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2100000000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1 027,1</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деятельности аппарата управления муниципального образования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0106</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1 027,1</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выполнений функций органами местного самоуправления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0106</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2138200000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1 027,1</w:t>
            </w:r>
          </w:p>
        </w:tc>
      </w:tr>
      <w:tr w:rsidR="00D36253" w:rsidRPr="00D36253" w:rsidTr="00AF3F43">
        <w:trPr>
          <w:trHeight w:val="108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0106</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2138221000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1 027,1</w:t>
            </w:r>
          </w:p>
        </w:tc>
      </w:tr>
      <w:tr w:rsidR="00D36253" w:rsidRPr="00D36253" w:rsidTr="00AF3F43">
        <w:trPr>
          <w:trHeight w:val="25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Межбюджетные трансферты</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0106</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2138221000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500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1 027,1</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Резервные фонды</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Другие расходы в целях решения вопросов местного значения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2200000000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Резервный фонд</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2220000000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10,0</w:t>
            </w:r>
          </w:p>
        </w:tc>
      </w:tr>
      <w:tr w:rsidR="00D36253" w:rsidRPr="00D36253" w:rsidTr="00AF3F43">
        <w:trPr>
          <w:trHeight w:val="54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функций органами местного самоуправления в целях решения вопросов местного значения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2228400000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Резервный фонд</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2228407000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10,0</w:t>
            </w:r>
          </w:p>
        </w:tc>
      </w:tr>
      <w:tr w:rsidR="00D36253" w:rsidRPr="00D36253" w:rsidTr="00AF3F43">
        <w:trPr>
          <w:trHeight w:val="25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Иные бюджетные ассигнования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0111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2228407000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800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Другие общегосударственные вопросы</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86,2</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 xml:space="preserve">Другие расходы в целях решения вопросов </w:t>
            </w:r>
            <w:r w:rsidRPr="00D36253">
              <w:rPr>
                <w:b/>
                <w:bCs/>
                <w:i/>
                <w:iCs/>
                <w:sz w:val="20"/>
                <w:szCs w:val="20"/>
              </w:rPr>
              <w:lastRenderedPageBreak/>
              <w:t>местного значения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lastRenderedPageBreak/>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2200000000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86,2</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lastRenderedPageBreak/>
              <w:t>Выполнение других обязательств государства</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2230000000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86,2</w:t>
            </w:r>
          </w:p>
        </w:tc>
      </w:tr>
      <w:tr w:rsidR="00D36253" w:rsidRPr="00D36253" w:rsidTr="00AF3F43">
        <w:trPr>
          <w:trHeight w:val="54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функций органами местного самоуправления в целях решения вопросов местного значения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2238400000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86,2</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Содержание имущества</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2238402000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50,0</w:t>
            </w:r>
          </w:p>
        </w:tc>
      </w:tr>
      <w:tr w:rsidR="00D36253" w:rsidRPr="00D36253" w:rsidTr="00AF3F43">
        <w:trPr>
          <w:trHeight w:val="25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0113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2238402000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50,0</w:t>
            </w:r>
          </w:p>
        </w:tc>
      </w:tr>
      <w:tr w:rsidR="00D36253" w:rsidRPr="00D36253" w:rsidTr="00AF3F43">
        <w:trPr>
          <w:trHeight w:val="54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Расходы, связанные с выполнением функций, обеспечением деятельности (оказанием услуг)</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2238403000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33,0</w:t>
            </w:r>
          </w:p>
        </w:tc>
      </w:tr>
      <w:tr w:rsidR="00D36253" w:rsidRPr="00D36253" w:rsidTr="00AF3F43">
        <w:trPr>
          <w:trHeight w:val="25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Иные бюджетные ассигнования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0113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2238403000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800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33,0</w:t>
            </w:r>
          </w:p>
        </w:tc>
      </w:tr>
      <w:tr w:rsidR="00D36253" w:rsidRPr="00D36253" w:rsidTr="00AF3F43">
        <w:trPr>
          <w:trHeight w:val="81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proofErr w:type="gramStart"/>
            <w:r w:rsidRPr="00D36253">
              <w:rPr>
                <w:b/>
                <w:bCs/>
                <w:i/>
                <w:iCs/>
                <w:sz w:val="20"/>
                <w:szCs w:val="20"/>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2238409000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2,5</w:t>
            </w:r>
          </w:p>
        </w:tc>
      </w:tr>
      <w:tr w:rsidR="00D36253" w:rsidRPr="00D36253" w:rsidTr="00AF3F43">
        <w:trPr>
          <w:trHeight w:val="25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Иные бюджетные ассигнования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0113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2238409000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800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2,5</w:t>
            </w:r>
          </w:p>
        </w:tc>
      </w:tr>
      <w:tr w:rsidR="00D36253" w:rsidRPr="00D36253" w:rsidTr="00AF3F43">
        <w:trPr>
          <w:trHeight w:val="81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 xml:space="preserve">Осуществление областных государственных полномочий </w:t>
            </w:r>
            <w:proofErr w:type="spellStart"/>
            <w:proofErr w:type="gramStart"/>
            <w:r w:rsidRPr="00D36253">
              <w:rPr>
                <w:b/>
                <w:bCs/>
                <w:i/>
                <w:iCs/>
                <w:sz w:val="20"/>
                <w:szCs w:val="20"/>
              </w:rPr>
              <w:t>полномочий</w:t>
            </w:r>
            <w:proofErr w:type="spellEnd"/>
            <w:proofErr w:type="gramEnd"/>
            <w:r w:rsidRPr="00D36253">
              <w:rPr>
                <w:b/>
                <w:bCs/>
                <w:i/>
                <w:iCs/>
                <w:sz w:val="20"/>
                <w:szCs w:val="20"/>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2238473150</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0,7</w:t>
            </w:r>
          </w:p>
        </w:tc>
      </w:tr>
      <w:tr w:rsidR="00D36253" w:rsidRPr="00D36253" w:rsidTr="00AF3F43">
        <w:trPr>
          <w:trHeight w:val="255"/>
        </w:trPr>
        <w:tc>
          <w:tcPr>
            <w:tcW w:w="4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0113</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2238473150</w:t>
            </w:r>
          </w:p>
        </w:tc>
        <w:tc>
          <w:tcPr>
            <w:tcW w:w="790"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53"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0,7</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НАЦИОНАЛЬНАЯ ОБОРОНА</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0200</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149,6</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Мобилизационная и вневойсковая подготовка</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0203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149,6</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Решение вопросов в области национальной безопасности</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0203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2300000000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149,6</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Мобилизационная и вневойсковая подготовка</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0203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2330000000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149,6</w:t>
            </w:r>
          </w:p>
        </w:tc>
      </w:tr>
      <w:tr w:rsidR="00D36253" w:rsidRPr="00D36253" w:rsidTr="00AF3F43">
        <w:trPr>
          <w:trHeight w:val="54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Осуществление первичного воинского учета на территориях, где отсутствуют военные комиссариаты</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0203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2338200000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149,6</w:t>
            </w:r>
          </w:p>
        </w:tc>
      </w:tr>
      <w:tr w:rsidR="00D36253" w:rsidRPr="00D36253" w:rsidTr="00AF3F43">
        <w:trPr>
          <w:trHeight w:val="54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Осуществление первичного воинского учета на территориях, где отсутствуют военные комиссариаты</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0203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2338251180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149,6</w:t>
            </w:r>
          </w:p>
        </w:tc>
      </w:tr>
      <w:tr w:rsidR="00D36253" w:rsidRPr="00D36253" w:rsidTr="00AF3F43">
        <w:trPr>
          <w:trHeight w:val="76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0203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2338251180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144,0</w:t>
            </w:r>
          </w:p>
        </w:tc>
      </w:tr>
      <w:tr w:rsidR="00D36253" w:rsidRPr="00D36253" w:rsidTr="00AF3F43">
        <w:trPr>
          <w:trHeight w:val="25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0203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2338251180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5,6</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НАЦИОНАЛЬНАЯ ЭКОНОМИКА</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0400</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510,3</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Общеэкономические вопросы</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91,8</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Решение вопросов в области национальной экономики</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2400000000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91,8</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Общеэкономические вопросы</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2410000000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91,8</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Осуществление отдельных областных государственных полномочий</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2418200000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91,8</w:t>
            </w:r>
          </w:p>
        </w:tc>
      </w:tr>
      <w:tr w:rsidR="00D36253" w:rsidRPr="00D36253" w:rsidTr="00AF3F43">
        <w:trPr>
          <w:trHeight w:val="54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Осуществление отдельных областных государственных полномочий в сфере водоснабжения и водоотведения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2418273110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91,8</w:t>
            </w:r>
          </w:p>
        </w:tc>
      </w:tr>
      <w:tr w:rsidR="00D36253" w:rsidRPr="00D36253" w:rsidTr="00AF3F43">
        <w:trPr>
          <w:trHeight w:val="76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0401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2418273110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87,4</w:t>
            </w:r>
          </w:p>
        </w:tc>
      </w:tr>
      <w:tr w:rsidR="00D36253" w:rsidRPr="00D36253" w:rsidTr="00AF3F43">
        <w:trPr>
          <w:trHeight w:val="25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0401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2418273110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4,4</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lastRenderedPageBreak/>
              <w:t>Дорожное хозяйство (дорожные фонды)</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0409</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403,0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Решение вопросов в области национальной экономики</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0409</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2400000000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403,0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Дорожное хозяйство (дорожные фонды)</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0409</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2420000000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403,0</w:t>
            </w:r>
          </w:p>
        </w:tc>
      </w:tr>
      <w:tr w:rsidR="00D36253" w:rsidRPr="00D36253" w:rsidTr="00AF3F43">
        <w:trPr>
          <w:trHeight w:val="54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функций органами местного самоуправления в целях решения вопросов местного значения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0409</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2428400000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403,0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Содержание имущества</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0409</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2428402000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373,0</w:t>
            </w:r>
          </w:p>
        </w:tc>
      </w:tr>
      <w:tr w:rsidR="00D36253" w:rsidRPr="00D36253" w:rsidTr="00AF3F43">
        <w:trPr>
          <w:trHeight w:val="25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0409</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2428402000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373,0</w:t>
            </w:r>
          </w:p>
        </w:tc>
      </w:tr>
      <w:tr w:rsidR="00D36253" w:rsidRPr="00D36253" w:rsidTr="00AF3F43">
        <w:trPr>
          <w:trHeight w:val="54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Расходы, связанные с выполнением функций, обеспечением деятельности (оказанием услуг)</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0409</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2428403000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30,0</w:t>
            </w:r>
          </w:p>
        </w:tc>
      </w:tr>
      <w:tr w:rsidR="00D36253" w:rsidRPr="00D36253" w:rsidTr="00AF3F43">
        <w:trPr>
          <w:trHeight w:val="25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0409</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2428403000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30,0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Другие вопросы в области национальной экономики</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0412</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15,5</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Решение вопросов в области национальной экономики</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0412</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2400000000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15,5</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Другие вопросы в области национальной экономики</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0412</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2430000000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15,5</w:t>
            </w:r>
          </w:p>
        </w:tc>
      </w:tr>
      <w:tr w:rsidR="00D36253" w:rsidRPr="00D36253" w:rsidTr="00AF3F43">
        <w:trPr>
          <w:trHeight w:val="54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функций органами местного самоуправления в целях решения вопросов местного значения</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0412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2438400000</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15,5</w:t>
            </w:r>
          </w:p>
        </w:tc>
      </w:tr>
      <w:tr w:rsidR="00D36253" w:rsidRPr="00D36253" w:rsidTr="00AF3F43">
        <w:trPr>
          <w:trHeight w:val="108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 xml:space="preserve">Софинансирование расходов на финансирование проектных работ по внесению </w:t>
            </w:r>
            <w:proofErr w:type="spellStart"/>
            <w:r w:rsidRPr="00D36253">
              <w:rPr>
                <w:b/>
                <w:bCs/>
                <w:i/>
                <w:iCs/>
                <w:sz w:val="20"/>
                <w:szCs w:val="20"/>
              </w:rPr>
              <w:t>измений</w:t>
            </w:r>
            <w:proofErr w:type="spellEnd"/>
            <w:r w:rsidRPr="00D36253">
              <w:rPr>
                <w:b/>
                <w:bCs/>
                <w:i/>
                <w:iCs/>
                <w:sz w:val="20"/>
                <w:szCs w:val="20"/>
              </w:rPr>
              <w:t xml:space="preserve"> в ген. планы и правила землепользования и застройки в рамках реализации подпрограммы "Обеспечение комплексного пространственного территориального развития Иркутской области"</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0412</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24384S2970</w:t>
            </w:r>
          </w:p>
        </w:tc>
        <w:tc>
          <w:tcPr>
            <w:tcW w:w="790"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15,5</w:t>
            </w:r>
          </w:p>
        </w:tc>
      </w:tr>
      <w:tr w:rsidR="00D36253" w:rsidRPr="00D36253" w:rsidTr="00AF3F43">
        <w:trPr>
          <w:trHeight w:val="25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0412</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24384S2970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15,5</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ЖИЛИЩНО-КОММУНАЛЬНОЕ ХОЗЯЙСТВО</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0500</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762,0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Жилищное хозяйство</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500,0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Жилищно-коммунальное хозяйство</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2500000000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500,0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Жилищное хозяйство</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2510000000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500,0</w:t>
            </w:r>
          </w:p>
        </w:tc>
      </w:tr>
      <w:tr w:rsidR="00D36253" w:rsidRPr="00D36253" w:rsidTr="00AF3F43">
        <w:trPr>
          <w:trHeight w:val="54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функций органами местного самоуправления в целях решения вопросов местного значения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2518400000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500,0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Развитие и укрепление материально-технической базы</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2518404000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500,0</w:t>
            </w:r>
          </w:p>
        </w:tc>
      </w:tr>
      <w:tr w:rsidR="00D36253" w:rsidRPr="00D36253" w:rsidTr="00AF3F43">
        <w:trPr>
          <w:trHeight w:val="25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0501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2518404000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500,0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Коммунальное хозяйство</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0502</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101,0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Жилищно-коммунальное хозяйство</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0502</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2500000000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101,0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Коммунальное хозяйство</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0502</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2520000000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101,0</w:t>
            </w:r>
          </w:p>
        </w:tc>
      </w:tr>
      <w:tr w:rsidR="00D36253" w:rsidRPr="00D36253" w:rsidTr="00AF3F43">
        <w:trPr>
          <w:trHeight w:val="54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функций органами местного самоуправления в целях решения вопросов местного значения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0502</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2528400000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101,0</w:t>
            </w:r>
          </w:p>
        </w:tc>
      </w:tr>
      <w:tr w:rsidR="00D36253" w:rsidRPr="00D36253" w:rsidTr="00AF3F43">
        <w:trPr>
          <w:trHeight w:val="54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Софинансирование расходов на реализацию мероприятий перечня проектов народных инициатив</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0502</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25284S2370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101,0</w:t>
            </w:r>
          </w:p>
        </w:tc>
      </w:tr>
      <w:tr w:rsidR="00D36253" w:rsidRPr="00D36253" w:rsidTr="00AF3F43">
        <w:trPr>
          <w:trHeight w:val="25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0502</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25284S2370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101,0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Благоустройство</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161,0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Жилищно-коммунальное хозяйство</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2500000000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161,0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Благоустройство</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2530000000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161,0</w:t>
            </w:r>
          </w:p>
        </w:tc>
      </w:tr>
      <w:tr w:rsidR="00D36253" w:rsidRPr="00D36253" w:rsidTr="00AF3F43">
        <w:trPr>
          <w:trHeight w:val="54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 xml:space="preserve">Выполнение функций органами местного самоуправления в целях решения вопросов </w:t>
            </w:r>
            <w:r w:rsidRPr="00D36253">
              <w:rPr>
                <w:b/>
                <w:bCs/>
                <w:i/>
                <w:iCs/>
                <w:sz w:val="20"/>
                <w:szCs w:val="20"/>
              </w:rPr>
              <w:lastRenderedPageBreak/>
              <w:t>местного значения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lastRenderedPageBreak/>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2538400000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161,0</w:t>
            </w:r>
          </w:p>
        </w:tc>
      </w:tr>
      <w:tr w:rsidR="00D36253" w:rsidRPr="00D36253" w:rsidTr="00AF3F43">
        <w:trPr>
          <w:trHeight w:val="54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lastRenderedPageBreak/>
              <w:t>Софинансирование расходов на реализацию мероприятий перечня проектов народных инициатив</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25384S2370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161,0</w:t>
            </w:r>
          </w:p>
        </w:tc>
      </w:tr>
      <w:tr w:rsidR="00D36253" w:rsidRPr="00D36253" w:rsidTr="00AF3F43">
        <w:trPr>
          <w:trHeight w:val="25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0503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25384S2370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161,0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ОБРАЗОВАНИЕ</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0700</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11,5</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Профессиональная подготовка, переподготовка и повышение квалификации</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0705</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11,5</w:t>
            </w:r>
          </w:p>
        </w:tc>
      </w:tr>
      <w:tr w:rsidR="00D36253" w:rsidRPr="00D36253" w:rsidTr="00AF3F43">
        <w:trPr>
          <w:trHeight w:val="54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Функционирование органов местного самоуправления городских и сельских поселений</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0705</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2100000000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8,5</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деятельности аппарата управления муниципального образования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0705</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8,5</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выполнений функций органами местного самоуправления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0705</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2138200000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8,5</w:t>
            </w:r>
          </w:p>
        </w:tc>
      </w:tr>
      <w:tr w:rsidR="00D36253" w:rsidRPr="00D36253" w:rsidTr="00AF3F43">
        <w:trPr>
          <w:trHeight w:val="54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Расходы, связанные с выполнением функций, обеспечением деятельности (оказанием услуг)</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0705</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2138203000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8,5</w:t>
            </w:r>
          </w:p>
        </w:tc>
      </w:tr>
      <w:tr w:rsidR="00D36253" w:rsidRPr="00D36253" w:rsidTr="00AF3F43">
        <w:trPr>
          <w:trHeight w:val="25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0705</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2138203000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8,5</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Культура</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0705</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2800000000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Культурно-досуговый центр</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0705</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2810000000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деятельности (оказание услуг) муниципальных казенных учреждений</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0705</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2818300000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3,0</w:t>
            </w:r>
          </w:p>
        </w:tc>
      </w:tr>
      <w:tr w:rsidR="00D36253" w:rsidRPr="00D36253" w:rsidTr="00AF3F43">
        <w:trPr>
          <w:trHeight w:val="54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Расходы, связанные с выполнением функций, обеспечением деятельности (оказанием услуг)</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0705</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2818303000</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3,0</w:t>
            </w:r>
          </w:p>
        </w:tc>
      </w:tr>
      <w:tr w:rsidR="00D36253" w:rsidRPr="00D36253" w:rsidTr="00AF3F43">
        <w:trPr>
          <w:trHeight w:val="255"/>
        </w:trPr>
        <w:tc>
          <w:tcPr>
            <w:tcW w:w="4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0705</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2818303000</w:t>
            </w:r>
          </w:p>
        </w:tc>
        <w:tc>
          <w:tcPr>
            <w:tcW w:w="790"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53"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КУЛЬТУРА, КИНЕМАТОГРАФИЯ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0800</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5 519,5</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Культура</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5 519,5</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Культура</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2800000000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5 519,5</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Культурно-досуговый центр</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2810000000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5 519,5</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деятельности (оказание услуг) муниципальных казенных учреждений</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2818300000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5 519,5</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обязательств перед физическими лицами</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2818301000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4 593,0</w:t>
            </w:r>
          </w:p>
        </w:tc>
      </w:tr>
      <w:tr w:rsidR="00D36253" w:rsidRPr="00D36253" w:rsidTr="00AF3F43">
        <w:trPr>
          <w:trHeight w:val="76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0801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2818301000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4 593,0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Содержание имущества</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2818302000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900,0</w:t>
            </w:r>
          </w:p>
        </w:tc>
      </w:tr>
      <w:tr w:rsidR="00D36253" w:rsidRPr="00D36253" w:rsidTr="00AF3F43">
        <w:trPr>
          <w:trHeight w:val="25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0801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2818302000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900,0</w:t>
            </w:r>
          </w:p>
        </w:tc>
      </w:tr>
      <w:tr w:rsidR="00D36253" w:rsidRPr="00D36253" w:rsidTr="00AF3F43">
        <w:trPr>
          <w:trHeight w:val="54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Расходы, связанные с выполнением функций, обеспечением деятельности (оказанием услуг)</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2818303000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26,5</w:t>
            </w:r>
          </w:p>
        </w:tc>
      </w:tr>
      <w:tr w:rsidR="00D36253" w:rsidRPr="00D36253" w:rsidTr="00AF3F43">
        <w:trPr>
          <w:trHeight w:val="25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0801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2818303000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17,0</w:t>
            </w:r>
          </w:p>
        </w:tc>
      </w:tr>
      <w:tr w:rsidR="00D36253" w:rsidRPr="00D36253" w:rsidTr="00AF3F43">
        <w:trPr>
          <w:trHeight w:val="25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Иные бюджетные ассигнования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0801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2818303000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800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9,5</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ОБСЛУЖИВАНИЕ ГОСУДАРСТВЕННОГО И МУНИЦИПАЛЬНОГО ДОЛГА</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1300</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Обслуживание государственного внутреннего и муниципального долга</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1301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Другие расходы в целях решения вопросов местного значения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1301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2200000000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Управление муниципальным долгом</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1301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2240000000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Повышение финансовой устойчивости бюджетов</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1301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2248900000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lastRenderedPageBreak/>
              <w:t>Обслуживание муниципального долга</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1301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2248913000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r>
      <w:tr w:rsidR="00D36253" w:rsidRPr="00D36253" w:rsidTr="00AF3F43">
        <w:trPr>
          <w:trHeight w:val="25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Обслуживание государственного (муниципального) долга</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1301</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2248913000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700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Дума Янгелевского городского поселения Нижнеилимского района</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930</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832,4</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ОБЩЕГОСУДАРСТВЕННЫЕ ВОПРОСЫ</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930</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0100</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832,4</w:t>
            </w:r>
          </w:p>
        </w:tc>
      </w:tr>
      <w:tr w:rsidR="00D36253" w:rsidRPr="00D36253" w:rsidTr="00AF3F43">
        <w:trPr>
          <w:trHeight w:val="54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930</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753,5</w:t>
            </w:r>
          </w:p>
        </w:tc>
      </w:tr>
      <w:tr w:rsidR="00D36253" w:rsidRPr="00D36253" w:rsidTr="00AF3F43">
        <w:trPr>
          <w:trHeight w:val="54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Функционирование органов местного самоуправления городских и сельских поселений</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930</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2100000000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753,5</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деятельности Думы</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930</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2120000000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753,5</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выполнений функций органами местного самоуправления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930</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2128200000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0,5</w:t>
            </w:r>
          </w:p>
        </w:tc>
      </w:tr>
      <w:tr w:rsidR="00D36253" w:rsidRPr="00D36253" w:rsidTr="00AF3F43">
        <w:trPr>
          <w:trHeight w:val="54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Расходы, связанные с выполнением функций, обеспечением деятельности (оказанием услуг)</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930</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2128203000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0,5</w:t>
            </w:r>
          </w:p>
        </w:tc>
      </w:tr>
      <w:tr w:rsidR="00D36253" w:rsidRPr="00D36253" w:rsidTr="00AF3F43">
        <w:trPr>
          <w:trHeight w:val="25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Иные бюджетные ассигнования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930</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2128203000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800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0,5</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деятельности председателя Думы</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930</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2128600000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753,0</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обязательств перед физическими лицами</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930</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2128601000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753,0</w:t>
            </w:r>
          </w:p>
        </w:tc>
      </w:tr>
      <w:tr w:rsidR="00D36253" w:rsidRPr="00D36253" w:rsidTr="00AF3F43">
        <w:trPr>
          <w:trHeight w:val="765"/>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930</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0103</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2128601000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100</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753,0</w:t>
            </w:r>
          </w:p>
        </w:tc>
      </w:tr>
      <w:tr w:rsidR="00D36253" w:rsidRPr="00D36253" w:rsidTr="00AF3F43">
        <w:trPr>
          <w:trHeight w:val="54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930</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0106</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78,9</w:t>
            </w:r>
          </w:p>
        </w:tc>
      </w:tr>
      <w:tr w:rsidR="00D36253" w:rsidRPr="00D36253" w:rsidTr="00AF3F43">
        <w:trPr>
          <w:trHeight w:val="54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Функционирование органов местного самоуправления городских и сельских поселений</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930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0106</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2100000000</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78,9</w:t>
            </w:r>
          </w:p>
        </w:tc>
      </w:tr>
      <w:tr w:rsidR="00D36253" w:rsidRPr="00D36253" w:rsidTr="00AF3F43">
        <w:trPr>
          <w:trHeight w:val="27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деятельности Думы</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930</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0106</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2120000000</w:t>
            </w:r>
          </w:p>
        </w:tc>
        <w:tc>
          <w:tcPr>
            <w:tcW w:w="790"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78,9</w:t>
            </w:r>
          </w:p>
        </w:tc>
      </w:tr>
      <w:tr w:rsidR="00D36253" w:rsidRPr="00D36253" w:rsidTr="00AF3F43">
        <w:trPr>
          <w:trHeight w:val="270"/>
        </w:trPr>
        <w:tc>
          <w:tcPr>
            <w:tcW w:w="4693" w:type="dxa"/>
            <w:gridSpan w:val="4"/>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выполнений функций органами местного самоуправления</w:t>
            </w:r>
          </w:p>
        </w:tc>
        <w:tc>
          <w:tcPr>
            <w:tcW w:w="851"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930</w:t>
            </w:r>
          </w:p>
        </w:tc>
        <w:tc>
          <w:tcPr>
            <w:tcW w:w="850"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0106</w:t>
            </w:r>
          </w:p>
        </w:tc>
        <w:tc>
          <w:tcPr>
            <w:tcW w:w="1276"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2128200000</w:t>
            </w:r>
          </w:p>
        </w:tc>
        <w:tc>
          <w:tcPr>
            <w:tcW w:w="790"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78,9</w:t>
            </w:r>
          </w:p>
        </w:tc>
      </w:tr>
      <w:tr w:rsidR="00D36253" w:rsidRPr="00D36253" w:rsidTr="00AF3F43">
        <w:trPr>
          <w:trHeight w:val="1080"/>
        </w:trPr>
        <w:tc>
          <w:tcPr>
            <w:tcW w:w="4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930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0106</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2128221000</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78,9</w:t>
            </w:r>
          </w:p>
        </w:tc>
      </w:tr>
      <w:tr w:rsidR="00D36253" w:rsidRPr="00D36253" w:rsidTr="00AF3F43">
        <w:trPr>
          <w:trHeight w:val="255"/>
        </w:trPr>
        <w:tc>
          <w:tcPr>
            <w:tcW w:w="4693" w:type="dxa"/>
            <w:gridSpan w:val="4"/>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Межбюджетные трансферты</w:t>
            </w:r>
          </w:p>
        </w:tc>
        <w:tc>
          <w:tcPr>
            <w:tcW w:w="851"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930</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0106</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2128221000</w:t>
            </w:r>
          </w:p>
        </w:tc>
        <w:tc>
          <w:tcPr>
            <w:tcW w:w="790"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500</w:t>
            </w:r>
          </w:p>
        </w:tc>
        <w:tc>
          <w:tcPr>
            <w:tcW w:w="1053"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78,9</w:t>
            </w:r>
          </w:p>
        </w:tc>
      </w:tr>
    </w:tbl>
    <w:p w:rsidR="00D36253" w:rsidRPr="00D36253" w:rsidRDefault="00D36253" w:rsidP="00D36253"/>
    <w:p w:rsidR="00D36253" w:rsidRPr="00D36253" w:rsidRDefault="00D36253" w:rsidP="00D36253"/>
    <w:tbl>
      <w:tblPr>
        <w:tblW w:w="9513" w:type="dxa"/>
        <w:tblInd w:w="93" w:type="dxa"/>
        <w:tblLayout w:type="fixed"/>
        <w:tblLook w:val="04A0" w:firstRow="1" w:lastRow="0" w:firstColumn="1" w:lastColumn="0" w:noHBand="0" w:noVBand="1"/>
      </w:tblPr>
      <w:tblGrid>
        <w:gridCol w:w="3559"/>
        <w:gridCol w:w="425"/>
        <w:gridCol w:w="337"/>
        <w:gridCol w:w="514"/>
        <w:gridCol w:w="286"/>
        <w:gridCol w:w="423"/>
        <w:gridCol w:w="425"/>
        <w:gridCol w:w="425"/>
        <w:gridCol w:w="425"/>
        <w:gridCol w:w="335"/>
        <w:gridCol w:w="232"/>
        <w:gridCol w:w="768"/>
        <w:gridCol w:w="225"/>
        <w:gridCol w:w="1134"/>
      </w:tblGrid>
      <w:tr w:rsidR="00D36253" w:rsidRPr="00D36253" w:rsidTr="00AF3F43">
        <w:trPr>
          <w:trHeight w:val="2505"/>
        </w:trPr>
        <w:tc>
          <w:tcPr>
            <w:tcW w:w="3559" w:type="dxa"/>
            <w:tcBorders>
              <w:top w:val="nil"/>
              <w:left w:val="nil"/>
              <w:bottom w:val="nil"/>
              <w:right w:val="nil"/>
            </w:tcBorders>
            <w:shd w:val="clear" w:color="auto" w:fill="auto"/>
            <w:noWrap/>
            <w:vAlign w:val="center"/>
            <w:hideMark/>
          </w:tcPr>
          <w:p w:rsidR="00D36253" w:rsidRPr="00D36253" w:rsidRDefault="00D36253" w:rsidP="00D36253">
            <w:pPr>
              <w:rPr>
                <w:b/>
                <w:bCs/>
                <w:sz w:val="16"/>
                <w:szCs w:val="16"/>
              </w:rPr>
            </w:pPr>
            <w:bookmarkStart w:id="7" w:name="RANGE!A1:G122"/>
            <w:bookmarkEnd w:id="7"/>
          </w:p>
        </w:tc>
        <w:tc>
          <w:tcPr>
            <w:tcW w:w="762" w:type="dxa"/>
            <w:gridSpan w:val="2"/>
            <w:tcBorders>
              <w:top w:val="nil"/>
              <w:left w:val="nil"/>
              <w:bottom w:val="nil"/>
              <w:right w:val="nil"/>
            </w:tcBorders>
            <w:shd w:val="clear" w:color="auto" w:fill="auto"/>
            <w:noWrap/>
            <w:vAlign w:val="bottom"/>
            <w:hideMark/>
          </w:tcPr>
          <w:p w:rsidR="00D36253" w:rsidRPr="00D36253" w:rsidRDefault="00D36253" w:rsidP="00D36253">
            <w:pPr>
              <w:rPr>
                <w:color w:val="0000FF"/>
                <w:sz w:val="16"/>
                <w:szCs w:val="16"/>
              </w:rPr>
            </w:pPr>
          </w:p>
        </w:tc>
        <w:tc>
          <w:tcPr>
            <w:tcW w:w="1648" w:type="dxa"/>
            <w:gridSpan w:val="4"/>
            <w:tcBorders>
              <w:top w:val="nil"/>
              <w:left w:val="nil"/>
              <w:bottom w:val="nil"/>
              <w:right w:val="nil"/>
            </w:tcBorders>
            <w:shd w:val="clear" w:color="auto" w:fill="auto"/>
            <w:noWrap/>
            <w:vAlign w:val="bottom"/>
            <w:hideMark/>
          </w:tcPr>
          <w:p w:rsidR="00D36253" w:rsidRPr="00D36253" w:rsidRDefault="00D36253" w:rsidP="00D36253">
            <w:pPr>
              <w:rPr>
                <w:b/>
                <w:bCs/>
                <w:sz w:val="20"/>
                <w:szCs w:val="20"/>
              </w:rPr>
            </w:pPr>
          </w:p>
        </w:tc>
        <w:tc>
          <w:tcPr>
            <w:tcW w:w="3544" w:type="dxa"/>
            <w:gridSpan w:val="7"/>
            <w:tcBorders>
              <w:top w:val="nil"/>
              <w:left w:val="nil"/>
              <w:bottom w:val="nil"/>
              <w:right w:val="nil"/>
            </w:tcBorders>
            <w:shd w:val="clear" w:color="auto" w:fill="auto"/>
            <w:vAlign w:val="center"/>
            <w:hideMark/>
          </w:tcPr>
          <w:p w:rsidR="00D36253" w:rsidRPr="00D36253" w:rsidRDefault="00D36253" w:rsidP="00D36253">
            <w:pPr>
              <w:rPr>
                <w:sz w:val="20"/>
                <w:szCs w:val="20"/>
              </w:rPr>
            </w:pPr>
            <w:r w:rsidRPr="00D36253">
              <w:rPr>
                <w:sz w:val="20"/>
                <w:szCs w:val="20"/>
              </w:rPr>
              <w:t xml:space="preserve">Приложение №10 </w:t>
            </w:r>
            <w:r w:rsidRPr="00D36253">
              <w:rPr>
                <w:sz w:val="20"/>
                <w:szCs w:val="20"/>
              </w:rPr>
              <w:br/>
              <w:t>к решению Думы Янгелевского городского поселения Нижнеилимского района "О бюджете Янгелевского муниципального образования на 2020 год и на плановый период 2021 и 2022 годов"</w:t>
            </w:r>
            <w:r w:rsidRPr="00D36253">
              <w:rPr>
                <w:sz w:val="20"/>
                <w:szCs w:val="20"/>
              </w:rPr>
              <w:br/>
              <w:t xml:space="preserve">от «___»_____ 2019 года № ______ </w:t>
            </w:r>
          </w:p>
        </w:tc>
      </w:tr>
      <w:tr w:rsidR="00D36253" w:rsidRPr="00D36253" w:rsidTr="00AF3F43">
        <w:trPr>
          <w:trHeight w:val="315"/>
        </w:trPr>
        <w:tc>
          <w:tcPr>
            <w:tcW w:w="3559" w:type="dxa"/>
            <w:tcBorders>
              <w:top w:val="nil"/>
              <w:left w:val="nil"/>
              <w:bottom w:val="nil"/>
              <w:right w:val="nil"/>
            </w:tcBorders>
            <w:shd w:val="clear" w:color="auto" w:fill="auto"/>
            <w:noWrap/>
            <w:vAlign w:val="center"/>
            <w:hideMark/>
          </w:tcPr>
          <w:p w:rsidR="00D36253" w:rsidRPr="00D36253" w:rsidRDefault="00D36253" w:rsidP="00D36253">
            <w:pPr>
              <w:rPr>
                <w:sz w:val="20"/>
                <w:szCs w:val="20"/>
              </w:rPr>
            </w:pPr>
          </w:p>
        </w:tc>
        <w:tc>
          <w:tcPr>
            <w:tcW w:w="762" w:type="dxa"/>
            <w:gridSpan w:val="2"/>
            <w:tcBorders>
              <w:top w:val="nil"/>
              <w:left w:val="nil"/>
              <w:bottom w:val="nil"/>
              <w:right w:val="nil"/>
            </w:tcBorders>
            <w:shd w:val="clear" w:color="auto" w:fill="auto"/>
            <w:noWrap/>
            <w:vAlign w:val="center"/>
            <w:hideMark/>
          </w:tcPr>
          <w:p w:rsidR="00D36253" w:rsidRPr="00D36253" w:rsidRDefault="00D36253" w:rsidP="00D36253">
            <w:pPr>
              <w:rPr>
                <w:b/>
                <w:bCs/>
              </w:rPr>
            </w:pPr>
          </w:p>
        </w:tc>
        <w:tc>
          <w:tcPr>
            <w:tcW w:w="800" w:type="dxa"/>
            <w:gridSpan w:val="2"/>
            <w:tcBorders>
              <w:top w:val="nil"/>
              <w:left w:val="nil"/>
              <w:bottom w:val="nil"/>
              <w:right w:val="nil"/>
            </w:tcBorders>
            <w:shd w:val="clear" w:color="auto" w:fill="auto"/>
            <w:noWrap/>
            <w:vAlign w:val="center"/>
            <w:hideMark/>
          </w:tcPr>
          <w:p w:rsidR="00D36253" w:rsidRPr="00D36253" w:rsidRDefault="00D36253" w:rsidP="00D36253">
            <w:pPr>
              <w:rPr>
                <w:b/>
                <w:bCs/>
              </w:rPr>
            </w:pPr>
          </w:p>
        </w:tc>
        <w:tc>
          <w:tcPr>
            <w:tcW w:w="1273" w:type="dxa"/>
            <w:gridSpan w:val="3"/>
            <w:tcBorders>
              <w:top w:val="nil"/>
              <w:left w:val="nil"/>
              <w:bottom w:val="nil"/>
              <w:right w:val="nil"/>
            </w:tcBorders>
            <w:shd w:val="clear" w:color="auto" w:fill="auto"/>
            <w:noWrap/>
            <w:vAlign w:val="center"/>
            <w:hideMark/>
          </w:tcPr>
          <w:p w:rsidR="00D36253" w:rsidRPr="00D36253" w:rsidRDefault="00D36253" w:rsidP="00D36253">
            <w:pPr>
              <w:rPr>
                <w:b/>
                <w:bCs/>
              </w:rPr>
            </w:pPr>
          </w:p>
        </w:tc>
        <w:tc>
          <w:tcPr>
            <w:tcW w:w="760" w:type="dxa"/>
            <w:gridSpan w:val="2"/>
            <w:tcBorders>
              <w:top w:val="nil"/>
              <w:left w:val="nil"/>
              <w:bottom w:val="nil"/>
              <w:right w:val="nil"/>
            </w:tcBorders>
            <w:shd w:val="clear" w:color="auto" w:fill="auto"/>
            <w:noWrap/>
            <w:vAlign w:val="center"/>
            <w:hideMark/>
          </w:tcPr>
          <w:p w:rsidR="00D36253" w:rsidRPr="00D36253" w:rsidRDefault="00D36253" w:rsidP="00D36253">
            <w:pPr>
              <w:rPr>
                <w:b/>
                <w:bCs/>
              </w:rPr>
            </w:pPr>
          </w:p>
        </w:tc>
        <w:tc>
          <w:tcPr>
            <w:tcW w:w="1000" w:type="dxa"/>
            <w:gridSpan w:val="2"/>
            <w:tcBorders>
              <w:top w:val="nil"/>
              <w:left w:val="nil"/>
              <w:bottom w:val="nil"/>
              <w:right w:val="nil"/>
            </w:tcBorders>
            <w:shd w:val="clear" w:color="auto" w:fill="auto"/>
            <w:noWrap/>
            <w:vAlign w:val="center"/>
            <w:hideMark/>
          </w:tcPr>
          <w:p w:rsidR="00D36253" w:rsidRPr="00D36253" w:rsidRDefault="00D36253" w:rsidP="00D36253">
            <w:pPr>
              <w:rPr>
                <w:b/>
                <w:bCs/>
              </w:rPr>
            </w:pPr>
          </w:p>
        </w:tc>
        <w:tc>
          <w:tcPr>
            <w:tcW w:w="1359" w:type="dxa"/>
            <w:gridSpan w:val="2"/>
            <w:tcBorders>
              <w:top w:val="nil"/>
              <w:left w:val="nil"/>
              <w:bottom w:val="nil"/>
              <w:right w:val="nil"/>
            </w:tcBorders>
            <w:shd w:val="clear" w:color="auto" w:fill="auto"/>
            <w:noWrap/>
            <w:vAlign w:val="center"/>
            <w:hideMark/>
          </w:tcPr>
          <w:p w:rsidR="00D36253" w:rsidRPr="00D36253" w:rsidRDefault="00D36253" w:rsidP="00D36253">
            <w:pPr>
              <w:rPr>
                <w:b/>
                <w:bCs/>
              </w:rPr>
            </w:pPr>
          </w:p>
        </w:tc>
      </w:tr>
      <w:tr w:rsidR="00D36253" w:rsidRPr="00D36253" w:rsidTr="00AF3F43">
        <w:trPr>
          <w:trHeight w:val="780"/>
        </w:trPr>
        <w:tc>
          <w:tcPr>
            <w:tcW w:w="9513" w:type="dxa"/>
            <w:gridSpan w:val="14"/>
            <w:tcBorders>
              <w:top w:val="nil"/>
              <w:left w:val="nil"/>
              <w:bottom w:val="nil"/>
              <w:right w:val="nil"/>
            </w:tcBorders>
            <w:shd w:val="clear" w:color="auto" w:fill="auto"/>
            <w:vAlign w:val="center"/>
            <w:hideMark/>
          </w:tcPr>
          <w:p w:rsidR="00D36253" w:rsidRPr="00D36253" w:rsidRDefault="00D36253" w:rsidP="00D36253">
            <w:pPr>
              <w:jc w:val="center"/>
              <w:rPr>
                <w:b/>
                <w:bCs/>
              </w:rPr>
            </w:pPr>
            <w:r w:rsidRPr="00D36253">
              <w:rPr>
                <w:b/>
                <w:bCs/>
              </w:rPr>
              <w:t xml:space="preserve">ВЕДОМСТВЕННАЯ СТРУКТУРА РАСХОДОВ БЮДЖЕТА </w:t>
            </w:r>
            <w:r w:rsidRPr="00D36253">
              <w:rPr>
                <w:b/>
                <w:bCs/>
              </w:rPr>
              <w:br/>
              <w:t>ЯНГЕЛЕВСКОГО МУНИЦИПАЛЬНОГО ОБРАЗОВАНИЯ НА ПЛАНОВЫЙ ПЕРИОД 2021</w:t>
            </w:r>
            <w:proofErr w:type="gramStart"/>
            <w:r w:rsidRPr="00D36253">
              <w:rPr>
                <w:b/>
                <w:bCs/>
              </w:rPr>
              <w:t xml:space="preserve"> И</w:t>
            </w:r>
            <w:proofErr w:type="gramEnd"/>
            <w:r w:rsidRPr="00D36253">
              <w:rPr>
                <w:b/>
                <w:bCs/>
              </w:rPr>
              <w:t xml:space="preserve"> 2022 ГОДОВ</w:t>
            </w:r>
          </w:p>
        </w:tc>
      </w:tr>
      <w:tr w:rsidR="00D36253" w:rsidRPr="00D36253" w:rsidTr="00AF3F43">
        <w:trPr>
          <w:trHeight w:val="255"/>
        </w:trPr>
        <w:tc>
          <w:tcPr>
            <w:tcW w:w="3559" w:type="dxa"/>
            <w:tcBorders>
              <w:top w:val="nil"/>
              <w:left w:val="nil"/>
              <w:bottom w:val="nil"/>
              <w:right w:val="nil"/>
            </w:tcBorders>
            <w:shd w:val="clear" w:color="auto" w:fill="auto"/>
            <w:noWrap/>
            <w:vAlign w:val="center"/>
            <w:hideMark/>
          </w:tcPr>
          <w:p w:rsidR="00D36253" w:rsidRPr="00D36253" w:rsidRDefault="00D36253" w:rsidP="00D36253">
            <w:pPr>
              <w:rPr>
                <w:sz w:val="20"/>
                <w:szCs w:val="20"/>
              </w:rPr>
            </w:pPr>
          </w:p>
        </w:tc>
        <w:tc>
          <w:tcPr>
            <w:tcW w:w="762" w:type="dxa"/>
            <w:gridSpan w:val="2"/>
            <w:tcBorders>
              <w:top w:val="nil"/>
              <w:left w:val="nil"/>
              <w:bottom w:val="nil"/>
              <w:right w:val="nil"/>
            </w:tcBorders>
            <w:shd w:val="clear" w:color="auto" w:fill="auto"/>
            <w:noWrap/>
            <w:vAlign w:val="center"/>
            <w:hideMark/>
          </w:tcPr>
          <w:p w:rsidR="00D36253" w:rsidRPr="00D36253" w:rsidRDefault="00D36253" w:rsidP="00D36253">
            <w:pPr>
              <w:jc w:val="center"/>
              <w:rPr>
                <w:sz w:val="16"/>
                <w:szCs w:val="16"/>
              </w:rPr>
            </w:pPr>
          </w:p>
        </w:tc>
        <w:tc>
          <w:tcPr>
            <w:tcW w:w="800" w:type="dxa"/>
            <w:gridSpan w:val="2"/>
            <w:tcBorders>
              <w:top w:val="nil"/>
              <w:left w:val="nil"/>
              <w:bottom w:val="nil"/>
              <w:right w:val="nil"/>
            </w:tcBorders>
            <w:shd w:val="clear" w:color="auto" w:fill="auto"/>
            <w:noWrap/>
            <w:vAlign w:val="center"/>
            <w:hideMark/>
          </w:tcPr>
          <w:p w:rsidR="00D36253" w:rsidRPr="00D36253" w:rsidRDefault="00D36253" w:rsidP="00D36253">
            <w:pPr>
              <w:jc w:val="center"/>
              <w:rPr>
                <w:sz w:val="16"/>
                <w:szCs w:val="16"/>
              </w:rPr>
            </w:pPr>
          </w:p>
        </w:tc>
        <w:tc>
          <w:tcPr>
            <w:tcW w:w="1273" w:type="dxa"/>
            <w:gridSpan w:val="3"/>
            <w:tcBorders>
              <w:top w:val="nil"/>
              <w:left w:val="nil"/>
              <w:bottom w:val="nil"/>
              <w:right w:val="nil"/>
            </w:tcBorders>
            <w:shd w:val="clear" w:color="auto" w:fill="auto"/>
            <w:noWrap/>
            <w:vAlign w:val="center"/>
            <w:hideMark/>
          </w:tcPr>
          <w:p w:rsidR="00D36253" w:rsidRPr="00D36253" w:rsidRDefault="00D36253" w:rsidP="00D36253">
            <w:pPr>
              <w:jc w:val="center"/>
              <w:rPr>
                <w:sz w:val="16"/>
                <w:szCs w:val="16"/>
              </w:rPr>
            </w:pPr>
          </w:p>
        </w:tc>
        <w:tc>
          <w:tcPr>
            <w:tcW w:w="992" w:type="dxa"/>
            <w:gridSpan w:val="3"/>
            <w:tcBorders>
              <w:top w:val="nil"/>
              <w:left w:val="nil"/>
              <w:bottom w:val="nil"/>
              <w:right w:val="nil"/>
            </w:tcBorders>
            <w:shd w:val="clear" w:color="auto" w:fill="auto"/>
            <w:noWrap/>
            <w:vAlign w:val="center"/>
            <w:hideMark/>
          </w:tcPr>
          <w:p w:rsidR="00D36253" w:rsidRPr="00D36253" w:rsidRDefault="00D36253" w:rsidP="00D36253">
            <w:pPr>
              <w:jc w:val="center"/>
              <w:rPr>
                <w:sz w:val="16"/>
                <w:szCs w:val="16"/>
              </w:rPr>
            </w:pPr>
          </w:p>
        </w:tc>
        <w:tc>
          <w:tcPr>
            <w:tcW w:w="993" w:type="dxa"/>
            <w:gridSpan w:val="2"/>
            <w:tcBorders>
              <w:top w:val="nil"/>
              <w:left w:val="nil"/>
              <w:bottom w:val="nil"/>
              <w:right w:val="nil"/>
            </w:tcBorders>
            <w:shd w:val="clear" w:color="auto" w:fill="auto"/>
            <w:noWrap/>
            <w:vAlign w:val="center"/>
            <w:hideMark/>
          </w:tcPr>
          <w:p w:rsidR="00D36253" w:rsidRPr="00D36253" w:rsidRDefault="00D36253" w:rsidP="00D36253">
            <w:pPr>
              <w:jc w:val="center"/>
              <w:rPr>
                <w:sz w:val="16"/>
                <w:szCs w:val="16"/>
              </w:rPr>
            </w:pPr>
          </w:p>
        </w:tc>
        <w:tc>
          <w:tcPr>
            <w:tcW w:w="1134" w:type="dxa"/>
            <w:tcBorders>
              <w:top w:val="nil"/>
              <w:left w:val="nil"/>
              <w:bottom w:val="nil"/>
              <w:right w:val="nil"/>
            </w:tcBorders>
            <w:shd w:val="clear" w:color="auto" w:fill="auto"/>
            <w:noWrap/>
            <w:vAlign w:val="center"/>
            <w:hideMark/>
          </w:tcPr>
          <w:p w:rsidR="00D36253" w:rsidRPr="00D36253" w:rsidRDefault="00D36253" w:rsidP="00D36253">
            <w:pPr>
              <w:jc w:val="center"/>
              <w:rPr>
                <w:sz w:val="16"/>
                <w:szCs w:val="16"/>
              </w:rPr>
            </w:pPr>
          </w:p>
        </w:tc>
      </w:tr>
      <w:tr w:rsidR="00D36253" w:rsidRPr="00D36253" w:rsidTr="00AF3F43">
        <w:trPr>
          <w:trHeight w:val="270"/>
        </w:trPr>
        <w:tc>
          <w:tcPr>
            <w:tcW w:w="4321" w:type="dxa"/>
            <w:gridSpan w:val="3"/>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800" w:type="dxa"/>
            <w:gridSpan w:val="2"/>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1273" w:type="dxa"/>
            <w:gridSpan w:val="3"/>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992" w:type="dxa"/>
            <w:gridSpan w:val="3"/>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993" w:type="dxa"/>
            <w:gridSpan w:val="2"/>
            <w:tcBorders>
              <w:top w:val="nil"/>
              <w:left w:val="nil"/>
              <w:bottom w:val="nil"/>
              <w:right w:val="nil"/>
            </w:tcBorders>
            <w:shd w:val="clear" w:color="auto" w:fill="auto"/>
            <w:noWrap/>
            <w:vAlign w:val="center"/>
            <w:hideMark/>
          </w:tcPr>
          <w:p w:rsidR="00D36253" w:rsidRPr="00D36253" w:rsidRDefault="00D36253" w:rsidP="00D36253">
            <w:pPr>
              <w:jc w:val="center"/>
              <w:rPr>
                <w:sz w:val="20"/>
                <w:szCs w:val="20"/>
              </w:rPr>
            </w:pPr>
          </w:p>
        </w:tc>
        <w:tc>
          <w:tcPr>
            <w:tcW w:w="1134" w:type="dxa"/>
            <w:tcBorders>
              <w:top w:val="nil"/>
              <w:left w:val="nil"/>
              <w:bottom w:val="nil"/>
              <w:right w:val="nil"/>
            </w:tcBorders>
            <w:shd w:val="clear" w:color="auto" w:fill="auto"/>
            <w:noWrap/>
            <w:vAlign w:val="center"/>
            <w:hideMark/>
          </w:tcPr>
          <w:p w:rsidR="00D36253" w:rsidRPr="00D36253" w:rsidRDefault="00D36253" w:rsidP="00D36253">
            <w:pPr>
              <w:jc w:val="center"/>
              <w:rPr>
                <w:sz w:val="20"/>
                <w:szCs w:val="20"/>
              </w:rPr>
            </w:pPr>
            <w:r w:rsidRPr="00D36253">
              <w:rPr>
                <w:sz w:val="20"/>
                <w:szCs w:val="20"/>
              </w:rPr>
              <w:t>(тыс. рублей)</w:t>
            </w:r>
          </w:p>
        </w:tc>
      </w:tr>
      <w:tr w:rsidR="00D36253" w:rsidRPr="00D36253" w:rsidTr="00AF3F43">
        <w:trPr>
          <w:trHeight w:val="255"/>
        </w:trPr>
        <w:tc>
          <w:tcPr>
            <w:tcW w:w="3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Наименование показателя</w:t>
            </w:r>
          </w:p>
        </w:tc>
        <w:tc>
          <w:tcPr>
            <w:tcW w:w="3402" w:type="dxa"/>
            <w:gridSpan w:val="9"/>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КБК</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2021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2022 год</w:t>
            </w:r>
          </w:p>
        </w:tc>
      </w:tr>
      <w:tr w:rsidR="00D36253" w:rsidRPr="00D36253" w:rsidTr="00AF3F43">
        <w:trPr>
          <w:trHeight w:val="600"/>
        </w:trPr>
        <w:tc>
          <w:tcPr>
            <w:tcW w:w="3984" w:type="dxa"/>
            <w:gridSpan w:val="2"/>
            <w:vMerge/>
            <w:tcBorders>
              <w:top w:val="single" w:sz="4" w:space="0" w:color="auto"/>
              <w:left w:val="single" w:sz="4" w:space="0" w:color="auto"/>
              <w:bottom w:val="single" w:sz="4" w:space="0" w:color="auto"/>
              <w:right w:val="single" w:sz="4" w:space="0" w:color="auto"/>
            </w:tcBorders>
            <w:vAlign w:val="center"/>
            <w:hideMark/>
          </w:tcPr>
          <w:p w:rsidR="00D36253" w:rsidRPr="00D36253" w:rsidRDefault="00D36253" w:rsidP="00D36253">
            <w:pPr>
              <w:rPr>
                <w:b/>
                <w:b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КВСР</w:t>
            </w:r>
          </w:p>
        </w:tc>
        <w:tc>
          <w:tcPr>
            <w:tcW w:w="709" w:type="dxa"/>
            <w:gridSpan w:val="2"/>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КФСР</w:t>
            </w:r>
          </w:p>
        </w:tc>
        <w:tc>
          <w:tcPr>
            <w:tcW w:w="1275" w:type="dxa"/>
            <w:gridSpan w:val="3"/>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КЦСР</w:t>
            </w:r>
          </w:p>
        </w:tc>
        <w:tc>
          <w:tcPr>
            <w:tcW w:w="567" w:type="dxa"/>
            <w:gridSpan w:val="2"/>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КВР</w:t>
            </w: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D36253" w:rsidRPr="00D36253" w:rsidRDefault="00D36253" w:rsidP="00D362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6253" w:rsidRPr="00D36253" w:rsidRDefault="00D36253" w:rsidP="00D36253">
            <w:pPr>
              <w:rPr>
                <w:b/>
                <w:bCs/>
                <w:sz w:val="20"/>
                <w:szCs w:val="20"/>
              </w:rPr>
            </w:pPr>
          </w:p>
        </w:tc>
      </w:tr>
      <w:tr w:rsidR="00D36253" w:rsidRPr="00D36253" w:rsidTr="00AF3F43">
        <w:trPr>
          <w:trHeight w:val="255"/>
        </w:trPr>
        <w:tc>
          <w:tcPr>
            <w:tcW w:w="3984" w:type="dxa"/>
            <w:gridSpan w:val="2"/>
            <w:tcBorders>
              <w:top w:val="nil"/>
              <w:left w:val="single" w:sz="4" w:space="0" w:color="auto"/>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t>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t>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t>3</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t>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t>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t>6</w:t>
            </w:r>
          </w:p>
        </w:tc>
        <w:tc>
          <w:tcPr>
            <w:tcW w:w="1134"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t>7</w:t>
            </w:r>
          </w:p>
        </w:tc>
      </w:tr>
      <w:tr w:rsidR="00D36253" w:rsidRPr="00D36253" w:rsidTr="00AF3F43">
        <w:trPr>
          <w:trHeight w:val="255"/>
        </w:trPr>
        <w:tc>
          <w:tcPr>
            <w:tcW w:w="39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36253" w:rsidRPr="00D36253" w:rsidRDefault="00D36253" w:rsidP="00D36253">
            <w:pPr>
              <w:rPr>
                <w:b/>
                <w:bCs/>
                <w:sz w:val="20"/>
                <w:szCs w:val="20"/>
              </w:rPr>
            </w:pPr>
            <w:r w:rsidRPr="00D36253">
              <w:rPr>
                <w:b/>
                <w:bCs/>
                <w:sz w:val="20"/>
                <w:szCs w:val="20"/>
              </w:rPr>
              <w:t>ВСЕГО: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36253" w:rsidRPr="00D36253" w:rsidRDefault="00D36253" w:rsidP="00D36253">
            <w:pPr>
              <w:jc w:val="center"/>
              <w:rPr>
                <w:b/>
                <w:bCs/>
                <w:sz w:val="20"/>
                <w:szCs w:val="20"/>
              </w:rPr>
            </w:pPr>
            <w:r w:rsidRPr="00D36253">
              <w:rPr>
                <w:b/>
                <w:bCs/>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36253" w:rsidRPr="00D36253" w:rsidRDefault="00D36253" w:rsidP="00D36253">
            <w:pPr>
              <w:jc w:val="center"/>
              <w:rPr>
                <w:b/>
                <w:bCs/>
                <w:sz w:val="20"/>
                <w:szCs w:val="20"/>
              </w:rPr>
            </w:pPr>
            <w:r w:rsidRPr="00D36253">
              <w:rPr>
                <w:b/>
                <w:bCs/>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D36253" w:rsidRPr="00D36253" w:rsidRDefault="00D36253" w:rsidP="00D36253">
            <w:pPr>
              <w:jc w:val="center"/>
              <w:rPr>
                <w:b/>
                <w:bCs/>
                <w:sz w:val="20"/>
                <w:szCs w:val="20"/>
              </w:rPr>
            </w:pPr>
            <w:r w:rsidRPr="00D36253">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36253" w:rsidRPr="00D36253" w:rsidRDefault="00D36253" w:rsidP="00D36253">
            <w:pPr>
              <w:jc w:val="center"/>
              <w:rPr>
                <w:b/>
                <w:bCs/>
                <w:sz w:val="20"/>
                <w:szCs w:val="20"/>
              </w:rPr>
            </w:pPr>
            <w:r w:rsidRPr="00D36253">
              <w:rPr>
                <w:b/>
                <w:bCs/>
                <w:sz w:val="20"/>
                <w:szCs w:val="20"/>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D36253" w:rsidRPr="00D36253" w:rsidRDefault="00D36253" w:rsidP="00D36253">
            <w:pPr>
              <w:jc w:val="right"/>
              <w:rPr>
                <w:b/>
                <w:bCs/>
                <w:sz w:val="20"/>
                <w:szCs w:val="20"/>
              </w:rPr>
            </w:pPr>
            <w:r w:rsidRPr="00D36253">
              <w:rPr>
                <w:b/>
                <w:bCs/>
                <w:sz w:val="20"/>
                <w:szCs w:val="20"/>
              </w:rPr>
              <w:t>14 133,4</w:t>
            </w:r>
          </w:p>
        </w:tc>
        <w:tc>
          <w:tcPr>
            <w:tcW w:w="1134" w:type="dxa"/>
            <w:tcBorders>
              <w:top w:val="nil"/>
              <w:left w:val="nil"/>
              <w:bottom w:val="single" w:sz="4" w:space="0" w:color="auto"/>
              <w:right w:val="single" w:sz="4" w:space="0" w:color="auto"/>
            </w:tcBorders>
            <w:shd w:val="clear" w:color="auto" w:fill="auto"/>
            <w:vAlign w:val="bottom"/>
            <w:hideMark/>
          </w:tcPr>
          <w:p w:rsidR="00D36253" w:rsidRPr="00D36253" w:rsidRDefault="00D36253" w:rsidP="00D36253">
            <w:pPr>
              <w:jc w:val="right"/>
              <w:rPr>
                <w:b/>
                <w:bCs/>
                <w:sz w:val="20"/>
                <w:szCs w:val="20"/>
              </w:rPr>
            </w:pPr>
            <w:r w:rsidRPr="00D36253">
              <w:rPr>
                <w:b/>
                <w:bCs/>
                <w:sz w:val="20"/>
                <w:szCs w:val="20"/>
              </w:rPr>
              <w:t>13 301,5</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Администрация Янгелевского городского поселения Нижнеилимского района</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13 350,9</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12 519,0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0100</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6 749,2</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5 918,8</w:t>
            </w:r>
          </w:p>
        </w:tc>
      </w:tr>
      <w:tr w:rsidR="00D36253" w:rsidRPr="00D36253" w:rsidTr="00AF3F43">
        <w:trPr>
          <w:trHeight w:val="54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0102</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955,0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955,0</w:t>
            </w:r>
          </w:p>
        </w:tc>
      </w:tr>
      <w:tr w:rsidR="00D36253" w:rsidRPr="00D36253" w:rsidTr="00AF3F43">
        <w:trPr>
          <w:trHeight w:val="54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Функционирование органов местного самоуправления городских и сельских поселений</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0102</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2100000000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955,0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955,0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реализации полномочий главы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0102</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2110000000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955,0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955,0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деятельности главы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0102</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2118100000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955,0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955,0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обязательств перед физическими лицами</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0102</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2118101000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955,0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955,0</w:t>
            </w:r>
          </w:p>
        </w:tc>
      </w:tr>
      <w:tr w:rsidR="00D36253" w:rsidRPr="00D36253" w:rsidTr="00AF3F43">
        <w:trPr>
          <w:trHeight w:val="765"/>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0102</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2118101000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100</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955,0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955,0</w:t>
            </w:r>
          </w:p>
        </w:tc>
      </w:tr>
      <w:tr w:rsidR="00D36253" w:rsidRPr="00D36253" w:rsidTr="00AF3F43">
        <w:trPr>
          <w:trHeight w:val="81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5 698,5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4 868,1</w:t>
            </w:r>
          </w:p>
        </w:tc>
      </w:tr>
      <w:tr w:rsidR="00D36253" w:rsidRPr="00D36253" w:rsidTr="00AF3F43">
        <w:trPr>
          <w:trHeight w:val="54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Функционирование органов местного самоуправления городских и сельских поселений</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0104</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2100000000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5 698,5</w:t>
            </w:r>
          </w:p>
        </w:tc>
        <w:tc>
          <w:tcPr>
            <w:tcW w:w="1134"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4 868,1</w:t>
            </w:r>
          </w:p>
        </w:tc>
      </w:tr>
      <w:tr w:rsidR="00D36253" w:rsidRPr="00D36253" w:rsidTr="00AF3F43">
        <w:trPr>
          <w:trHeight w:val="27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деятельности аппарата управления муниципального образования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2130000000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5 698,5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4 868,1</w:t>
            </w:r>
          </w:p>
        </w:tc>
      </w:tr>
      <w:tr w:rsidR="00D36253" w:rsidRPr="00D36253" w:rsidTr="00AF3F43">
        <w:trPr>
          <w:trHeight w:val="27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выполнений функций органами местного самоуправления</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0104</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2138200000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5 698,5</w:t>
            </w:r>
          </w:p>
        </w:tc>
        <w:tc>
          <w:tcPr>
            <w:tcW w:w="1134"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4 868,1</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обязательств перед физическими лицами</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0104</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2138201000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4 579,0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3 754,0</w:t>
            </w:r>
          </w:p>
        </w:tc>
      </w:tr>
      <w:tr w:rsidR="00D36253" w:rsidRPr="00D36253" w:rsidTr="00AF3F43">
        <w:trPr>
          <w:trHeight w:val="765"/>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0104</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2138201000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100</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4 579,0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3 754,0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Содержание имущества</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0104</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2138202000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1 022,0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1 022,0</w:t>
            </w:r>
          </w:p>
        </w:tc>
      </w:tr>
      <w:tr w:rsidR="00D36253" w:rsidRPr="00D36253" w:rsidTr="00AF3F43">
        <w:trPr>
          <w:trHeight w:val="255"/>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0104</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2138202000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1 022,0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1 022,0</w:t>
            </w:r>
          </w:p>
        </w:tc>
      </w:tr>
      <w:tr w:rsidR="00D36253" w:rsidRPr="00D36253" w:rsidTr="00AF3F43">
        <w:trPr>
          <w:trHeight w:val="54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Расходы, связанные с выполнением функций, обеспечением деятельности (оказанием услуг)</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0104</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2138203000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97,5</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92,1</w:t>
            </w:r>
          </w:p>
        </w:tc>
      </w:tr>
      <w:tr w:rsidR="00D36253" w:rsidRPr="00D36253" w:rsidTr="00AF3F43">
        <w:trPr>
          <w:trHeight w:val="255"/>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0104</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2138203000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94,0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89,0</w:t>
            </w:r>
          </w:p>
        </w:tc>
      </w:tr>
      <w:tr w:rsidR="00D36253" w:rsidRPr="00D36253" w:rsidTr="00AF3F43">
        <w:trPr>
          <w:trHeight w:val="255"/>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lastRenderedPageBreak/>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0104</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2138203000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800</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3,5</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3,1</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Резервные фонды</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Другие расходы в целях решения вопросов местного значения</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2200000000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Резервный фонд</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2220000000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10,0</w:t>
            </w:r>
          </w:p>
        </w:tc>
      </w:tr>
      <w:tr w:rsidR="00D36253" w:rsidRPr="00D36253" w:rsidTr="00AF3F43">
        <w:trPr>
          <w:trHeight w:val="54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функций органами местного самоуправления в целях решения вопросов местного значения</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2228400000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Резервный фонд</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2228407000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10,0</w:t>
            </w:r>
          </w:p>
        </w:tc>
      </w:tr>
      <w:tr w:rsidR="00D36253" w:rsidRPr="00D36253" w:rsidTr="00AF3F43">
        <w:trPr>
          <w:trHeight w:val="255"/>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0111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2228407000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800</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85,7</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85,7</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Другие расходы в целях решения вопросов местного значения</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2200000000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85,7</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85,7</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других обязательств государства</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2230000000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85,7</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85,7</w:t>
            </w:r>
          </w:p>
        </w:tc>
      </w:tr>
      <w:tr w:rsidR="00D36253" w:rsidRPr="00D36253" w:rsidTr="00AF3F43">
        <w:trPr>
          <w:trHeight w:val="54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функций органами местного самоуправления в целях решения вопросов местного значения</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2238400000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85,7</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85,7</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Содержание имущества</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2238402000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50,0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50,0</w:t>
            </w:r>
          </w:p>
        </w:tc>
      </w:tr>
      <w:tr w:rsidR="00D36253" w:rsidRPr="00D36253" w:rsidTr="00AF3F43">
        <w:trPr>
          <w:trHeight w:val="255"/>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0113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2238402000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50,0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50,0</w:t>
            </w:r>
          </w:p>
        </w:tc>
      </w:tr>
      <w:tr w:rsidR="00D36253" w:rsidRPr="00D36253" w:rsidTr="00AF3F43">
        <w:trPr>
          <w:trHeight w:val="54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Расходы, связанные с выполнением функций, обеспечением деятельности (оказанием услуг)</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2238403000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33,0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33,0</w:t>
            </w:r>
          </w:p>
        </w:tc>
      </w:tr>
      <w:tr w:rsidR="00D36253" w:rsidRPr="00D36253" w:rsidTr="00AF3F43">
        <w:trPr>
          <w:trHeight w:val="255"/>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0113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2238403000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800</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33,0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33,0</w:t>
            </w:r>
          </w:p>
        </w:tc>
      </w:tr>
      <w:tr w:rsidR="00D36253" w:rsidRPr="00D36253" w:rsidTr="00AF3F43">
        <w:trPr>
          <w:trHeight w:val="81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proofErr w:type="gramStart"/>
            <w:r w:rsidRPr="00D36253">
              <w:rPr>
                <w:b/>
                <w:bCs/>
                <w:i/>
                <w:iCs/>
                <w:sz w:val="20"/>
                <w:szCs w:val="20"/>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 иные выплаты</w:t>
            </w:r>
            <w:proofErr w:type="gramEnd"/>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2238409000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2,0</w:t>
            </w:r>
          </w:p>
        </w:tc>
      </w:tr>
      <w:tr w:rsidR="00D36253" w:rsidRPr="00D36253" w:rsidTr="00AF3F43">
        <w:trPr>
          <w:trHeight w:val="255"/>
        </w:trPr>
        <w:tc>
          <w:tcPr>
            <w:tcW w:w="3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Иные бюджетные ассигнования</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0113</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2238409000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800</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2,0</w:t>
            </w:r>
          </w:p>
        </w:tc>
        <w:tc>
          <w:tcPr>
            <w:tcW w:w="1134"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2,0</w:t>
            </w:r>
          </w:p>
        </w:tc>
      </w:tr>
      <w:tr w:rsidR="00D36253" w:rsidRPr="00D36253" w:rsidTr="00AF3F43">
        <w:trPr>
          <w:trHeight w:val="81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 xml:space="preserve">Осуществление областных государственных полномочий </w:t>
            </w:r>
            <w:proofErr w:type="spellStart"/>
            <w:proofErr w:type="gramStart"/>
            <w:r w:rsidRPr="00D36253">
              <w:rPr>
                <w:b/>
                <w:bCs/>
                <w:i/>
                <w:iCs/>
                <w:sz w:val="20"/>
                <w:szCs w:val="20"/>
              </w:rPr>
              <w:t>полномочий</w:t>
            </w:r>
            <w:proofErr w:type="spellEnd"/>
            <w:proofErr w:type="gramEnd"/>
            <w:r w:rsidRPr="00D36253">
              <w:rPr>
                <w:b/>
                <w:bCs/>
                <w:i/>
                <w:iCs/>
                <w:sz w:val="20"/>
                <w:szCs w:val="20"/>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0113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2238473150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0,7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0,7</w:t>
            </w:r>
          </w:p>
        </w:tc>
      </w:tr>
      <w:tr w:rsidR="00D36253" w:rsidRPr="00D36253" w:rsidTr="00AF3F43">
        <w:trPr>
          <w:trHeight w:val="255"/>
        </w:trPr>
        <w:tc>
          <w:tcPr>
            <w:tcW w:w="3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0113</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2238473150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0,7</w:t>
            </w:r>
          </w:p>
        </w:tc>
        <w:tc>
          <w:tcPr>
            <w:tcW w:w="1134"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0,7</w:t>
            </w:r>
          </w:p>
        </w:tc>
      </w:tr>
      <w:tr w:rsidR="00D36253" w:rsidRPr="00D36253" w:rsidTr="00AF3F43">
        <w:trPr>
          <w:trHeight w:val="27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НАЦИОНАЛЬНАЯ ОБОРОНА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0200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150,4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153,9</w:t>
            </w:r>
          </w:p>
        </w:tc>
      </w:tr>
      <w:tr w:rsidR="00D36253" w:rsidRPr="00D36253" w:rsidTr="00AF3F43">
        <w:trPr>
          <w:trHeight w:val="27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Мобилизационная и вневойсковая подготовка</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0203</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150,4</w:t>
            </w:r>
          </w:p>
        </w:tc>
        <w:tc>
          <w:tcPr>
            <w:tcW w:w="1134"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153,9</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Решение вопросов в области национальной безопасности</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0203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2300000000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150,4</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153,9</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Мобилизационная и вневойсковая подготовка</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0203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2330000000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150,4</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153,9</w:t>
            </w:r>
          </w:p>
        </w:tc>
      </w:tr>
      <w:tr w:rsidR="00D36253" w:rsidRPr="00D36253" w:rsidTr="00AF3F43">
        <w:trPr>
          <w:trHeight w:val="54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Осуществление первичного воинского учета на территориях, где отсутствуют военные комиссариаты</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0203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2338200000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150,4</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153,9</w:t>
            </w:r>
          </w:p>
        </w:tc>
      </w:tr>
      <w:tr w:rsidR="00D36253" w:rsidRPr="00D36253" w:rsidTr="00AF3F43">
        <w:trPr>
          <w:trHeight w:val="54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Осуществление первичного воинского учета на территориях, где отсутствуют военные комиссариаты</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0203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2338251180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150,4</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153,9</w:t>
            </w:r>
          </w:p>
        </w:tc>
      </w:tr>
      <w:tr w:rsidR="00D36253" w:rsidRPr="00D36253" w:rsidTr="00AF3F43">
        <w:trPr>
          <w:trHeight w:val="765"/>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36253">
              <w:rPr>
                <w:sz w:val="20"/>
                <w:szCs w:val="20"/>
              </w:rPr>
              <w:lastRenderedPageBreak/>
              <w:t>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lastRenderedPageBreak/>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0203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2338251180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100</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144,0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144,0</w:t>
            </w:r>
          </w:p>
        </w:tc>
      </w:tr>
      <w:tr w:rsidR="00D36253" w:rsidRPr="00D36253" w:rsidTr="00AF3F43">
        <w:trPr>
          <w:trHeight w:val="255"/>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0203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2338251180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6,4</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9,9</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НАЦИОНАЛЬНАЯ ЭКОНОМИКА</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0400</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513,8</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513,8</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Общеэкономические вопросы</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91,8</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91,8</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Решение вопросов в области национальной экономики</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2400000000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91,8</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91,8</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Общеэкономические вопросы</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2410000000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91,8</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91,8</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Осуществление отдельных областных государственных полномочий</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2418200000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91,8</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91,8</w:t>
            </w:r>
          </w:p>
        </w:tc>
      </w:tr>
      <w:tr w:rsidR="00D36253" w:rsidRPr="00D36253" w:rsidTr="00AF3F43">
        <w:trPr>
          <w:trHeight w:val="54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Осуществление отдельных областных государственных полномочий в сфере водоснабжения и водоотведения</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2418273110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91,8</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91,8</w:t>
            </w:r>
          </w:p>
        </w:tc>
      </w:tr>
      <w:tr w:rsidR="00D36253" w:rsidRPr="00D36253" w:rsidTr="00AF3F43">
        <w:trPr>
          <w:trHeight w:val="765"/>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0401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2418273110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100</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87,4</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87,4</w:t>
            </w:r>
          </w:p>
        </w:tc>
      </w:tr>
      <w:tr w:rsidR="00D36253" w:rsidRPr="00D36253" w:rsidTr="00AF3F43">
        <w:trPr>
          <w:trHeight w:val="255"/>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0401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2418273110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4,4</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4,4</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0409</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422,0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422,0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Решение вопросов в области национальной экономики</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0409</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2400000000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422,0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422,0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0409</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2420000000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422,0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422,0</w:t>
            </w:r>
          </w:p>
        </w:tc>
      </w:tr>
      <w:tr w:rsidR="00D36253" w:rsidRPr="00D36253" w:rsidTr="00AF3F43">
        <w:trPr>
          <w:trHeight w:val="54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функций органами местного самоуправления в целях решения вопросов местного значения</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0409</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2428400000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422,0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422,0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Содержание имущества</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0409</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2428402000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422,0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422,0</w:t>
            </w:r>
          </w:p>
        </w:tc>
      </w:tr>
      <w:tr w:rsidR="00D36253" w:rsidRPr="00D36253" w:rsidTr="00AF3F43">
        <w:trPr>
          <w:trHeight w:val="255"/>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0409</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2428402000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422,0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422,0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ЖИЛИЩНО-КОММУНАЛЬНОЕ ХОЗЯЙСТВО</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0500</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262,0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262,0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Коммунальное хозяйство</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0502</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101,0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101,0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Жилищно-коммунальное хозяйство</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0502</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2500000000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101,0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101,0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Коммунальное хозяйство</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0502</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2520000000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101,0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101,0</w:t>
            </w:r>
          </w:p>
        </w:tc>
      </w:tr>
      <w:tr w:rsidR="00D36253" w:rsidRPr="00D36253" w:rsidTr="00AF3F43">
        <w:trPr>
          <w:trHeight w:val="54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функций органами местного самоуправления в целях решения вопросов местного значения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2528400000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101,0</w:t>
            </w:r>
          </w:p>
        </w:tc>
      </w:tr>
      <w:tr w:rsidR="00D36253" w:rsidRPr="00D36253" w:rsidTr="00AF3F43">
        <w:trPr>
          <w:trHeight w:val="54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Софинансирование расходов на реализацию мероприятий перечня проектов народных инициатив</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0502</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25284S2370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101,0</w:t>
            </w:r>
          </w:p>
        </w:tc>
        <w:tc>
          <w:tcPr>
            <w:tcW w:w="1134"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101,0</w:t>
            </w:r>
          </w:p>
        </w:tc>
      </w:tr>
      <w:tr w:rsidR="00D36253" w:rsidRPr="00D36253" w:rsidTr="00AF3F43">
        <w:trPr>
          <w:trHeight w:val="255"/>
        </w:trPr>
        <w:tc>
          <w:tcPr>
            <w:tcW w:w="3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0502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25284S2370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101,0</w:t>
            </w:r>
          </w:p>
        </w:tc>
      </w:tr>
      <w:tr w:rsidR="00D36253" w:rsidRPr="00D36253" w:rsidTr="00AF3F43">
        <w:trPr>
          <w:trHeight w:val="27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Благоустройство</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0503</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161,0</w:t>
            </w:r>
          </w:p>
        </w:tc>
        <w:tc>
          <w:tcPr>
            <w:tcW w:w="1134"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161,0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Жилищно-коммунальное хозяйство</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2500000000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161,0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161,0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Благоустройство</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2530000000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161,0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161,0</w:t>
            </w:r>
          </w:p>
        </w:tc>
      </w:tr>
      <w:tr w:rsidR="00D36253" w:rsidRPr="00D36253" w:rsidTr="00AF3F43">
        <w:trPr>
          <w:trHeight w:val="54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функций органами местного самоуправления в целях решения вопросов местного значения</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2538400000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161,0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161,0</w:t>
            </w:r>
          </w:p>
        </w:tc>
      </w:tr>
      <w:tr w:rsidR="00D36253" w:rsidRPr="00D36253" w:rsidTr="00AF3F43">
        <w:trPr>
          <w:trHeight w:val="54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Софинансирование расходов на реализацию мероприятий перечня проектов народных инициатив</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0503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25384S2370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161,0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161,0</w:t>
            </w:r>
          </w:p>
        </w:tc>
      </w:tr>
      <w:tr w:rsidR="00D36253" w:rsidRPr="00D36253" w:rsidTr="00AF3F43">
        <w:trPr>
          <w:trHeight w:val="255"/>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0503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25384S2370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161,0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161,0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ОБРАЗОВАНИЕ</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0700</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11,5</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11,5</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Профессиональная подготовка, переподготовка и повышение квалификации</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0705</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11,5</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11,5</w:t>
            </w:r>
          </w:p>
        </w:tc>
      </w:tr>
      <w:tr w:rsidR="00D36253" w:rsidRPr="00D36253" w:rsidTr="00AF3F43">
        <w:trPr>
          <w:trHeight w:val="54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Функционирование органов местного самоуправления городских и сельских поселений</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0705</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2100000000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8,5</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8,5</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деятельности аппарата управления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0705</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8,5</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8,5</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выполнений функций органами местного самоуправления</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0705</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2138200000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8,5</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8,5</w:t>
            </w:r>
          </w:p>
        </w:tc>
      </w:tr>
      <w:tr w:rsidR="00D36253" w:rsidRPr="00D36253" w:rsidTr="00AF3F43">
        <w:trPr>
          <w:trHeight w:val="54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Расходы, связанные с выполнением функций, обеспечением деятельности (оказанием услуг)</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0705</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2138203000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8,5</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8,5</w:t>
            </w:r>
          </w:p>
        </w:tc>
      </w:tr>
      <w:tr w:rsidR="00D36253" w:rsidRPr="00D36253" w:rsidTr="00AF3F43">
        <w:trPr>
          <w:trHeight w:val="255"/>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0705</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2138203000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8,5</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8,5</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Культура</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0705</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2800000000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Культурно-досуговый центр</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0705</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2810000000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деятельности (оказание услуг) муниципальных казенных учреждений</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0705</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2818300000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3,0</w:t>
            </w:r>
          </w:p>
        </w:tc>
      </w:tr>
      <w:tr w:rsidR="00D36253" w:rsidRPr="00D36253" w:rsidTr="00AF3F43">
        <w:trPr>
          <w:trHeight w:val="54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Расходы, связанные с выполнением функций, обеспечением деятельности (оказанием услуг)</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0705</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2818303000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3,0</w:t>
            </w:r>
          </w:p>
        </w:tc>
      </w:tr>
      <w:tr w:rsidR="00D36253" w:rsidRPr="00D36253" w:rsidTr="00AF3F43">
        <w:trPr>
          <w:trHeight w:val="255"/>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0705</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2818303000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3,0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КУЛЬТУРА, КИНЕМАТОГРАФИЯ</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0800</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5 663,0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5 658,0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Культура</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5 663,0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5 658,0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Культура</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2800000000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5 663,0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5 658,0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Культурно-досуговый центр</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2810000000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5 663,0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5 658,0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деятельности (оказание услуг) муниципальных казенных учреждений</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2818300000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5 663,0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5 658,0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обязательств перед физическими лицами</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2818301000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4 759,0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4 754,0</w:t>
            </w:r>
          </w:p>
        </w:tc>
      </w:tr>
      <w:tr w:rsidR="00D36253" w:rsidRPr="00D36253" w:rsidTr="00AF3F43">
        <w:trPr>
          <w:trHeight w:val="765"/>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0801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2818301000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100</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4 759,0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4 754,0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Содержание имущества</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2818302000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900,0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900,0</w:t>
            </w:r>
          </w:p>
        </w:tc>
      </w:tr>
      <w:tr w:rsidR="00D36253" w:rsidRPr="00D36253" w:rsidTr="00AF3F43">
        <w:trPr>
          <w:trHeight w:val="255"/>
        </w:trPr>
        <w:tc>
          <w:tcPr>
            <w:tcW w:w="3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0801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2818302000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900,0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900,0</w:t>
            </w:r>
          </w:p>
        </w:tc>
      </w:tr>
      <w:tr w:rsidR="00D36253" w:rsidRPr="00D36253" w:rsidTr="00AF3F43">
        <w:trPr>
          <w:trHeight w:val="54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Расходы, связанные с выполнением функций, обеспечением деятельности (оказанием услуг)</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0801</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2818303000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4,0</w:t>
            </w:r>
          </w:p>
        </w:tc>
        <w:tc>
          <w:tcPr>
            <w:tcW w:w="1134"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4,0</w:t>
            </w:r>
          </w:p>
        </w:tc>
      </w:tr>
      <w:tr w:rsidR="00D36253" w:rsidRPr="00D36253" w:rsidTr="00AF3F43">
        <w:trPr>
          <w:trHeight w:val="255"/>
        </w:trPr>
        <w:tc>
          <w:tcPr>
            <w:tcW w:w="3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Закупка товаров, работ и услуг для обеспечения государственных (муниципальных) нужд</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0801</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2818303000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4,0</w:t>
            </w:r>
          </w:p>
        </w:tc>
      </w:tr>
      <w:tr w:rsidR="00D36253" w:rsidRPr="00D36253" w:rsidTr="00AF3F43">
        <w:trPr>
          <w:trHeight w:val="270"/>
        </w:trPr>
        <w:tc>
          <w:tcPr>
            <w:tcW w:w="3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ОБСЛУЖИВАНИЕ ГОСУДАРСТВЕННОГО И МУНИЦИПАЛЬНОГО ДОЛГА</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1300</w:t>
            </w:r>
          </w:p>
        </w:tc>
        <w:tc>
          <w:tcPr>
            <w:tcW w:w="1275" w:type="dxa"/>
            <w:gridSpan w:val="3"/>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c>
          <w:tcPr>
            <w:tcW w:w="1134" w:type="dxa"/>
            <w:tcBorders>
              <w:top w:val="single" w:sz="4" w:space="0" w:color="auto"/>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 xml:space="preserve">Обслуживание государственного </w:t>
            </w:r>
            <w:r w:rsidRPr="00D36253">
              <w:rPr>
                <w:b/>
                <w:bCs/>
                <w:i/>
                <w:iCs/>
                <w:sz w:val="20"/>
                <w:szCs w:val="20"/>
              </w:rPr>
              <w:lastRenderedPageBreak/>
              <w:t>внутреннего и муниципального долга</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lastRenderedPageBreak/>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1301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lastRenderedPageBreak/>
              <w:t>Другие расходы в целях решения вопросов местного значения</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1301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2200000000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Управление муниципальным долгом</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1301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2240000000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Повышение финансовой устойчивости бюджетов</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1301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2248900000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Обслуживание муниципального долга</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1301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2248913000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1,0</w:t>
            </w:r>
          </w:p>
        </w:tc>
      </w:tr>
      <w:tr w:rsidR="00D36253" w:rsidRPr="00D36253" w:rsidTr="00AF3F43">
        <w:trPr>
          <w:trHeight w:val="255"/>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Обслуживание государственного (муниципального) долга</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903</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1301</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2248913000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700</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1,0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Дума Янгелевского городского поселения Нижнеилимского района</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930</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782,5</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782,5</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930</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0100</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782,5</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782,5</w:t>
            </w:r>
          </w:p>
        </w:tc>
      </w:tr>
      <w:tr w:rsidR="00D36253" w:rsidRPr="00D36253" w:rsidTr="00AF3F43">
        <w:trPr>
          <w:trHeight w:val="54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930</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782,5</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782,5</w:t>
            </w:r>
          </w:p>
        </w:tc>
      </w:tr>
      <w:tr w:rsidR="00D36253" w:rsidRPr="00D36253" w:rsidTr="00AF3F43">
        <w:trPr>
          <w:trHeight w:val="54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Функционирование органов местного самоуправления городских и сельских поселений</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930</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2100000000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782,5</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782,5</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деятельности Думы</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930</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2120000000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782,5</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782,5</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выполнений функций органами местного самоуправления</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930</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2128200000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0,5</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0,5</w:t>
            </w:r>
          </w:p>
        </w:tc>
      </w:tr>
      <w:tr w:rsidR="00D36253" w:rsidRPr="00D36253" w:rsidTr="00AF3F43">
        <w:trPr>
          <w:trHeight w:val="54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Расходы, связанные с выполнением функций, обеспечением деятельности (оказанием услуг)</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930</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2128203000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0,5</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0,5</w:t>
            </w:r>
          </w:p>
        </w:tc>
      </w:tr>
      <w:tr w:rsidR="00D36253" w:rsidRPr="00D36253" w:rsidTr="00AF3F43">
        <w:trPr>
          <w:trHeight w:val="255"/>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930</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2128203000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800</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0,5</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0,5</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Обеспечение деятельности председателя Думы</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930</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2128600000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782,0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782,0</w:t>
            </w:r>
          </w:p>
        </w:tc>
      </w:tr>
      <w:tr w:rsidR="00D36253" w:rsidRPr="00D36253" w:rsidTr="00AF3F43">
        <w:trPr>
          <w:trHeight w:val="270"/>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b/>
                <w:bCs/>
                <w:i/>
                <w:iCs/>
                <w:sz w:val="20"/>
                <w:szCs w:val="20"/>
              </w:rPr>
            </w:pPr>
            <w:r w:rsidRPr="00D36253">
              <w:rPr>
                <w:b/>
                <w:bCs/>
                <w:i/>
                <w:iCs/>
                <w:sz w:val="20"/>
                <w:szCs w:val="20"/>
              </w:rPr>
              <w:t>Выполнение обязательств перед физическими лицами</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930</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0103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2128601000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b/>
                <w:bCs/>
                <w:i/>
                <w:iCs/>
                <w:sz w:val="20"/>
                <w:szCs w:val="20"/>
              </w:rPr>
            </w:pPr>
            <w:r w:rsidRPr="00D36253">
              <w:rPr>
                <w:b/>
                <w:bCs/>
                <w:i/>
                <w:i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782,0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b/>
                <w:bCs/>
                <w:i/>
                <w:iCs/>
                <w:sz w:val="20"/>
                <w:szCs w:val="20"/>
              </w:rPr>
            </w:pPr>
            <w:r w:rsidRPr="00D36253">
              <w:rPr>
                <w:b/>
                <w:bCs/>
                <w:i/>
                <w:iCs/>
                <w:sz w:val="20"/>
                <w:szCs w:val="20"/>
              </w:rPr>
              <w:t>782,0</w:t>
            </w:r>
          </w:p>
        </w:tc>
      </w:tr>
      <w:tr w:rsidR="00D36253" w:rsidRPr="00D36253" w:rsidTr="00AF3F43">
        <w:trPr>
          <w:trHeight w:val="765"/>
        </w:trPr>
        <w:tc>
          <w:tcPr>
            <w:tcW w:w="3984" w:type="dxa"/>
            <w:gridSpan w:val="2"/>
            <w:tcBorders>
              <w:top w:val="nil"/>
              <w:left w:val="single" w:sz="4" w:space="0" w:color="auto"/>
              <w:bottom w:val="single" w:sz="4" w:space="0" w:color="auto"/>
              <w:right w:val="single" w:sz="4" w:space="0" w:color="auto"/>
            </w:tcBorders>
            <w:shd w:val="clear" w:color="auto" w:fill="auto"/>
            <w:hideMark/>
          </w:tcPr>
          <w:p w:rsidR="00D36253" w:rsidRPr="00D36253" w:rsidRDefault="00D36253" w:rsidP="00D36253">
            <w:pPr>
              <w:rPr>
                <w:sz w:val="20"/>
                <w:szCs w:val="20"/>
              </w:rPr>
            </w:pPr>
            <w:r w:rsidRPr="00D3625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930</w:t>
            </w:r>
          </w:p>
        </w:tc>
        <w:tc>
          <w:tcPr>
            <w:tcW w:w="709"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0103</w:t>
            </w:r>
          </w:p>
        </w:tc>
        <w:tc>
          <w:tcPr>
            <w:tcW w:w="1275" w:type="dxa"/>
            <w:gridSpan w:val="3"/>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2128601000</w:t>
            </w:r>
          </w:p>
        </w:tc>
        <w:tc>
          <w:tcPr>
            <w:tcW w:w="567"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center"/>
              <w:rPr>
                <w:sz w:val="20"/>
                <w:szCs w:val="20"/>
              </w:rPr>
            </w:pPr>
            <w:r w:rsidRPr="00D36253">
              <w:rPr>
                <w:sz w:val="20"/>
                <w:szCs w:val="20"/>
              </w:rPr>
              <w:t>100</w:t>
            </w:r>
          </w:p>
        </w:tc>
        <w:tc>
          <w:tcPr>
            <w:tcW w:w="993" w:type="dxa"/>
            <w:gridSpan w:val="2"/>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782,0</w:t>
            </w:r>
          </w:p>
        </w:tc>
        <w:tc>
          <w:tcPr>
            <w:tcW w:w="1134" w:type="dxa"/>
            <w:tcBorders>
              <w:top w:val="nil"/>
              <w:left w:val="nil"/>
              <w:bottom w:val="single" w:sz="4" w:space="0" w:color="auto"/>
              <w:right w:val="single" w:sz="4" w:space="0" w:color="auto"/>
            </w:tcBorders>
            <w:shd w:val="clear" w:color="auto" w:fill="auto"/>
            <w:hideMark/>
          </w:tcPr>
          <w:p w:rsidR="00D36253" w:rsidRPr="00D36253" w:rsidRDefault="00D36253" w:rsidP="00D36253">
            <w:pPr>
              <w:jc w:val="right"/>
              <w:rPr>
                <w:sz w:val="20"/>
                <w:szCs w:val="20"/>
              </w:rPr>
            </w:pPr>
            <w:r w:rsidRPr="00D36253">
              <w:rPr>
                <w:sz w:val="20"/>
                <w:szCs w:val="20"/>
              </w:rPr>
              <w:t>782,0</w:t>
            </w:r>
          </w:p>
        </w:tc>
      </w:tr>
    </w:tbl>
    <w:p w:rsidR="00D36253" w:rsidRPr="00D36253" w:rsidRDefault="00D36253" w:rsidP="00D36253"/>
    <w:p w:rsidR="00D36253" w:rsidRPr="00D36253" w:rsidRDefault="00D36253" w:rsidP="00D36253"/>
    <w:tbl>
      <w:tblPr>
        <w:tblW w:w="9513" w:type="dxa"/>
        <w:tblInd w:w="93" w:type="dxa"/>
        <w:tblLayout w:type="fixed"/>
        <w:tblLook w:val="04A0" w:firstRow="1" w:lastRow="0" w:firstColumn="1" w:lastColumn="0" w:noHBand="0" w:noVBand="1"/>
      </w:tblPr>
      <w:tblGrid>
        <w:gridCol w:w="3276"/>
        <w:gridCol w:w="556"/>
        <w:gridCol w:w="1145"/>
        <w:gridCol w:w="915"/>
        <w:gridCol w:w="236"/>
        <w:gridCol w:w="124"/>
        <w:gridCol w:w="1276"/>
        <w:gridCol w:w="1985"/>
      </w:tblGrid>
      <w:tr w:rsidR="00D36253" w:rsidRPr="00D36253" w:rsidTr="00AF3F43">
        <w:trPr>
          <w:trHeight w:val="2220"/>
        </w:trPr>
        <w:tc>
          <w:tcPr>
            <w:tcW w:w="3832" w:type="dxa"/>
            <w:gridSpan w:val="2"/>
            <w:tcBorders>
              <w:top w:val="nil"/>
              <w:left w:val="nil"/>
              <w:bottom w:val="nil"/>
              <w:right w:val="nil"/>
            </w:tcBorders>
            <w:shd w:val="clear" w:color="auto" w:fill="auto"/>
            <w:vAlign w:val="center"/>
            <w:hideMark/>
          </w:tcPr>
          <w:p w:rsidR="00D36253" w:rsidRPr="00D36253" w:rsidRDefault="00D36253" w:rsidP="00D36253"/>
        </w:tc>
        <w:tc>
          <w:tcPr>
            <w:tcW w:w="2060" w:type="dxa"/>
            <w:gridSpan w:val="2"/>
            <w:tcBorders>
              <w:top w:val="nil"/>
              <w:left w:val="nil"/>
              <w:bottom w:val="nil"/>
              <w:right w:val="nil"/>
            </w:tcBorders>
            <w:shd w:val="clear" w:color="auto" w:fill="auto"/>
            <w:vAlign w:val="center"/>
            <w:hideMark/>
          </w:tcPr>
          <w:p w:rsidR="00D36253" w:rsidRPr="00D36253" w:rsidRDefault="00D36253" w:rsidP="00D36253">
            <w:pPr>
              <w:rPr>
                <w:sz w:val="22"/>
                <w:szCs w:val="22"/>
              </w:rPr>
            </w:pPr>
          </w:p>
        </w:tc>
        <w:tc>
          <w:tcPr>
            <w:tcW w:w="236" w:type="dxa"/>
            <w:tcBorders>
              <w:top w:val="nil"/>
              <w:left w:val="nil"/>
              <w:bottom w:val="nil"/>
              <w:right w:val="nil"/>
            </w:tcBorders>
            <w:shd w:val="clear" w:color="auto" w:fill="auto"/>
            <w:vAlign w:val="center"/>
            <w:hideMark/>
          </w:tcPr>
          <w:p w:rsidR="00D36253" w:rsidRPr="00D36253" w:rsidRDefault="00D36253" w:rsidP="00D36253">
            <w:pPr>
              <w:rPr>
                <w:sz w:val="22"/>
                <w:szCs w:val="22"/>
              </w:rPr>
            </w:pPr>
          </w:p>
        </w:tc>
        <w:tc>
          <w:tcPr>
            <w:tcW w:w="3385" w:type="dxa"/>
            <w:gridSpan w:val="3"/>
            <w:tcBorders>
              <w:top w:val="nil"/>
              <w:left w:val="nil"/>
              <w:bottom w:val="nil"/>
              <w:right w:val="nil"/>
            </w:tcBorders>
            <w:shd w:val="clear" w:color="auto" w:fill="auto"/>
            <w:vAlign w:val="center"/>
            <w:hideMark/>
          </w:tcPr>
          <w:p w:rsidR="00D36253" w:rsidRPr="00D36253" w:rsidRDefault="00D36253" w:rsidP="00D36253">
            <w:pPr>
              <w:rPr>
                <w:sz w:val="20"/>
                <w:szCs w:val="20"/>
              </w:rPr>
            </w:pPr>
            <w:r w:rsidRPr="00D36253">
              <w:rPr>
                <w:sz w:val="20"/>
                <w:szCs w:val="20"/>
              </w:rPr>
              <w:t xml:space="preserve">Приложение № 11 </w:t>
            </w:r>
            <w:r w:rsidRPr="00D36253">
              <w:rPr>
                <w:sz w:val="20"/>
                <w:szCs w:val="20"/>
              </w:rPr>
              <w:br/>
              <w:t>к решению Думы Янгелевского городского поселения Нижнеилимского района "О бюджете Янгелевского муниципального образования на 2020 год и на плановый период 2021 и 2022 годов"</w:t>
            </w:r>
            <w:r w:rsidRPr="00D36253">
              <w:rPr>
                <w:sz w:val="20"/>
                <w:szCs w:val="20"/>
              </w:rPr>
              <w:br/>
              <w:t xml:space="preserve">от  «__»_______2019 года № _____ </w:t>
            </w:r>
          </w:p>
        </w:tc>
      </w:tr>
      <w:tr w:rsidR="00D36253" w:rsidRPr="00D36253" w:rsidTr="00AF3F43">
        <w:trPr>
          <w:trHeight w:val="1602"/>
        </w:trPr>
        <w:tc>
          <w:tcPr>
            <w:tcW w:w="9513" w:type="dxa"/>
            <w:gridSpan w:val="8"/>
            <w:tcBorders>
              <w:top w:val="nil"/>
              <w:left w:val="nil"/>
              <w:bottom w:val="nil"/>
              <w:right w:val="nil"/>
            </w:tcBorders>
            <w:shd w:val="clear" w:color="auto" w:fill="auto"/>
            <w:vAlign w:val="center"/>
            <w:hideMark/>
          </w:tcPr>
          <w:p w:rsidR="00D36253" w:rsidRPr="00D36253" w:rsidRDefault="00D36253" w:rsidP="00D36253">
            <w:pPr>
              <w:jc w:val="center"/>
              <w:rPr>
                <w:b/>
                <w:bCs/>
                <w:sz w:val="28"/>
                <w:szCs w:val="28"/>
              </w:rPr>
            </w:pPr>
            <w:r w:rsidRPr="00D36253">
              <w:rPr>
                <w:b/>
                <w:bCs/>
                <w:sz w:val="28"/>
                <w:szCs w:val="28"/>
              </w:rPr>
              <w:t xml:space="preserve">ПРОГРАММА </w:t>
            </w:r>
            <w:r w:rsidRPr="00D36253">
              <w:rPr>
                <w:b/>
                <w:bCs/>
                <w:sz w:val="28"/>
                <w:szCs w:val="28"/>
              </w:rPr>
              <w:br/>
              <w:t>МУНИЦИПАЛЬНЫХ ВНУТРЕННИХ ЗАИМСТВОВАНИЙ</w:t>
            </w:r>
            <w:r w:rsidRPr="00D36253">
              <w:rPr>
                <w:b/>
                <w:bCs/>
                <w:sz w:val="28"/>
                <w:szCs w:val="28"/>
              </w:rPr>
              <w:br/>
              <w:t>ЯНГЕЛЕВСКОГО МУНИЦИПАЛЬНОГО ОБРАЗОВАНИЯ</w:t>
            </w:r>
            <w:r w:rsidRPr="00D36253">
              <w:rPr>
                <w:b/>
                <w:bCs/>
                <w:sz w:val="28"/>
                <w:szCs w:val="28"/>
              </w:rPr>
              <w:br/>
              <w:t>НА 2020 ГОД</w:t>
            </w:r>
          </w:p>
        </w:tc>
      </w:tr>
      <w:tr w:rsidR="00D36253" w:rsidRPr="00D36253" w:rsidTr="00AF3F43">
        <w:trPr>
          <w:trHeight w:val="360"/>
        </w:trPr>
        <w:tc>
          <w:tcPr>
            <w:tcW w:w="3276" w:type="dxa"/>
            <w:tcBorders>
              <w:top w:val="nil"/>
              <w:left w:val="nil"/>
              <w:bottom w:val="nil"/>
              <w:right w:val="nil"/>
            </w:tcBorders>
            <w:shd w:val="clear" w:color="auto" w:fill="auto"/>
            <w:noWrap/>
            <w:vAlign w:val="center"/>
            <w:hideMark/>
          </w:tcPr>
          <w:p w:rsidR="00D36253" w:rsidRPr="00D36253" w:rsidRDefault="00D36253" w:rsidP="00D36253"/>
        </w:tc>
        <w:tc>
          <w:tcPr>
            <w:tcW w:w="1701" w:type="dxa"/>
            <w:gridSpan w:val="2"/>
            <w:tcBorders>
              <w:top w:val="nil"/>
              <w:left w:val="nil"/>
              <w:bottom w:val="nil"/>
              <w:right w:val="nil"/>
            </w:tcBorders>
            <w:shd w:val="clear" w:color="auto" w:fill="auto"/>
            <w:noWrap/>
            <w:vAlign w:val="center"/>
            <w:hideMark/>
          </w:tcPr>
          <w:p w:rsidR="00D36253" w:rsidRPr="00D36253" w:rsidRDefault="00D36253" w:rsidP="00D36253"/>
        </w:tc>
        <w:tc>
          <w:tcPr>
            <w:tcW w:w="1275" w:type="dxa"/>
            <w:gridSpan w:val="3"/>
            <w:tcBorders>
              <w:top w:val="nil"/>
              <w:left w:val="nil"/>
              <w:bottom w:val="nil"/>
              <w:right w:val="nil"/>
            </w:tcBorders>
            <w:shd w:val="clear" w:color="auto" w:fill="auto"/>
            <w:noWrap/>
            <w:vAlign w:val="center"/>
            <w:hideMark/>
          </w:tcPr>
          <w:p w:rsidR="00D36253" w:rsidRPr="00D36253" w:rsidRDefault="00D36253" w:rsidP="00D36253"/>
        </w:tc>
        <w:tc>
          <w:tcPr>
            <w:tcW w:w="3261" w:type="dxa"/>
            <w:gridSpan w:val="2"/>
            <w:tcBorders>
              <w:top w:val="nil"/>
              <w:left w:val="nil"/>
              <w:bottom w:val="nil"/>
              <w:right w:val="nil"/>
            </w:tcBorders>
            <w:shd w:val="clear" w:color="auto" w:fill="auto"/>
            <w:noWrap/>
            <w:vAlign w:val="center"/>
            <w:hideMark/>
          </w:tcPr>
          <w:p w:rsidR="00D36253" w:rsidRPr="00D36253" w:rsidRDefault="00D36253" w:rsidP="00D36253">
            <w:pPr>
              <w:jc w:val="right"/>
            </w:pPr>
            <w:r w:rsidRPr="00D36253">
              <w:t>тыс. рублей</w:t>
            </w:r>
          </w:p>
        </w:tc>
      </w:tr>
      <w:tr w:rsidR="00D36253" w:rsidRPr="00D36253" w:rsidTr="00AF3F43">
        <w:trPr>
          <w:trHeight w:val="160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jc w:val="center"/>
              <w:rPr>
                <w:b/>
                <w:bCs/>
              </w:rPr>
            </w:pPr>
            <w:r w:rsidRPr="00D36253">
              <w:rPr>
                <w:b/>
                <w:bCs/>
              </w:rPr>
              <w:lastRenderedPageBreak/>
              <w:t>Виды долговых обязательств</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rPr>
            </w:pPr>
            <w:r w:rsidRPr="00D36253">
              <w:rPr>
                <w:b/>
                <w:bCs/>
              </w:rPr>
              <w:t xml:space="preserve">Объем муниципального долга </w:t>
            </w:r>
            <w:r w:rsidRPr="00D36253">
              <w:rPr>
                <w:b/>
                <w:bCs/>
              </w:rPr>
              <w:br/>
              <w:t>на 1 января 2020 года</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rPr>
            </w:pPr>
            <w:r w:rsidRPr="00D36253">
              <w:rPr>
                <w:b/>
                <w:bCs/>
              </w:rPr>
              <w:t>Объем привлечения в 2020 году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rPr>
            </w:pPr>
            <w:r w:rsidRPr="00D36253">
              <w:rPr>
                <w:b/>
                <w:bCs/>
              </w:rPr>
              <w:t xml:space="preserve">Объем погашения </w:t>
            </w:r>
            <w:r w:rsidRPr="00D36253">
              <w:rPr>
                <w:b/>
                <w:bCs/>
              </w:rPr>
              <w:br/>
              <w:t>в 2020 году</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rPr>
            </w:pPr>
            <w:r w:rsidRPr="00D36253">
              <w:rPr>
                <w:b/>
                <w:bCs/>
              </w:rPr>
              <w:t xml:space="preserve">Верхний предел муниципального долга </w:t>
            </w:r>
            <w:r w:rsidRPr="00D36253">
              <w:rPr>
                <w:b/>
                <w:bCs/>
              </w:rPr>
              <w:br/>
              <w:t xml:space="preserve">на 1 января 2021 года </w:t>
            </w:r>
          </w:p>
        </w:tc>
      </w:tr>
      <w:tr w:rsidR="00D36253" w:rsidRPr="00D36253" w:rsidTr="00AF3F43">
        <w:trPr>
          <w:trHeight w:val="5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b/>
                <w:bCs/>
              </w:rPr>
            </w:pPr>
            <w:r w:rsidRPr="00D36253">
              <w:rPr>
                <w:b/>
                <w:bCs/>
              </w:rPr>
              <w:t>Всего, в том числе:</w:t>
            </w:r>
          </w:p>
        </w:tc>
        <w:tc>
          <w:tcPr>
            <w:tcW w:w="1701" w:type="dxa"/>
            <w:gridSpan w:val="2"/>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rPr>
            </w:pPr>
            <w:r w:rsidRPr="00D36253">
              <w:rPr>
                <w:b/>
                <w:bCs/>
              </w:rPr>
              <w:t>0,0</w:t>
            </w:r>
          </w:p>
        </w:tc>
        <w:tc>
          <w:tcPr>
            <w:tcW w:w="1275" w:type="dxa"/>
            <w:gridSpan w:val="3"/>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rPr>
            </w:pPr>
            <w:r w:rsidRPr="00D36253">
              <w:rPr>
                <w:b/>
                <w:bCs/>
              </w:rPr>
              <w:t>71,9</w:t>
            </w:r>
          </w:p>
        </w:tc>
        <w:tc>
          <w:tcPr>
            <w:tcW w:w="1276"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rPr>
            </w:pPr>
            <w:r w:rsidRPr="00D36253">
              <w:rPr>
                <w:b/>
                <w:bCs/>
              </w:rPr>
              <w:t>0,0</w:t>
            </w:r>
          </w:p>
        </w:tc>
        <w:tc>
          <w:tcPr>
            <w:tcW w:w="1985"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rPr>
            </w:pPr>
            <w:r w:rsidRPr="00D36253">
              <w:rPr>
                <w:b/>
                <w:bCs/>
              </w:rPr>
              <w:t>71,9</w:t>
            </w:r>
          </w:p>
        </w:tc>
      </w:tr>
      <w:tr w:rsidR="00D36253" w:rsidRPr="00D36253" w:rsidTr="00AF3F43">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r w:rsidRPr="00D36253">
              <w:t>1. Муниципальные ценные бумаги, номинальная стоимость которых указана в валюте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pPr>
            <w:r w:rsidRPr="00D36253">
              <w:t>0,0</w:t>
            </w:r>
          </w:p>
        </w:tc>
        <w:tc>
          <w:tcPr>
            <w:tcW w:w="1275" w:type="dxa"/>
            <w:gridSpan w:val="3"/>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pPr>
            <w:r w:rsidRPr="00D36253">
              <w:t>0,0</w:t>
            </w:r>
          </w:p>
        </w:tc>
        <w:tc>
          <w:tcPr>
            <w:tcW w:w="1276"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pPr>
            <w:r w:rsidRPr="00D36253">
              <w:t>0,0</w:t>
            </w:r>
          </w:p>
        </w:tc>
        <w:tc>
          <w:tcPr>
            <w:tcW w:w="1985"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pPr>
            <w:r w:rsidRPr="00D36253">
              <w:t>0,0</w:t>
            </w:r>
          </w:p>
        </w:tc>
      </w:tr>
      <w:tr w:rsidR="00D36253" w:rsidRPr="00D36253" w:rsidTr="00AF3F43">
        <w:trPr>
          <w:trHeight w:val="109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r w:rsidRPr="00D36253">
              <w:t>2. Кредиты кредитных организаций в валюте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pPr>
            <w:r w:rsidRPr="00D36253">
              <w:t>0,0</w:t>
            </w:r>
          </w:p>
        </w:tc>
        <w:tc>
          <w:tcPr>
            <w:tcW w:w="1275" w:type="dxa"/>
            <w:gridSpan w:val="3"/>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pPr>
            <w:r w:rsidRPr="00D36253">
              <w:t>71,9</w:t>
            </w:r>
          </w:p>
        </w:tc>
        <w:tc>
          <w:tcPr>
            <w:tcW w:w="1276"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pPr>
            <w:r w:rsidRPr="00D36253">
              <w:t>0,0</w:t>
            </w:r>
          </w:p>
        </w:tc>
        <w:tc>
          <w:tcPr>
            <w:tcW w:w="1985"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pPr>
            <w:r w:rsidRPr="00D36253">
              <w:t>71,9</w:t>
            </w:r>
          </w:p>
        </w:tc>
      </w:tr>
      <w:tr w:rsidR="00D36253" w:rsidRPr="00D36253" w:rsidTr="00AF3F43">
        <w:trPr>
          <w:trHeight w:val="109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r w:rsidRPr="00D36253">
              <w:t xml:space="preserve">3. Бюджетные кредиты от других бюджетов бюджетной системы Российской Федерации </w:t>
            </w:r>
          </w:p>
        </w:tc>
        <w:tc>
          <w:tcPr>
            <w:tcW w:w="1701" w:type="dxa"/>
            <w:gridSpan w:val="2"/>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pPr>
            <w:r w:rsidRPr="00D36253">
              <w:t>0,0</w:t>
            </w:r>
          </w:p>
        </w:tc>
        <w:tc>
          <w:tcPr>
            <w:tcW w:w="1275" w:type="dxa"/>
            <w:gridSpan w:val="3"/>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pPr>
            <w:r w:rsidRPr="00D36253">
              <w:t>0,0</w:t>
            </w:r>
          </w:p>
        </w:tc>
        <w:tc>
          <w:tcPr>
            <w:tcW w:w="1276"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pPr>
            <w:r w:rsidRPr="00D36253">
              <w:t>0,0</w:t>
            </w:r>
          </w:p>
        </w:tc>
        <w:tc>
          <w:tcPr>
            <w:tcW w:w="1985"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pPr>
            <w:r w:rsidRPr="00D36253">
              <w:t>0,0</w:t>
            </w:r>
          </w:p>
        </w:tc>
      </w:tr>
    </w:tbl>
    <w:p w:rsidR="00D36253" w:rsidRPr="00D36253" w:rsidRDefault="00D36253" w:rsidP="00D36253"/>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134"/>
        <w:gridCol w:w="850"/>
        <w:gridCol w:w="992"/>
        <w:gridCol w:w="1134"/>
        <w:gridCol w:w="377"/>
        <w:gridCol w:w="850"/>
        <w:gridCol w:w="14"/>
        <w:gridCol w:w="35"/>
        <w:gridCol w:w="1085"/>
        <w:gridCol w:w="14"/>
        <w:gridCol w:w="1453"/>
      </w:tblGrid>
      <w:tr w:rsidR="00D36253" w:rsidRPr="00D36253" w:rsidTr="00AF3F43">
        <w:trPr>
          <w:trHeight w:val="1844"/>
        </w:trPr>
        <w:tc>
          <w:tcPr>
            <w:tcW w:w="6062" w:type="dxa"/>
            <w:gridSpan w:val="6"/>
            <w:tcBorders>
              <w:top w:val="nil"/>
              <w:left w:val="nil"/>
              <w:bottom w:val="nil"/>
              <w:right w:val="nil"/>
            </w:tcBorders>
            <w:shd w:val="clear" w:color="auto" w:fill="auto"/>
            <w:hideMark/>
          </w:tcPr>
          <w:p w:rsidR="00D36253" w:rsidRPr="00D36253" w:rsidRDefault="00D36253" w:rsidP="00D36253">
            <w:pPr>
              <w:rPr>
                <w:sz w:val="20"/>
                <w:szCs w:val="20"/>
              </w:rPr>
            </w:pPr>
          </w:p>
        </w:tc>
        <w:tc>
          <w:tcPr>
            <w:tcW w:w="3451" w:type="dxa"/>
            <w:gridSpan w:val="6"/>
            <w:tcBorders>
              <w:top w:val="nil"/>
              <w:left w:val="nil"/>
              <w:bottom w:val="nil"/>
              <w:right w:val="nil"/>
            </w:tcBorders>
            <w:shd w:val="clear" w:color="auto" w:fill="auto"/>
            <w:hideMark/>
          </w:tcPr>
          <w:p w:rsidR="00D36253" w:rsidRPr="00D36253" w:rsidRDefault="00D36253" w:rsidP="00D36253">
            <w:pPr>
              <w:rPr>
                <w:sz w:val="20"/>
                <w:szCs w:val="20"/>
              </w:rPr>
            </w:pPr>
            <w:r w:rsidRPr="00D36253">
              <w:rPr>
                <w:sz w:val="20"/>
                <w:szCs w:val="20"/>
              </w:rPr>
              <w:t xml:space="preserve">Приложение № 12 </w:t>
            </w:r>
            <w:r w:rsidRPr="00D36253">
              <w:rPr>
                <w:sz w:val="20"/>
                <w:szCs w:val="20"/>
              </w:rPr>
              <w:br/>
              <w:t>к решению Думы Янгелевского городского поселения Нижнеилимского района "О бюджете Янгелевского муниципального образования на 2020 год и на плановый период 2021 и 2022 годов"</w:t>
            </w:r>
            <w:r w:rsidRPr="00D36253">
              <w:rPr>
                <w:sz w:val="20"/>
                <w:szCs w:val="20"/>
              </w:rPr>
              <w:br/>
              <w:t xml:space="preserve">от «___»_____ 2019 года №____  </w:t>
            </w:r>
          </w:p>
        </w:tc>
      </w:tr>
      <w:tr w:rsidR="00D36253" w:rsidRPr="00D36253" w:rsidTr="00AF3F43">
        <w:trPr>
          <w:trHeight w:val="1602"/>
        </w:trPr>
        <w:tc>
          <w:tcPr>
            <w:tcW w:w="9513" w:type="dxa"/>
            <w:gridSpan w:val="12"/>
            <w:tcBorders>
              <w:top w:val="nil"/>
              <w:left w:val="nil"/>
              <w:bottom w:val="nil"/>
              <w:right w:val="nil"/>
            </w:tcBorders>
            <w:shd w:val="clear" w:color="auto" w:fill="auto"/>
            <w:hideMark/>
          </w:tcPr>
          <w:p w:rsidR="00D36253" w:rsidRPr="00D36253" w:rsidRDefault="00D36253" w:rsidP="00D36253">
            <w:pPr>
              <w:jc w:val="center"/>
              <w:rPr>
                <w:b/>
                <w:bCs/>
                <w:sz w:val="28"/>
                <w:szCs w:val="28"/>
              </w:rPr>
            </w:pPr>
            <w:r w:rsidRPr="00D36253">
              <w:rPr>
                <w:b/>
                <w:bCs/>
                <w:sz w:val="28"/>
                <w:szCs w:val="28"/>
              </w:rPr>
              <w:t xml:space="preserve">ПРОГРАММА </w:t>
            </w:r>
            <w:r w:rsidRPr="00D36253">
              <w:rPr>
                <w:b/>
                <w:bCs/>
                <w:sz w:val="28"/>
                <w:szCs w:val="28"/>
              </w:rPr>
              <w:br/>
              <w:t xml:space="preserve">МУНИЦИПАЛЬНЫХ ВНУТРЕННИХ ЗАИМСТВОВАНИЙ </w:t>
            </w:r>
            <w:r w:rsidRPr="00D36253">
              <w:rPr>
                <w:b/>
                <w:bCs/>
                <w:sz w:val="28"/>
                <w:szCs w:val="28"/>
              </w:rPr>
              <w:br/>
              <w:t>ЯНГЕЛЕВСКОГО МУНИЦИПАЛЬНОГО ОБРАЗОВАНИЯ</w:t>
            </w:r>
            <w:r w:rsidRPr="00D36253">
              <w:rPr>
                <w:b/>
                <w:bCs/>
                <w:sz w:val="28"/>
                <w:szCs w:val="28"/>
              </w:rPr>
              <w:br/>
              <w:t>НА ПЛАНОВЫЙ ПЕРИОД 2021</w:t>
            </w:r>
            <w:proofErr w:type="gramStart"/>
            <w:r w:rsidRPr="00D36253">
              <w:rPr>
                <w:b/>
                <w:bCs/>
                <w:sz w:val="28"/>
                <w:szCs w:val="28"/>
              </w:rPr>
              <w:t xml:space="preserve"> И</w:t>
            </w:r>
            <w:proofErr w:type="gramEnd"/>
            <w:r w:rsidRPr="00D36253">
              <w:rPr>
                <w:b/>
                <w:bCs/>
                <w:sz w:val="28"/>
                <w:szCs w:val="28"/>
              </w:rPr>
              <w:t xml:space="preserve"> 2022 ГОДОВ</w:t>
            </w:r>
          </w:p>
        </w:tc>
      </w:tr>
      <w:tr w:rsidR="00D36253" w:rsidRPr="00D36253" w:rsidTr="00AF3F43">
        <w:trPr>
          <w:trHeight w:val="360"/>
        </w:trPr>
        <w:tc>
          <w:tcPr>
            <w:tcW w:w="1575" w:type="dxa"/>
            <w:tcBorders>
              <w:top w:val="nil"/>
              <w:left w:val="nil"/>
              <w:bottom w:val="single" w:sz="4" w:space="0" w:color="auto"/>
              <w:right w:val="nil"/>
            </w:tcBorders>
            <w:shd w:val="clear" w:color="auto" w:fill="auto"/>
            <w:noWrap/>
            <w:hideMark/>
          </w:tcPr>
          <w:p w:rsidR="00D36253" w:rsidRPr="00D36253" w:rsidRDefault="00D36253" w:rsidP="00D36253"/>
        </w:tc>
        <w:tc>
          <w:tcPr>
            <w:tcW w:w="1134" w:type="dxa"/>
            <w:tcBorders>
              <w:top w:val="nil"/>
              <w:left w:val="nil"/>
              <w:bottom w:val="single" w:sz="4" w:space="0" w:color="auto"/>
              <w:right w:val="nil"/>
            </w:tcBorders>
            <w:shd w:val="clear" w:color="auto" w:fill="auto"/>
            <w:noWrap/>
            <w:hideMark/>
          </w:tcPr>
          <w:p w:rsidR="00D36253" w:rsidRPr="00D36253" w:rsidRDefault="00D36253" w:rsidP="00D36253"/>
        </w:tc>
        <w:tc>
          <w:tcPr>
            <w:tcW w:w="850" w:type="dxa"/>
            <w:tcBorders>
              <w:top w:val="nil"/>
              <w:left w:val="nil"/>
              <w:bottom w:val="single" w:sz="4" w:space="0" w:color="auto"/>
              <w:right w:val="nil"/>
            </w:tcBorders>
            <w:shd w:val="clear" w:color="auto" w:fill="auto"/>
            <w:noWrap/>
            <w:hideMark/>
          </w:tcPr>
          <w:p w:rsidR="00D36253" w:rsidRPr="00D36253" w:rsidRDefault="00D36253" w:rsidP="00D36253"/>
        </w:tc>
        <w:tc>
          <w:tcPr>
            <w:tcW w:w="2126" w:type="dxa"/>
            <w:gridSpan w:val="2"/>
            <w:tcBorders>
              <w:top w:val="nil"/>
              <w:left w:val="nil"/>
              <w:bottom w:val="single" w:sz="4" w:space="0" w:color="auto"/>
              <w:right w:val="nil"/>
            </w:tcBorders>
            <w:shd w:val="clear" w:color="auto" w:fill="auto"/>
            <w:noWrap/>
            <w:hideMark/>
          </w:tcPr>
          <w:p w:rsidR="00D36253" w:rsidRPr="00D36253" w:rsidRDefault="00D36253" w:rsidP="00D36253">
            <w:pPr>
              <w:jc w:val="right"/>
              <w:rPr>
                <w:b/>
                <w:bCs/>
              </w:rPr>
            </w:pPr>
            <w:r w:rsidRPr="00D36253">
              <w:rPr>
                <w:b/>
                <w:bCs/>
              </w:rPr>
              <w:t> </w:t>
            </w:r>
          </w:p>
        </w:tc>
        <w:tc>
          <w:tcPr>
            <w:tcW w:w="1227" w:type="dxa"/>
            <w:gridSpan w:val="2"/>
            <w:tcBorders>
              <w:top w:val="nil"/>
              <w:left w:val="nil"/>
              <w:bottom w:val="single" w:sz="4" w:space="0" w:color="auto"/>
              <w:right w:val="nil"/>
            </w:tcBorders>
            <w:shd w:val="clear" w:color="auto" w:fill="auto"/>
            <w:noWrap/>
            <w:hideMark/>
          </w:tcPr>
          <w:p w:rsidR="00D36253" w:rsidRPr="00D36253" w:rsidRDefault="00D36253" w:rsidP="00D36253"/>
        </w:tc>
        <w:tc>
          <w:tcPr>
            <w:tcW w:w="1134" w:type="dxa"/>
            <w:gridSpan w:val="3"/>
            <w:tcBorders>
              <w:top w:val="nil"/>
              <w:left w:val="nil"/>
              <w:bottom w:val="single" w:sz="4" w:space="0" w:color="auto"/>
              <w:right w:val="nil"/>
            </w:tcBorders>
            <w:shd w:val="clear" w:color="auto" w:fill="auto"/>
            <w:noWrap/>
            <w:hideMark/>
          </w:tcPr>
          <w:p w:rsidR="00D36253" w:rsidRPr="00D36253" w:rsidRDefault="00D36253" w:rsidP="00D36253"/>
        </w:tc>
        <w:tc>
          <w:tcPr>
            <w:tcW w:w="1467" w:type="dxa"/>
            <w:gridSpan w:val="2"/>
            <w:tcBorders>
              <w:top w:val="nil"/>
              <w:left w:val="nil"/>
              <w:bottom w:val="single" w:sz="4" w:space="0" w:color="auto"/>
              <w:right w:val="nil"/>
            </w:tcBorders>
            <w:shd w:val="clear" w:color="auto" w:fill="auto"/>
            <w:noWrap/>
            <w:hideMark/>
          </w:tcPr>
          <w:p w:rsidR="00D36253" w:rsidRPr="00D36253" w:rsidRDefault="00D36253" w:rsidP="00D36253">
            <w:pPr>
              <w:jc w:val="right"/>
            </w:pPr>
            <w:r w:rsidRPr="00D36253">
              <w:t>тыс. рублей</w:t>
            </w:r>
          </w:p>
        </w:tc>
      </w:tr>
      <w:tr w:rsidR="00D36253" w:rsidRPr="00D36253" w:rsidTr="00AF3F43">
        <w:trPr>
          <w:trHeight w:val="2160"/>
        </w:trPr>
        <w:tc>
          <w:tcPr>
            <w:tcW w:w="1575" w:type="dxa"/>
            <w:tcBorders>
              <w:top w:val="single" w:sz="4" w:space="0" w:color="auto"/>
            </w:tcBorders>
            <w:shd w:val="clear" w:color="auto" w:fill="auto"/>
            <w:hideMark/>
          </w:tcPr>
          <w:p w:rsidR="00D36253" w:rsidRPr="00D36253" w:rsidRDefault="00D36253" w:rsidP="00D36253">
            <w:pPr>
              <w:jc w:val="center"/>
              <w:rPr>
                <w:b/>
                <w:bCs/>
              </w:rPr>
            </w:pPr>
            <w:r w:rsidRPr="00D36253">
              <w:rPr>
                <w:b/>
                <w:bCs/>
              </w:rPr>
              <w:t>Виды долговых обязательств</w:t>
            </w:r>
          </w:p>
        </w:tc>
        <w:tc>
          <w:tcPr>
            <w:tcW w:w="1134" w:type="dxa"/>
            <w:tcBorders>
              <w:top w:val="single" w:sz="4" w:space="0" w:color="auto"/>
            </w:tcBorders>
            <w:shd w:val="clear" w:color="auto" w:fill="auto"/>
            <w:hideMark/>
          </w:tcPr>
          <w:p w:rsidR="00D36253" w:rsidRPr="00D36253" w:rsidRDefault="00D36253" w:rsidP="00D36253">
            <w:pPr>
              <w:jc w:val="center"/>
              <w:rPr>
                <w:b/>
                <w:bCs/>
              </w:rPr>
            </w:pPr>
            <w:r w:rsidRPr="00D36253">
              <w:rPr>
                <w:b/>
                <w:bCs/>
              </w:rPr>
              <w:t xml:space="preserve">Объем муниципального долга </w:t>
            </w:r>
            <w:r w:rsidRPr="00D36253">
              <w:rPr>
                <w:b/>
                <w:bCs/>
              </w:rPr>
              <w:br/>
              <w:t>на 1 января</w:t>
            </w:r>
            <w:r w:rsidRPr="00D36253">
              <w:rPr>
                <w:b/>
                <w:bCs/>
              </w:rPr>
              <w:br/>
              <w:t xml:space="preserve"> 2021 года</w:t>
            </w:r>
          </w:p>
        </w:tc>
        <w:tc>
          <w:tcPr>
            <w:tcW w:w="850" w:type="dxa"/>
            <w:tcBorders>
              <w:top w:val="single" w:sz="4" w:space="0" w:color="auto"/>
            </w:tcBorders>
            <w:shd w:val="clear" w:color="auto" w:fill="auto"/>
            <w:hideMark/>
          </w:tcPr>
          <w:p w:rsidR="00D36253" w:rsidRPr="00D36253" w:rsidRDefault="00D36253" w:rsidP="00D36253">
            <w:pPr>
              <w:jc w:val="center"/>
              <w:rPr>
                <w:b/>
                <w:bCs/>
              </w:rPr>
            </w:pPr>
            <w:r w:rsidRPr="00D36253">
              <w:rPr>
                <w:b/>
                <w:bCs/>
              </w:rPr>
              <w:t xml:space="preserve">Объем привлечения </w:t>
            </w:r>
            <w:r w:rsidRPr="00D36253">
              <w:rPr>
                <w:b/>
                <w:bCs/>
              </w:rPr>
              <w:br/>
              <w:t>в 2021 году</w:t>
            </w:r>
          </w:p>
        </w:tc>
        <w:tc>
          <w:tcPr>
            <w:tcW w:w="992" w:type="dxa"/>
            <w:tcBorders>
              <w:top w:val="single" w:sz="4" w:space="0" w:color="auto"/>
            </w:tcBorders>
            <w:shd w:val="clear" w:color="auto" w:fill="auto"/>
            <w:hideMark/>
          </w:tcPr>
          <w:p w:rsidR="00D36253" w:rsidRPr="00D36253" w:rsidRDefault="00D36253" w:rsidP="00D36253">
            <w:pPr>
              <w:jc w:val="center"/>
              <w:rPr>
                <w:b/>
                <w:bCs/>
              </w:rPr>
            </w:pPr>
            <w:r w:rsidRPr="00D36253">
              <w:rPr>
                <w:b/>
                <w:bCs/>
              </w:rPr>
              <w:t xml:space="preserve">Объем погашения </w:t>
            </w:r>
            <w:r w:rsidRPr="00D36253">
              <w:rPr>
                <w:b/>
                <w:bCs/>
              </w:rPr>
              <w:br/>
              <w:t>в 2021 году</w:t>
            </w:r>
          </w:p>
        </w:tc>
        <w:tc>
          <w:tcPr>
            <w:tcW w:w="1134" w:type="dxa"/>
            <w:tcBorders>
              <w:top w:val="single" w:sz="4" w:space="0" w:color="auto"/>
            </w:tcBorders>
            <w:shd w:val="clear" w:color="auto" w:fill="auto"/>
            <w:hideMark/>
          </w:tcPr>
          <w:p w:rsidR="00D36253" w:rsidRPr="00D36253" w:rsidRDefault="00D36253" w:rsidP="00D36253">
            <w:pPr>
              <w:jc w:val="center"/>
              <w:rPr>
                <w:b/>
                <w:bCs/>
              </w:rPr>
            </w:pPr>
            <w:r w:rsidRPr="00D36253">
              <w:rPr>
                <w:b/>
                <w:bCs/>
              </w:rPr>
              <w:t xml:space="preserve">Верхний предел муниципального долга </w:t>
            </w:r>
            <w:r w:rsidRPr="00D36253">
              <w:rPr>
                <w:b/>
                <w:bCs/>
              </w:rPr>
              <w:br/>
              <w:t xml:space="preserve">на 1 января </w:t>
            </w:r>
            <w:r w:rsidRPr="00D36253">
              <w:rPr>
                <w:b/>
                <w:bCs/>
              </w:rPr>
              <w:br/>
              <w:t xml:space="preserve">2022 года </w:t>
            </w:r>
          </w:p>
        </w:tc>
        <w:tc>
          <w:tcPr>
            <w:tcW w:w="1241" w:type="dxa"/>
            <w:gridSpan w:val="3"/>
            <w:tcBorders>
              <w:top w:val="single" w:sz="4" w:space="0" w:color="auto"/>
            </w:tcBorders>
            <w:shd w:val="clear" w:color="auto" w:fill="auto"/>
            <w:hideMark/>
          </w:tcPr>
          <w:p w:rsidR="00D36253" w:rsidRPr="00D36253" w:rsidRDefault="00D36253" w:rsidP="00D36253">
            <w:pPr>
              <w:jc w:val="center"/>
              <w:rPr>
                <w:b/>
                <w:bCs/>
              </w:rPr>
            </w:pPr>
            <w:r w:rsidRPr="00D36253">
              <w:rPr>
                <w:b/>
                <w:bCs/>
              </w:rPr>
              <w:t xml:space="preserve">Объем привлечения </w:t>
            </w:r>
            <w:r w:rsidRPr="00D36253">
              <w:rPr>
                <w:b/>
                <w:bCs/>
              </w:rPr>
              <w:br/>
              <w:t>в 2022 году</w:t>
            </w:r>
          </w:p>
        </w:tc>
        <w:tc>
          <w:tcPr>
            <w:tcW w:w="1134" w:type="dxa"/>
            <w:gridSpan w:val="3"/>
            <w:tcBorders>
              <w:top w:val="single" w:sz="4" w:space="0" w:color="auto"/>
            </w:tcBorders>
            <w:shd w:val="clear" w:color="auto" w:fill="auto"/>
            <w:hideMark/>
          </w:tcPr>
          <w:p w:rsidR="00D36253" w:rsidRPr="00D36253" w:rsidRDefault="00D36253" w:rsidP="00D36253">
            <w:pPr>
              <w:jc w:val="center"/>
              <w:rPr>
                <w:b/>
                <w:bCs/>
              </w:rPr>
            </w:pPr>
            <w:r w:rsidRPr="00D36253">
              <w:rPr>
                <w:b/>
                <w:bCs/>
              </w:rPr>
              <w:t xml:space="preserve">Объем погашения </w:t>
            </w:r>
            <w:r w:rsidRPr="00D36253">
              <w:rPr>
                <w:b/>
                <w:bCs/>
              </w:rPr>
              <w:br/>
              <w:t>в 2022 году</w:t>
            </w:r>
          </w:p>
        </w:tc>
        <w:tc>
          <w:tcPr>
            <w:tcW w:w="1453" w:type="dxa"/>
            <w:tcBorders>
              <w:top w:val="single" w:sz="4" w:space="0" w:color="auto"/>
            </w:tcBorders>
            <w:shd w:val="clear" w:color="auto" w:fill="auto"/>
            <w:hideMark/>
          </w:tcPr>
          <w:p w:rsidR="00D36253" w:rsidRPr="00D36253" w:rsidRDefault="00D36253" w:rsidP="00D36253">
            <w:pPr>
              <w:jc w:val="center"/>
              <w:rPr>
                <w:b/>
                <w:bCs/>
              </w:rPr>
            </w:pPr>
            <w:r w:rsidRPr="00D36253">
              <w:rPr>
                <w:b/>
                <w:bCs/>
              </w:rPr>
              <w:t xml:space="preserve">Верхний предел муниципального долга </w:t>
            </w:r>
            <w:r w:rsidRPr="00D36253">
              <w:rPr>
                <w:b/>
                <w:bCs/>
              </w:rPr>
              <w:br/>
              <w:t xml:space="preserve">на 1 января 2023 года </w:t>
            </w:r>
          </w:p>
        </w:tc>
      </w:tr>
      <w:tr w:rsidR="00D36253" w:rsidRPr="00D36253" w:rsidTr="00AF3F43">
        <w:trPr>
          <w:trHeight w:val="1099"/>
        </w:trPr>
        <w:tc>
          <w:tcPr>
            <w:tcW w:w="1575" w:type="dxa"/>
            <w:shd w:val="clear" w:color="auto" w:fill="auto"/>
            <w:hideMark/>
          </w:tcPr>
          <w:p w:rsidR="00D36253" w:rsidRPr="00D36253" w:rsidRDefault="00D36253" w:rsidP="00D36253">
            <w:pPr>
              <w:rPr>
                <w:b/>
                <w:bCs/>
              </w:rPr>
            </w:pPr>
            <w:r w:rsidRPr="00D36253">
              <w:rPr>
                <w:b/>
                <w:bCs/>
              </w:rPr>
              <w:t>Всего, в том числе:</w:t>
            </w:r>
          </w:p>
        </w:tc>
        <w:tc>
          <w:tcPr>
            <w:tcW w:w="1134" w:type="dxa"/>
            <w:shd w:val="clear" w:color="auto" w:fill="auto"/>
            <w:hideMark/>
          </w:tcPr>
          <w:p w:rsidR="00D36253" w:rsidRPr="00D36253" w:rsidRDefault="00D36253" w:rsidP="00D36253">
            <w:pPr>
              <w:jc w:val="center"/>
              <w:rPr>
                <w:b/>
                <w:bCs/>
              </w:rPr>
            </w:pPr>
            <w:r w:rsidRPr="00D36253">
              <w:rPr>
                <w:b/>
                <w:bCs/>
              </w:rPr>
              <w:t>71,9</w:t>
            </w:r>
          </w:p>
        </w:tc>
        <w:tc>
          <w:tcPr>
            <w:tcW w:w="850" w:type="dxa"/>
            <w:shd w:val="clear" w:color="auto" w:fill="auto"/>
            <w:hideMark/>
          </w:tcPr>
          <w:p w:rsidR="00D36253" w:rsidRPr="00D36253" w:rsidRDefault="00D36253" w:rsidP="00D36253">
            <w:pPr>
              <w:jc w:val="center"/>
              <w:rPr>
                <w:b/>
                <w:bCs/>
              </w:rPr>
            </w:pPr>
            <w:r w:rsidRPr="00D36253">
              <w:rPr>
                <w:b/>
                <w:bCs/>
              </w:rPr>
              <w:t>144,3</w:t>
            </w:r>
          </w:p>
        </w:tc>
        <w:tc>
          <w:tcPr>
            <w:tcW w:w="992" w:type="dxa"/>
            <w:shd w:val="clear" w:color="auto" w:fill="auto"/>
            <w:hideMark/>
          </w:tcPr>
          <w:p w:rsidR="00D36253" w:rsidRPr="00D36253" w:rsidRDefault="00D36253" w:rsidP="00D36253">
            <w:pPr>
              <w:jc w:val="center"/>
              <w:rPr>
                <w:b/>
                <w:bCs/>
              </w:rPr>
            </w:pPr>
            <w:r w:rsidRPr="00D36253">
              <w:rPr>
                <w:b/>
                <w:bCs/>
              </w:rPr>
              <w:t>71,9</w:t>
            </w:r>
          </w:p>
        </w:tc>
        <w:tc>
          <w:tcPr>
            <w:tcW w:w="1134" w:type="dxa"/>
            <w:shd w:val="clear" w:color="auto" w:fill="auto"/>
            <w:hideMark/>
          </w:tcPr>
          <w:p w:rsidR="00D36253" w:rsidRPr="00D36253" w:rsidRDefault="00D36253" w:rsidP="00D36253">
            <w:pPr>
              <w:jc w:val="center"/>
              <w:rPr>
                <w:b/>
                <w:bCs/>
              </w:rPr>
            </w:pPr>
            <w:r w:rsidRPr="00D36253">
              <w:rPr>
                <w:b/>
                <w:bCs/>
              </w:rPr>
              <w:t>144,3</w:t>
            </w:r>
          </w:p>
        </w:tc>
        <w:tc>
          <w:tcPr>
            <w:tcW w:w="1276" w:type="dxa"/>
            <w:gridSpan w:val="4"/>
            <w:shd w:val="clear" w:color="auto" w:fill="auto"/>
            <w:hideMark/>
          </w:tcPr>
          <w:p w:rsidR="00D36253" w:rsidRPr="00D36253" w:rsidRDefault="00D36253" w:rsidP="00D36253">
            <w:pPr>
              <w:jc w:val="center"/>
              <w:rPr>
                <w:b/>
                <w:bCs/>
              </w:rPr>
            </w:pPr>
            <w:r w:rsidRPr="00D36253">
              <w:rPr>
                <w:b/>
                <w:bCs/>
              </w:rPr>
              <w:t>218,7</w:t>
            </w:r>
          </w:p>
        </w:tc>
        <w:tc>
          <w:tcPr>
            <w:tcW w:w="1085" w:type="dxa"/>
            <w:shd w:val="clear" w:color="auto" w:fill="auto"/>
            <w:hideMark/>
          </w:tcPr>
          <w:p w:rsidR="00D36253" w:rsidRPr="00D36253" w:rsidRDefault="00D36253" w:rsidP="00D36253">
            <w:pPr>
              <w:jc w:val="center"/>
              <w:rPr>
                <w:b/>
                <w:bCs/>
              </w:rPr>
            </w:pPr>
            <w:r w:rsidRPr="00D36253">
              <w:rPr>
                <w:b/>
                <w:bCs/>
              </w:rPr>
              <w:t>144,3</w:t>
            </w:r>
          </w:p>
        </w:tc>
        <w:tc>
          <w:tcPr>
            <w:tcW w:w="1467" w:type="dxa"/>
            <w:gridSpan w:val="2"/>
            <w:shd w:val="clear" w:color="auto" w:fill="auto"/>
            <w:hideMark/>
          </w:tcPr>
          <w:p w:rsidR="00D36253" w:rsidRPr="00D36253" w:rsidRDefault="00D36253" w:rsidP="00D36253">
            <w:pPr>
              <w:jc w:val="center"/>
              <w:rPr>
                <w:b/>
                <w:bCs/>
              </w:rPr>
            </w:pPr>
            <w:r w:rsidRPr="00D36253">
              <w:rPr>
                <w:b/>
                <w:bCs/>
              </w:rPr>
              <w:t>218,7</w:t>
            </w:r>
          </w:p>
        </w:tc>
      </w:tr>
      <w:tr w:rsidR="00D36253" w:rsidRPr="00D36253" w:rsidTr="00AF3F43">
        <w:trPr>
          <w:trHeight w:val="1260"/>
        </w:trPr>
        <w:tc>
          <w:tcPr>
            <w:tcW w:w="1575" w:type="dxa"/>
            <w:shd w:val="clear" w:color="auto" w:fill="auto"/>
            <w:hideMark/>
          </w:tcPr>
          <w:p w:rsidR="00D36253" w:rsidRPr="00D36253" w:rsidRDefault="00D36253" w:rsidP="00D36253">
            <w:r w:rsidRPr="00D36253">
              <w:lastRenderedPageBreak/>
              <w:t>1.Муниципальные ценные бумаги, номинальная стоимость которых указана в валюте Российской Федерации</w:t>
            </w:r>
          </w:p>
        </w:tc>
        <w:tc>
          <w:tcPr>
            <w:tcW w:w="1134" w:type="dxa"/>
            <w:shd w:val="clear" w:color="auto" w:fill="auto"/>
            <w:hideMark/>
          </w:tcPr>
          <w:p w:rsidR="00D36253" w:rsidRPr="00D36253" w:rsidRDefault="00D36253" w:rsidP="00D36253">
            <w:pPr>
              <w:jc w:val="center"/>
            </w:pPr>
            <w:r w:rsidRPr="00D36253">
              <w:t>0,0</w:t>
            </w:r>
          </w:p>
        </w:tc>
        <w:tc>
          <w:tcPr>
            <w:tcW w:w="850" w:type="dxa"/>
            <w:shd w:val="clear" w:color="auto" w:fill="auto"/>
            <w:hideMark/>
          </w:tcPr>
          <w:p w:rsidR="00D36253" w:rsidRPr="00D36253" w:rsidRDefault="00D36253" w:rsidP="00D36253">
            <w:pPr>
              <w:jc w:val="center"/>
            </w:pPr>
            <w:r w:rsidRPr="00D36253">
              <w:t>0,0</w:t>
            </w:r>
          </w:p>
        </w:tc>
        <w:tc>
          <w:tcPr>
            <w:tcW w:w="992" w:type="dxa"/>
            <w:shd w:val="clear" w:color="auto" w:fill="auto"/>
            <w:hideMark/>
          </w:tcPr>
          <w:p w:rsidR="00D36253" w:rsidRPr="00D36253" w:rsidRDefault="00D36253" w:rsidP="00D36253">
            <w:pPr>
              <w:jc w:val="center"/>
            </w:pPr>
            <w:r w:rsidRPr="00D36253">
              <w:t>0,0</w:t>
            </w:r>
          </w:p>
        </w:tc>
        <w:tc>
          <w:tcPr>
            <w:tcW w:w="1134" w:type="dxa"/>
            <w:shd w:val="clear" w:color="auto" w:fill="auto"/>
            <w:hideMark/>
          </w:tcPr>
          <w:p w:rsidR="00D36253" w:rsidRPr="00D36253" w:rsidRDefault="00D36253" w:rsidP="00D36253">
            <w:pPr>
              <w:jc w:val="center"/>
            </w:pPr>
            <w:r w:rsidRPr="00D36253">
              <w:t>0,0</w:t>
            </w:r>
          </w:p>
        </w:tc>
        <w:tc>
          <w:tcPr>
            <w:tcW w:w="1276" w:type="dxa"/>
            <w:gridSpan w:val="4"/>
            <w:shd w:val="clear" w:color="auto" w:fill="auto"/>
            <w:hideMark/>
          </w:tcPr>
          <w:p w:rsidR="00D36253" w:rsidRPr="00D36253" w:rsidRDefault="00D36253" w:rsidP="00D36253">
            <w:pPr>
              <w:jc w:val="center"/>
            </w:pPr>
            <w:r w:rsidRPr="00D36253">
              <w:t>0,0</w:t>
            </w:r>
          </w:p>
        </w:tc>
        <w:tc>
          <w:tcPr>
            <w:tcW w:w="1085" w:type="dxa"/>
            <w:shd w:val="clear" w:color="auto" w:fill="auto"/>
            <w:hideMark/>
          </w:tcPr>
          <w:p w:rsidR="00D36253" w:rsidRPr="00D36253" w:rsidRDefault="00D36253" w:rsidP="00D36253">
            <w:pPr>
              <w:jc w:val="center"/>
            </w:pPr>
            <w:r w:rsidRPr="00D36253">
              <w:t>0,0</w:t>
            </w:r>
          </w:p>
        </w:tc>
        <w:tc>
          <w:tcPr>
            <w:tcW w:w="1467" w:type="dxa"/>
            <w:gridSpan w:val="2"/>
            <w:shd w:val="clear" w:color="auto" w:fill="auto"/>
            <w:hideMark/>
          </w:tcPr>
          <w:p w:rsidR="00D36253" w:rsidRPr="00D36253" w:rsidRDefault="00D36253" w:rsidP="00D36253">
            <w:pPr>
              <w:jc w:val="center"/>
            </w:pPr>
            <w:r w:rsidRPr="00D36253">
              <w:t>0,0</w:t>
            </w:r>
          </w:p>
        </w:tc>
      </w:tr>
      <w:tr w:rsidR="00D36253" w:rsidRPr="00D36253" w:rsidTr="00AF3F43">
        <w:trPr>
          <w:trHeight w:val="1099"/>
        </w:trPr>
        <w:tc>
          <w:tcPr>
            <w:tcW w:w="1575" w:type="dxa"/>
            <w:shd w:val="clear" w:color="auto" w:fill="auto"/>
            <w:hideMark/>
          </w:tcPr>
          <w:p w:rsidR="00D36253" w:rsidRPr="00D36253" w:rsidRDefault="00D36253" w:rsidP="00D36253">
            <w:r w:rsidRPr="00D36253">
              <w:t>2. Кредиты кредитных организаций в валюте Российской Федерации</w:t>
            </w:r>
          </w:p>
        </w:tc>
        <w:tc>
          <w:tcPr>
            <w:tcW w:w="1134" w:type="dxa"/>
            <w:shd w:val="clear" w:color="auto" w:fill="auto"/>
            <w:hideMark/>
          </w:tcPr>
          <w:p w:rsidR="00D36253" w:rsidRPr="00D36253" w:rsidRDefault="00D36253" w:rsidP="00D36253">
            <w:pPr>
              <w:jc w:val="center"/>
            </w:pPr>
            <w:r w:rsidRPr="00D36253">
              <w:t>71,9</w:t>
            </w:r>
          </w:p>
        </w:tc>
        <w:tc>
          <w:tcPr>
            <w:tcW w:w="850" w:type="dxa"/>
            <w:shd w:val="clear" w:color="auto" w:fill="auto"/>
            <w:hideMark/>
          </w:tcPr>
          <w:p w:rsidR="00D36253" w:rsidRPr="00D36253" w:rsidRDefault="00D36253" w:rsidP="00D36253">
            <w:pPr>
              <w:jc w:val="center"/>
            </w:pPr>
            <w:r w:rsidRPr="00D36253">
              <w:t>144,3</w:t>
            </w:r>
          </w:p>
        </w:tc>
        <w:tc>
          <w:tcPr>
            <w:tcW w:w="992" w:type="dxa"/>
            <w:shd w:val="clear" w:color="auto" w:fill="auto"/>
            <w:hideMark/>
          </w:tcPr>
          <w:p w:rsidR="00D36253" w:rsidRPr="00D36253" w:rsidRDefault="00D36253" w:rsidP="00D36253">
            <w:pPr>
              <w:jc w:val="center"/>
            </w:pPr>
            <w:r w:rsidRPr="00D36253">
              <w:t>71,9</w:t>
            </w:r>
          </w:p>
        </w:tc>
        <w:tc>
          <w:tcPr>
            <w:tcW w:w="1134" w:type="dxa"/>
            <w:shd w:val="clear" w:color="auto" w:fill="auto"/>
            <w:hideMark/>
          </w:tcPr>
          <w:p w:rsidR="00D36253" w:rsidRPr="00D36253" w:rsidRDefault="00D36253" w:rsidP="00D36253">
            <w:pPr>
              <w:jc w:val="center"/>
            </w:pPr>
            <w:r w:rsidRPr="00D36253">
              <w:t>144,3</w:t>
            </w:r>
          </w:p>
        </w:tc>
        <w:tc>
          <w:tcPr>
            <w:tcW w:w="1276" w:type="dxa"/>
            <w:gridSpan w:val="4"/>
            <w:shd w:val="clear" w:color="auto" w:fill="auto"/>
            <w:hideMark/>
          </w:tcPr>
          <w:p w:rsidR="00D36253" w:rsidRPr="00D36253" w:rsidRDefault="00D36253" w:rsidP="00D36253">
            <w:pPr>
              <w:jc w:val="center"/>
            </w:pPr>
            <w:r w:rsidRPr="00D36253">
              <w:t>218,7</w:t>
            </w:r>
          </w:p>
        </w:tc>
        <w:tc>
          <w:tcPr>
            <w:tcW w:w="1085" w:type="dxa"/>
            <w:shd w:val="clear" w:color="auto" w:fill="auto"/>
            <w:hideMark/>
          </w:tcPr>
          <w:p w:rsidR="00D36253" w:rsidRPr="00D36253" w:rsidRDefault="00D36253" w:rsidP="00D36253">
            <w:pPr>
              <w:jc w:val="center"/>
            </w:pPr>
            <w:r w:rsidRPr="00D36253">
              <w:t>144,3</w:t>
            </w:r>
          </w:p>
        </w:tc>
        <w:tc>
          <w:tcPr>
            <w:tcW w:w="1467" w:type="dxa"/>
            <w:gridSpan w:val="2"/>
            <w:shd w:val="clear" w:color="auto" w:fill="auto"/>
            <w:hideMark/>
          </w:tcPr>
          <w:p w:rsidR="00D36253" w:rsidRPr="00D36253" w:rsidRDefault="00D36253" w:rsidP="00D36253">
            <w:pPr>
              <w:jc w:val="center"/>
            </w:pPr>
            <w:r w:rsidRPr="00D36253">
              <w:t>218,7</w:t>
            </w:r>
          </w:p>
        </w:tc>
      </w:tr>
      <w:tr w:rsidR="00D36253" w:rsidRPr="00D36253" w:rsidTr="00AF3F43">
        <w:trPr>
          <w:trHeight w:val="1099"/>
        </w:trPr>
        <w:tc>
          <w:tcPr>
            <w:tcW w:w="1575" w:type="dxa"/>
            <w:shd w:val="clear" w:color="auto" w:fill="auto"/>
            <w:hideMark/>
          </w:tcPr>
          <w:p w:rsidR="00D36253" w:rsidRPr="00D36253" w:rsidRDefault="00D36253" w:rsidP="00D36253">
            <w:r w:rsidRPr="00D36253">
              <w:t xml:space="preserve">3. Бюджетные кредиты от других бюджетов бюджетной системы Российской Федерации </w:t>
            </w:r>
          </w:p>
        </w:tc>
        <w:tc>
          <w:tcPr>
            <w:tcW w:w="1134" w:type="dxa"/>
            <w:shd w:val="clear" w:color="auto" w:fill="auto"/>
            <w:hideMark/>
          </w:tcPr>
          <w:p w:rsidR="00D36253" w:rsidRPr="00D36253" w:rsidRDefault="00D36253" w:rsidP="00D36253">
            <w:pPr>
              <w:jc w:val="center"/>
            </w:pPr>
            <w:r w:rsidRPr="00D36253">
              <w:t>0,0</w:t>
            </w:r>
          </w:p>
        </w:tc>
        <w:tc>
          <w:tcPr>
            <w:tcW w:w="850" w:type="dxa"/>
            <w:shd w:val="clear" w:color="auto" w:fill="auto"/>
            <w:hideMark/>
          </w:tcPr>
          <w:p w:rsidR="00D36253" w:rsidRPr="00D36253" w:rsidRDefault="00D36253" w:rsidP="00D36253">
            <w:pPr>
              <w:jc w:val="center"/>
            </w:pPr>
            <w:r w:rsidRPr="00D36253">
              <w:t>0,0</w:t>
            </w:r>
          </w:p>
        </w:tc>
        <w:tc>
          <w:tcPr>
            <w:tcW w:w="992" w:type="dxa"/>
            <w:shd w:val="clear" w:color="auto" w:fill="auto"/>
            <w:hideMark/>
          </w:tcPr>
          <w:p w:rsidR="00D36253" w:rsidRPr="00D36253" w:rsidRDefault="00D36253" w:rsidP="00D36253">
            <w:pPr>
              <w:jc w:val="center"/>
            </w:pPr>
            <w:r w:rsidRPr="00D36253">
              <w:t>0,0</w:t>
            </w:r>
          </w:p>
        </w:tc>
        <w:tc>
          <w:tcPr>
            <w:tcW w:w="1134" w:type="dxa"/>
            <w:shd w:val="clear" w:color="auto" w:fill="auto"/>
            <w:hideMark/>
          </w:tcPr>
          <w:p w:rsidR="00D36253" w:rsidRPr="00D36253" w:rsidRDefault="00D36253" w:rsidP="00D36253">
            <w:pPr>
              <w:jc w:val="center"/>
            </w:pPr>
            <w:r w:rsidRPr="00D36253">
              <w:t>0,0</w:t>
            </w:r>
          </w:p>
        </w:tc>
        <w:tc>
          <w:tcPr>
            <w:tcW w:w="1276" w:type="dxa"/>
            <w:gridSpan w:val="4"/>
            <w:shd w:val="clear" w:color="auto" w:fill="auto"/>
            <w:hideMark/>
          </w:tcPr>
          <w:p w:rsidR="00D36253" w:rsidRPr="00D36253" w:rsidRDefault="00D36253" w:rsidP="00D36253">
            <w:pPr>
              <w:jc w:val="center"/>
            </w:pPr>
            <w:r w:rsidRPr="00D36253">
              <w:t>0,0</w:t>
            </w:r>
          </w:p>
        </w:tc>
        <w:tc>
          <w:tcPr>
            <w:tcW w:w="1085" w:type="dxa"/>
            <w:shd w:val="clear" w:color="auto" w:fill="auto"/>
            <w:hideMark/>
          </w:tcPr>
          <w:p w:rsidR="00D36253" w:rsidRPr="00D36253" w:rsidRDefault="00D36253" w:rsidP="00D36253">
            <w:pPr>
              <w:jc w:val="center"/>
            </w:pPr>
            <w:r w:rsidRPr="00D36253">
              <w:t>0,0</w:t>
            </w:r>
          </w:p>
        </w:tc>
        <w:tc>
          <w:tcPr>
            <w:tcW w:w="1467" w:type="dxa"/>
            <w:gridSpan w:val="2"/>
            <w:shd w:val="clear" w:color="auto" w:fill="auto"/>
            <w:hideMark/>
          </w:tcPr>
          <w:p w:rsidR="00D36253" w:rsidRPr="00D36253" w:rsidRDefault="00D36253" w:rsidP="00D36253">
            <w:pPr>
              <w:jc w:val="center"/>
            </w:pPr>
            <w:r w:rsidRPr="00D36253">
              <w:t>0,0</w:t>
            </w:r>
          </w:p>
        </w:tc>
      </w:tr>
    </w:tbl>
    <w:p w:rsidR="00D36253" w:rsidRPr="00D36253" w:rsidRDefault="00D36253" w:rsidP="00D36253"/>
    <w:tbl>
      <w:tblPr>
        <w:tblW w:w="9371" w:type="dxa"/>
        <w:tblInd w:w="93" w:type="dxa"/>
        <w:tblLook w:val="04A0" w:firstRow="1" w:lastRow="0" w:firstColumn="1" w:lastColumn="0" w:noHBand="0" w:noVBand="1"/>
      </w:tblPr>
      <w:tblGrid>
        <w:gridCol w:w="5300"/>
        <w:gridCol w:w="2260"/>
        <w:gridCol w:w="1811"/>
      </w:tblGrid>
      <w:tr w:rsidR="00D36253" w:rsidRPr="00D36253" w:rsidTr="00AF3F43">
        <w:trPr>
          <w:trHeight w:val="2475"/>
        </w:trPr>
        <w:tc>
          <w:tcPr>
            <w:tcW w:w="5300" w:type="dxa"/>
            <w:tcBorders>
              <w:top w:val="nil"/>
              <w:left w:val="nil"/>
              <w:bottom w:val="nil"/>
              <w:right w:val="nil"/>
            </w:tcBorders>
            <w:shd w:val="clear" w:color="auto" w:fill="auto"/>
            <w:noWrap/>
            <w:vAlign w:val="center"/>
            <w:hideMark/>
          </w:tcPr>
          <w:p w:rsidR="00D36253" w:rsidRPr="00D36253" w:rsidRDefault="00D36253" w:rsidP="00D36253">
            <w:pPr>
              <w:rPr>
                <w:sz w:val="22"/>
                <w:szCs w:val="22"/>
              </w:rPr>
            </w:pPr>
            <w:bookmarkStart w:id="8" w:name="RANGE!A1:C15"/>
            <w:bookmarkEnd w:id="8"/>
          </w:p>
        </w:tc>
        <w:tc>
          <w:tcPr>
            <w:tcW w:w="4071" w:type="dxa"/>
            <w:gridSpan w:val="2"/>
            <w:tcBorders>
              <w:top w:val="nil"/>
              <w:left w:val="nil"/>
              <w:bottom w:val="nil"/>
              <w:right w:val="nil"/>
            </w:tcBorders>
            <w:shd w:val="clear" w:color="auto" w:fill="auto"/>
            <w:vAlign w:val="center"/>
            <w:hideMark/>
          </w:tcPr>
          <w:p w:rsidR="00D36253" w:rsidRPr="00D36253" w:rsidRDefault="00D36253" w:rsidP="00D36253">
            <w:pPr>
              <w:rPr>
                <w:sz w:val="20"/>
                <w:szCs w:val="20"/>
              </w:rPr>
            </w:pPr>
            <w:r w:rsidRPr="00D36253">
              <w:rPr>
                <w:sz w:val="20"/>
                <w:szCs w:val="20"/>
              </w:rPr>
              <w:t>Приложение № 13</w:t>
            </w:r>
            <w:r w:rsidRPr="00D36253">
              <w:rPr>
                <w:sz w:val="20"/>
                <w:szCs w:val="20"/>
              </w:rPr>
              <w:br/>
              <w:t>к решению Думы Янгелевского городского поселения Нижнеилимского района "О бюджете Янгелевского муниципального образования на 2020 год и на плановый период 2021 и 2022 годов"</w:t>
            </w:r>
            <w:r w:rsidRPr="00D36253">
              <w:rPr>
                <w:sz w:val="20"/>
                <w:szCs w:val="20"/>
              </w:rPr>
              <w:br/>
              <w:t xml:space="preserve">от «___»_________  2019 года № ____  </w:t>
            </w:r>
          </w:p>
        </w:tc>
      </w:tr>
      <w:tr w:rsidR="00D36253" w:rsidRPr="00D36253" w:rsidTr="00AF3F43">
        <w:trPr>
          <w:trHeight w:val="1215"/>
        </w:trPr>
        <w:tc>
          <w:tcPr>
            <w:tcW w:w="9371" w:type="dxa"/>
            <w:gridSpan w:val="3"/>
            <w:tcBorders>
              <w:top w:val="nil"/>
              <w:left w:val="nil"/>
              <w:bottom w:val="nil"/>
              <w:right w:val="nil"/>
            </w:tcBorders>
            <w:shd w:val="clear" w:color="auto" w:fill="auto"/>
            <w:vAlign w:val="center"/>
            <w:hideMark/>
          </w:tcPr>
          <w:p w:rsidR="00D36253" w:rsidRPr="00D36253" w:rsidRDefault="00D36253" w:rsidP="00D36253">
            <w:pPr>
              <w:jc w:val="center"/>
              <w:rPr>
                <w:b/>
                <w:bCs/>
                <w:sz w:val="28"/>
                <w:szCs w:val="28"/>
              </w:rPr>
            </w:pPr>
            <w:r w:rsidRPr="00D36253">
              <w:rPr>
                <w:b/>
                <w:bCs/>
                <w:sz w:val="28"/>
                <w:szCs w:val="28"/>
              </w:rPr>
              <w:t xml:space="preserve">ИСТОЧНИКИ ВНУТРЕННЕГО ФИНАНСИРОВАНИЯ ДЕФИЦИТА </w:t>
            </w:r>
            <w:r w:rsidRPr="00D36253">
              <w:rPr>
                <w:b/>
                <w:bCs/>
                <w:sz w:val="28"/>
                <w:szCs w:val="28"/>
              </w:rPr>
              <w:br/>
              <w:t>БЮДЖЕТ ЯНГЕЛЕВСКОГО МУНИЦИПАЛЬНОГО ОБРАЗОВАНИЯ</w:t>
            </w:r>
            <w:r w:rsidRPr="00D36253">
              <w:rPr>
                <w:b/>
                <w:bCs/>
                <w:sz w:val="28"/>
                <w:szCs w:val="28"/>
              </w:rPr>
              <w:br/>
              <w:t xml:space="preserve"> НА 2020 ГОД</w:t>
            </w:r>
          </w:p>
        </w:tc>
      </w:tr>
      <w:tr w:rsidR="00D36253" w:rsidRPr="00D36253" w:rsidTr="00AF3F43">
        <w:trPr>
          <w:trHeight w:val="435"/>
        </w:trPr>
        <w:tc>
          <w:tcPr>
            <w:tcW w:w="5300" w:type="dxa"/>
            <w:tcBorders>
              <w:top w:val="nil"/>
              <w:left w:val="nil"/>
              <w:bottom w:val="nil"/>
              <w:right w:val="nil"/>
            </w:tcBorders>
            <w:shd w:val="clear" w:color="auto" w:fill="auto"/>
            <w:noWrap/>
            <w:vAlign w:val="center"/>
            <w:hideMark/>
          </w:tcPr>
          <w:p w:rsidR="00D36253" w:rsidRPr="00D36253" w:rsidRDefault="00D36253" w:rsidP="00D36253">
            <w:pPr>
              <w:rPr>
                <w:sz w:val="20"/>
                <w:szCs w:val="20"/>
              </w:rPr>
            </w:pPr>
          </w:p>
        </w:tc>
        <w:tc>
          <w:tcPr>
            <w:tcW w:w="2260" w:type="dxa"/>
            <w:tcBorders>
              <w:top w:val="nil"/>
              <w:left w:val="nil"/>
              <w:bottom w:val="nil"/>
              <w:right w:val="nil"/>
            </w:tcBorders>
            <w:shd w:val="clear" w:color="auto" w:fill="auto"/>
            <w:noWrap/>
            <w:vAlign w:val="center"/>
            <w:hideMark/>
          </w:tcPr>
          <w:p w:rsidR="00D36253" w:rsidRPr="00D36253" w:rsidRDefault="00D36253" w:rsidP="00D36253">
            <w:pPr>
              <w:rPr>
                <w:sz w:val="20"/>
                <w:szCs w:val="20"/>
              </w:rPr>
            </w:pPr>
          </w:p>
        </w:tc>
        <w:tc>
          <w:tcPr>
            <w:tcW w:w="1811" w:type="dxa"/>
            <w:tcBorders>
              <w:top w:val="nil"/>
              <w:left w:val="nil"/>
              <w:bottom w:val="single" w:sz="4" w:space="0" w:color="auto"/>
              <w:right w:val="nil"/>
            </w:tcBorders>
            <w:shd w:val="clear" w:color="auto" w:fill="auto"/>
            <w:noWrap/>
            <w:vAlign w:val="center"/>
            <w:hideMark/>
          </w:tcPr>
          <w:p w:rsidR="00D36253" w:rsidRPr="00D36253" w:rsidRDefault="00D36253" w:rsidP="00D36253">
            <w:pPr>
              <w:jc w:val="right"/>
              <w:rPr>
                <w:sz w:val="20"/>
                <w:szCs w:val="20"/>
              </w:rPr>
            </w:pPr>
            <w:r w:rsidRPr="00D36253">
              <w:rPr>
                <w:sz w:val="20"/>
                <w:szCs w:val="20"/>
              </w:rPr>
              <w:t>тыс. рублей</w:t>
            </w:r>
          </w:p>
        </w:tc>
      </w:tr>
      <w:tr w:rsidR="00D36253" w:rsidRPr="00D36253" w:rsidTr="00AF3F43">
        <w:trPr>
          <w:trHeight w:val="51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t>Наименование</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t>Код</w:t>
            </w:r>
          </w:p>
        </w:tc>
        <w:tc>
          <w:tcPr>
            <w:tcW w:w="1811"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План на 2020 год</w:t>
            </w:r>
          </w:p>
        </w:tc>
      </w:tr>
      <w:tr w:rsidR="00D36253" w:rsidRPr="00D36253" w:rsidTr="00AF3F43">
        <w:trPr>
          <w:trHeight w:val="1002"/>
        </w:trPr>
        <w:tc>
          <w:tcPr>
            <w:tcW w:w="5300" w:type="dxa"/>
            <w:tcBorders>
              <w:top w:val="nil"/>
              <w:left w:val="single" w:sz="4" w:space="0" w:color="auto"/>
              <w:bottom w:val="single" w:sz="4" w:space="0" w:color="auto"/>
              <w:right w:val="single" w:sz="4" w:space="0" w:color="auto"/>
            </w:tcBorders>
            <w:shd w:val="clear" w:color="000000" w:fill="FFFF99"/>
            <w:vAlign w:val="center"/>
            <w:hideMark/>
          </w:tcPr>
          <w:p w:rsidR="00D36253" w:rsidRPr="00D36253" w:rsidRDefault="00D36253" w:rsidP="00D36253">
            <w:pPr>
              <w:rPr>
                <w:b/>
                <w:bCs/>
                <w:sz w:val="20"/>
                <w:szCs w:val="20"/>
              </w:rPr>
            </w:pPr>
            <w:r w:rsidRPr="00D36253">
              <w:rPr>
                <w:b/>
                <w:bCs/>
                <w:sz w:val="20"/>
                <w:szCs w:val="20"/>
              </w:rPr>
              <w:t>ИСТОЧНИКИ ВНУТРЕННЕГО ФИНАНСИРОВАНИЯ ДЕФИЦИТОВ БЮДЖЕТОВ</w:t>
            </w:r>
          </w:p>
        </w:tc>
        <w:tc>
          <w:tcPr>
            <w:tcW w:w="2260" w:type="dxa"/>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center"/>
              <w:rPr>
                <w:b/>
                <w:bCs/>
                <w:sz w:val="18"/>
                <w:szCs w:val="18"/>
              </w:rPr>
            </w:pPr>
            <w:r w:rsidRPr="00D36253">
              <w:rPr>
                <w:b/>
                <w:bCs/>
                <w:sz w:val="18"/>
                <w:szCs w:val="18"/>
              </w:rPr>
              <w:t>000 01 00 00 00 00 0000 000</w:t>
            </w:r>
          </w:p>
        </w:tc>
        <w:tc>
          <w:tcPr>
            <w:tcW w:w="1811" w:type="dxa"/>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center"/>
              <w:rPr>
                <w:b/>
                <w:bCs/>
                <w:sz w:val="20"/>
                <w:szCs w:val="20"/>
              </w:rPr>
            </w:pPr>
            <w:r w:rsidRPr="00D36253">
              <w:rPr>
                <w:b/>
                <w:bCs/>
                <w:sz w:val="20"/>
                <w:szCs w:val="20"/>
              </w:rPr>
              <w:t>71,9</w:t>
            </w:r>
          </w:p>
        </w:tc>
      </w:tr>
      <w:tr w:rsidR="00D36253" w:rsidRPr="00D36253" w:rsidTr="00AF3F43">
        <w:trPr>
          <w:trHeight w:val="660"/>
        </w:trPr>
        <w:tc>
          <w:tcPr>
            <w:tcW w:w="5300" w:type="dxa"/>
            <w:tcBorders>
              <w:top w:val="nil"/>
              <w:left w:val="single" w:sz="4" w:space="0" w:color="auto"/>
              <w:bottom w:val="single" w:sz="4" w:space="0" w:color="auto"/>
              <w:right w:val="single" w:sz="4" w:space="0" w:color="auto"/>
            </w:tcBorders>
            <w:shd w:val="clear" w:color="000000" w:fill="FFFF99"/>
            <w:vAlign w:val="center"/>
            <w:hideMark/>
          </w:tcPr>
          <w:p w:rsidR="00D36253" w:rsidRPr="00D36253" w:rsidRDefault="00D36253" w:rsidP="00D36253">
            <w:pPr>
              <w:rPr>
                <w:b/>
                <w:bCs/>
                <w:sz w:val="20"/>
                <w:szCs w:val="20"/>
              </w:rPr>
            </w:pPr>
            <w:r w:rsidRPr="00D36253">
              <w:rPr>
                <w:b/>
                <w:bCs/>
                <w:sz w:val="20"/>
                <w:szCs w:val="20"/>
              </w:rPr>
              <w:t>Кредиты кредитных организаций в валюте Российской Федерации</w:t>
            </w:r>
          </w:p>
        </w:tc>
        <w:tc>
          <w:tcPr>
            <w:tcW w:w="2260" w:type="dxa"/>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center"/>
              <w:rPr>
                <w:b/>
                <w:bCs/>
                <w:sz w:val="18"/>
                <w:szCs w:val="18"/>
              </w:rPr>
            </w:pPr>
            <w:r w:rsidRPr="00D36253">
              <w:rPr>
                <w:b/>
                <w:bCs/>
                <w:sz w:val="18"/>
                <w:szCs w:val="18"/>
              </w:rPr>
              <w:t>903 01 02 00 00 00 0000 000</w:t>
            </w:r>
          </w:p>
        </w:tc>
        <w:tc>
          <w:tcPr>
            <w:tcW w:w="1811" w:type="dxa"/>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center"/>
              <w:rPr>
                <w:b/>
                <w:bCs/>
                <w:sz w:val="20"/>
                <w:szCs w:val="20"/>
              </w:rPr>
            </w:pPr>
            <w:r w:rsidRPr="00D36253">
              <w:rPr>
                <w:b/>
                <w:bCs/>
                <w:sz w:val="20"/>
                <w:szCs w:val="20"/>
              </w:rPr>
              <w:t>71,9</w:t>
            </w:r>
          </w:p>
        </w:tc>
      </w:tr>
      <w:tr w:rsidR="00D36253" w:rsidRPr="00D36253" w:rsidTr="00AF3F43">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lastRenderedPageBreak/>
              <w:t>Получение кредитов от кредитных организаций бюджетами городских поселений в валюте Российской Федерации</w:t>
            </w:r>
          </w:p>
        </w:tc>
        <w:tc>
          <w:tcPr>
            <w:tcW w:w="2260"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18"/>
                <w:szCs w:val="18"/>
              </w:rPr>
            </w:pPr>
            <w:r w:rsidRPr="00D36253">
              <w:rPr>
                <w:sz w:val="18"/>
                <w:szCs w:val="18"/>
              </w:rPr>
              <w:t>903 01 02 00 00 13 0000 710</w:t>
            </w:r>
          </w:p>
        </w:tc>
        <w:tc>
          <w:tcPr>
            <w:tcW w:w="1811"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71,9</w:t>
            </w:r>
          </w:p>
        </w:tc>
      </w:tr>
      <w:tr w:rsidR="00D36253" w:rsidRPr="00D36253" w:rsidTr="00AF3F43">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 xml:space="preserve">Погашение бюджетами городских поселений кредитов,  предоставленных кредитными организациями в валюте Российской Федерации </w:t>
            </w:r>
          </w:p>
        </w:tc>
        <w:tc>
          <w:tcPr>
            <w:tcW w:w="2260"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18"/>
                <w:szCs w:val="18"/>
              </w:rPr>
            </w:pPr>
            <w:r w:rsidRPr="00D36253">
              <w:rPr>
                <w:sz w:val="18"/>
                <w:szCs w:val="18"/>
              </w:rPr>
              <w:t>903 01 02 00 00 13 0000 810</w:t>
            </w:r>
          </w:p>
        </w:tc>
        <w:tc>
          <w:tcPr>
            <w:tcW w:w="1811"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0,0</w:t>
            </w:r>
          </w:p>
        </w:tc>
      </w:tr>
      <w:tr w:rsidR="00D36253" w:rsidRPr="00D36253" w:rsidTr="00AF3F43">
        <w:trPr>
          <w:trHeight w:val="705"/>
        </w:trPr>
        <w:tc>
          <w:tcPr>
            <w:tcW w:w="5300" w:type="dxa"/>
            <w:tcBorders>
              <w:top w:val="nil"/>
              <w:left w:val="single" w:sz="4" w:space="0" w:color="auto"/>
              <w:bottom w:val="single" w:sz="4" w:space="0" w:color="auto"/>
              <w:right w:val="single" w:sz="4" w:space="0" w:color="auto"/>
            </w:tcBorders>
            <w:shd w:val="clear" w:color="000000" w:fill="FFFF99"/>
            <w:vAlign w:val="center"/>
            <w:hideMark/>
          </w:tcPr>
          <w:p w:rsidR="00D36253" w:rsidRPr="00D36253" w:rsidRDefault="00D36253" w:rsidP="00D36253">
            <w:pPr>
              <w:rPr>
                <w:b/>
                <w:bCs/>
                <w:sz w:val="20"/>
                <w:szCs w:val="20"/>
              </w:rPr>
            </w:pPr>
            <w:r w:rsidRPr="00D36253">
              <w:rPr>
                <w:b/>
                <w:bCs/>
                <w:sz w:val="20"/>
                <w:szCs w:val="20"/>
              </w:rPr>
              <w:t>Бюджетные кредиты от других бюджетов бюджетной системы Российской Федерации</w:t>
            </w:r>
          </w:p>
        </w:tc>
        <w:tc>
          <w:tcPr>
            <w:tcW w:w="2260" w:type="dxa"/>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center"/>
              <w:rPr>
                <w:b/>
                <w:bCs/>
                <w:sz w:val="18"/>
                <w:szCs w:val="18"/>
              </w:rPr>
            </w:pPr>
            <w:r w:rsidRPr="00D36253">
              <w:rPr>
                <w:b/>
                <w:bCs/>
                <w:sz w:val="18"/>
                <w:szCs w:val="18"/>
              </w:rPr>
              <w:t>903 01 03 00 00 00 0000 000</w:t>
            </w:r>
          </w:p>
        </w:tc>
        <w:tc>
          <w:tcPr>
            <w:tcW w:w="1811" w:type="dxa"/>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center"/>
              <w:rPr>
                <w:b/>
                <w:bCs/>
                <w:sz w:val="20"/>
                <w:szCs w:val="20"/>
              </w:rPr>
            </w:pPr>
            <w:r w:rsidRPr="00D36253">
              <w:rPr>
                <w:b/>
                <w:bCs/>
                <w:sz w:val="20"/>
                <w:szCs w:val="20"/>
              </w:rPr>
              <w:t>0,0</w:t>
            </w:r>
          </w:p>
        </w:tc>
      </w:tr>
      <w:tr w:rsidR="00D36253" w:rsidRPr="00D36253" w:rsidTr="00AF3F43">
        <w:trPr>
          <w:trHeight w:val="9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2260"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18"/>
                <w:szCs w:val="18"/>
              </w:rPr>
            </w:pPr>
            <w:r w:rsidRPr="00D36253">
              <w:rPr>
                <w:sz w:val="18"/>
                <w:szCs w:val="18"/>
              </w:rPr>
              <w:t>903 01 03 01 00 13 0000 710</w:t>
            </w:r>
          </w:p>
        </w:tc>
        <w:tc>
          <w:tcPr>
            <w:tcW w:w="1811"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0,0</w:t>
            </w:r>
          </w:p>
        </w:tc>
      </w:tr>
      <w:tr w:rsidR="00D36253" w:rsidRPr="00D36253" w:rsidTr="00AF3F43">
        <w:trPr>
          <w:trHeight w:val="10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Погашение бюджетами  городских поселений бюджетных кредитов от других бюджетов бюджетной системы Российской Федерации в валюте Российской Федерации</w:t>
            </w:r>
          </w:p>
        </w:tc>
        <w:tc>
          <w:tcPr>
            <w:tcW w:w="2260"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18"/>
                <w:szCs w:val="18"/>
              </w:rPr>
            </w:pPr>
            <w:r w:rsidRPr="00D36253">
              <w:rPr>
                <w:sz w:val="18"/>
                <w:szCs w:val="18"/>
              </w:rPr>
              <w:t>903 01 03 01 00 13 0000 810</w:t>
            </w:r>
          </w:p>
        </w:tc>
        <w:tc>
          <w:tcPr>
            <w:tcW w:w="1811"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0,0</w:t>
            </w:r>
          </w:p>
        </w:tc>
      </w:tr>
      <w:tr w:rsidR="00D36253" w:rsidRPr="00D36253" w:rsidTr="00AF3F43">
        <w:trPr>
          <w:trHeight w:val="630"/>
        </w:trPr>
        <w:tc>
          <w:tcPr>
            <w:tcW w:w="5300" w:type="dxa"/>
            <w:tcBorders>
              <w:top w:val="nil"/>
              <w:left w:val="single" w:sz="4" w:space="0" w:color="auto"/>
              <w:bottom w:val="single" w:sz="4" w:space="0" w:color="auto"/>
              <w:right w:val="single" w:sz="4" w:space="0" w:color="auto"/>
            </w:tcBorders>
            <w:shd w:val="clear" w:color="000000" w:fill="FFFF99"/>
            <w:vAlign w:val="center"/>
            <w:hideMark/>
          </w:tcPr>
          <w:p w:rsidR="00D36253" w:rsidRPr="00D36253" w:rsidRDefault="00D36253" w:rsidP="00D36253">
            <w:pPr>
              <w:rPr>
                <w:b/>
                <w:bCs/>
                <w:sz w:val="20"/>
                <w:szCs w:val="20"/>
              </w:rPr>
            </w:pPr>
            <w:r w:rsidRPr="00D36253">
              <w:rPr>
                <w:b/>
                <w:bCs/>
                <w:sz w:val="20"/>
                <w:szCs w:val="20"/>
              </w:rPr>
              <w:t>Изменение остатков средств на счетах по учету средств бюджета</w:t>
            </w:r>
          </w:p>
        </w:tc>
        <w:tc>
          <w:tcPr>
            <w:tcW w:w="2260" w:type="dxa"/>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center"/>
              <w:rPr>
                <w:b/>
                <w:bCs/>
                <w:sz w:val="18"/>
                <w:szCs w:val="18"/>
              </w:rPr>
            </w:pPr>
            <w:r w:rsidRPr="00D36253">
              <w:rPr>
                <w:b/>
                <w:bCs/>
                <w:sz w:val="18"/>
                <w:szCs w:val="18"/>
              </w:rPr>
              <w:t>000 01 05 00 00 00 0000 000</w:t>
            </w:r>
          </w:p>
        </w:tc>
        <w:tc>
          <w:tcPr>
            <w:tcW w:w="1811" w:type="dxa"/>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center"/>
              <w:rPr>
                <w:b/>
                <w:bCs/>
                <w:sz w:val="20"/>
                <w:szCs w:val="20"/>
              </w:rPr>
            </w:pPr>
            <w:r w:rsidRPr="00D36253">
              <w:rPr>
                <w:b/>
                <w:bCs/>
                <w:sz w:val="20"/>
                <w:szCs w:val="20"/>
              </w:rPr>
              <w:t>0,0</w:t>
            </w:r>
          </w:p>
        </w:tc>
      </w:tr>
      <w:tr w:rsidR="00D36253" w:rsidRPr="00D36253" w:rsidTr="00AF3F43">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Увеличение прочих остатков денежных средств бюджетов городских поселений</w:t>
            </w:r>
          </w:p>
        </w:tc>
        <w:tc>
          <w:tcPr>
            <w:tcW w:w="2260"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18"/>
                <w:szCs w:val="18"/>
              </w:rPr>
            </w:pPr>
            <w:r w:rsidRPr="00D36253">
              <w:rPr>
                <w:sz w:val="18"/>
                <w:szCs w:val="18"/>
              </w:rPr>
              <w:t>000 01 05 02 01 13 0000 510</w:t>
            </w:r>
          </w:p>
        </w:tc>
        <w:tc>
          <w:tcPr>
            <w:tcW w:w="1811"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-14 829,8</w:t>
            </w:r>
          </w:p>
        </w:tc>
      </w:tr>
      <w:tr w:rsidR="00D36253" w:rsidRPr="00D36253" w:rsidTr="00AF3F43">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Уменьшение прочих остатков денежных средств бюджетов городских поселений</w:t>
            </w:r>
          </w:p>
        </w:tc>
        <w:tc>
          <w:tcPr>
            <w:tcW w:w="2260"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18"/>
                <w:szCs w:val="18"/>
              </w:rPr>
            </w:pPr>
            <w:r w:rsidRPr="00D36253">
              <w:rPr>
                <w:sz w:val="18"/>
                <w:szCs w:val="18"/>
              </w:rPr>
              <w:t>000 01 05 02 01 13 0000610</w:t>
            </w:r>
          </w:p>
        </w:tc>
        <w:tc>
          <w:tcPr>
            <w:tcW w:w="1811"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14 829,8</w:t>
            </w:r>
          </w:p>
        </w:tc>
      </w:tr>
      <w:tr w:rsidR="00D36253" w:rsidRPr="00D36253" w:rsidTr="00AF3F43">
        <w:trPr>
          <w:trHeight w:val="255"/>
        </w:trPr>
        <w:tc>
          <w:tcPr>
            <w:tcW w:w="5300" w:type="dxa"/>
            <w:tcBorders>
              <w:top w:val="nil"/>
              <w:left w:val="nil"/>
              <w:bottom w:val="nil"/>
              <w:right w:val="nil"/>
            </w:tcBorders>
            <w:shd w:val="clear" w:color="auto" w:fill="auto"/>
            <w:noWrap/>
            <w:vAlign w:val="center"/>
            <w:hideMark/>
          </w:tcPr>
          <w:p w:rsidR="00D36253" w:rsidRPr="00D36253" w:rsidRDefault="00D36253" w:rsidP="00D36253">
            <w:pPr>
              <w:rPr>
                <w:sz w:val="20"/>
                <w:szCs w:val="20"/>
              </w:rPr>
            </w:pPr>
          </w:p>
        </w:tc>
        <w:tc>
          <w:tcPr>
            <w:tcW w:w="2260" w:type="dxa"/>
            <w:tcBorders>
              <w:top w:val="nil"/>
              <w:left w:val="nil"/>
              <w:bottom w:val="nil"/>
              <w:right w:val="nil"/>
            </w:tcBorders>
            <w:shd w:val="clear" w:color="auto" w:fill="auto"/>
            <w:noWrap/>
            <w:vAlign w:val="center"/>
            <w:hideMark/>
          </w:tcPr>
          <w:p w:rsidR="00D36253" w:rsidRPr="00D36253" w:rsidRDefault="00D36253" w:rsidP="00D36253">
            <w:pPr>
              <w:rPr>
                <w:sz w:val="20"/>
                <w:szCs w:val="20"/>
              </w:rPr>
            </w:pPr>
          </w:p>
        </w:tc>
        <w:tc>
          <w:tcPr>
            <w:tcW w:w="1811" w:type="dxa"/>
            <w:tcBorders>
              <w:top w:val="nil"/>
              <w:left w:val="nil"/>
              <w:bottom w:val="nil"/>
              <w:right w:val="nil"/>
            </w:tcBorders>
            <w:shd w:val="clear" w:color="auto" w:fill="auto"/>
            <w:noWrap/>
            <w:vAlign w:val="center"/>
            <w:hideMark/>
          </w:tcPr>
          <w:p w:rsidR="00D36253" w:rsidRPr="00D36253" w:rsidRDefault="00D36253" w:rsidP="00D36253">
            <w:pPr>
              <w:jc w:val="center"/>
              <w:rPr>
                <w:sz w:val="20"/>
                <w:szCs w:val="20"/>
              </w:rPr>
            </w:pPr>
          </w:p>
        </w:tc>
      </w:tr>
      <w:tr w:rsidR="00D36253" w:rsidRPr="00D36253" w:rsidTr="00AF3F43">
        <w:trPr>
          <w:trHeight w:val="255"/>
        </w:trPr>
        <w:tc>
          <w:tcPr>
            <w:tcW w:w="5300" w:type="dxa"/>
            <w:tcBorders>
              <w:top w:val="nil"/>
              <w:left w:val="nil"/>
              <w:bottom w:val="nil"/>
              <w:right w:val="nil"/>
            </w:tcBorders>
            <w:shd w:val="clear" w:color="auto" w:fill="auto"/>
            <w:noWrap/>
            <w:vAlign w:val="center"/>
            <w:hideMark/>
          </w:tcPr>
          <w:p w:rsidR="00D36253" w:rsidRPr="00D36253" w:rsidRDefault="00D36253" w:rsidP="00D36253">
            <w:pPr>
              <w:jc w:val="right"/>
              <w:rPr>
                <w:sz w:val="20"/>
                <w:szCs w:val="20"/>
              </w:rPr>
            </w:pPr>
            <w:r w:rsidRPr="00D36253">
              <w:rPr>
                <w:sz w:val="20"/>
                <w:szCs w:val="20"/>
              </w:rPr>
              <w:t>доходы</w:t>
            </w:r>
          </w:p>
        </w:tc>
        <w:tc>
          <w:tcPr>
            <w:tcW w:w="2260" w:type="dxa"/>
            <w:tcBorders>
              <w:top w:val="nil"/>
              <w:left w:val="nil"/>
              <w:bottom w:val="nil"/>
              <w:right w:val="nil"/>
            </w:tcBorders>
            <w:shd w:val="clear" w:color="auto" w:fill="auto"/>
            <w:noWrap/>
            <w:vAlign w:val="center"/>
            <w:hideMark/>
          </w:tcPr>
          <w:p w:rsidR="00D36253" w:rsidRPr="00D36253" w:rsidRDefault="00D36253" w:rsidP="00D36253">
            <w:pPr>
              <w:rPr>
                <w:sz w:val="20"/>
                <w:szCs w:val="20"/>
              </w:rPr>
            </w:pPr>
          </w:p>
        </w:tc>
        <w:tc>
          <w:tcPr>
            <w:tcW w:w="1811" w:type="dxa"/>
            <w:tcBorders>
              <w:top w:val="nil"/>
              <w:left w:val="nil"/>
              <w:bottom w:val="nil"/>
              <w:right w:val="nil"/>
            </w:tcBorders>
            <w:shd w:val="clear" w:color="auto" w:fill="auto"/>
            <w:noWrap/>
            <w:vAlign w:val="center"/>
            <w:hideMark/>
          </w:tcPr>
          <w:p w:rsidR="00D36253" w:rsidRPr="00D36253" w:rsidRDefault="00D36253" w:rsidP="00D36253">
            <w:pPr>
              <w:jc w:val="center"/>
              <w:rPr>
                <w:sz w:val="20"/>
                <w:szCs w:val="20"/>
              </w:rPr>
            </w:pPr>
            <w:r w:rsidRPr="00D36253">
              <w:rPr>
                <w:sz w:val="20"/>
                <w:szCs w:val="20"/>
              </w:rPr>
              <w:t>14 757,9</w:t>
            </w:r>
          </w:p>
        </w:tc>
      </w:tr>
      <w:tr w:rsidR="00D36253" w:rsidRPr="00D36253" w:rsidTr="00AF3F43">
        <w:trPr>
          <w:trHeight w:val="255"/>
        </w:trPr>
        <w:tc>
          <w:tcPr>
            <w:tcW w:w="5300" w:type="dxa"/>
            <w:tcBorders>
              <w:top w:val="nil"/>
              <w:left w:val="nil"/>
              <w:bottom w:val="nil"/>
              <w:right w:val="nil"/>
            </w:tcBorders>
            <w:shd w:val="clear" w:color="auto" w:fill="auto"/>
            <w:noWrap/>
            <w:vAlign w:val="center"/>
            <w:hideMark/>
          </w:tcPr>
          <w:p w:rsidR="00D36253" w:rsidRPr="00D36253" w:rsidRDefault="00D36253" w:rsidP="00D36253">
            <w:pPr>
              <w:jc w:val="right"/>
              <w:rPr>
                <w:sz w:val="20"/>
                <w:szCs w:val="20"/>
              </w:rPr>
            </w:pPr>
            <w:r w:rsidRPr="00D36253">
              <w:rPr>
                <w:sz w:val="20"/>
                <w:szCs w:val="20"/>
              </w:rPr>
              <w:t>расходы</w:t>
            </w:r>
          </w:p>
        </w:tc>
        <w:tc>
          <w:tcPr>
            <w:tcW w:w="2260" w:type="dxa"/>
            <w:tcBorders>
              <w:top w:val="nil"/>
              <w:left w:val="nil"/>
              <w:bottom w:val="nil"/>
              <w:right w:val="nil"/>
            </w:tcBorders>
            <w:shd w:val="clear" w:color="auto" w:fill="auto"/>
            <w:noWrap/>
            <w:vAlign w:val="center"/>
            <w:hideMark/>
          </w:tcPr>
          <w:p w:rsidR="00D36253" w:rsidRPr="00D36253" w:rsidRDefault="00D36253" w:rsidP="00D36253">
            <w:pPr>
              <w:rPr>
                <w:sz w:val="20"/>
                <w:szCs w:val="20"/>
              </w:rPr>
            </w:pPr>
          </w:p>
        </w:tc>
        <w:tc>
          <w:tcPr>
            <w:tcW w:w="1811" w:type="dxa"/>
            <w:tcBorders>
              <w:top w:val="nil"/>
              <w:left w:val="nil"/>
              <w:bottom w:val="nil"/>
              <w:right w:val="nil"/>
            </w:tcBorders>
            <w:shd w:val="clear" w:color="auto" w:fill="auto"/>
            <w:noWrap/>
            <w:vAlign w:val="center"/>
            <w:hideMark/>
          </w:tcPr>
          <w:p w:rsidR="00D36253" w:rsidRPr="00D36253" w:rsidRDefault="00D36253" w:rsidP="00D36253">
            <w:pPr>
              <w:jc w:val="center"/>
              <w:rPr>
                <w:sz w:val="20"/>
                <w:szCs w:val="20"/>
              </w:rPr>
            </w:pPr>
            <w:r w:rsidRPr="00D36253">
              <w:rPr>
                <w:sz w:val="20"/>
                <w:szCs w:val="20"/>
              </w:rPr>
              <w:t>14 829,8</w:t>
            </w:r>
          </w:p>
        </w:tc>
      </w:tr>
      <w:tr w:rsidR="00D36253" w:rsidRPr="00D36253" w:rsidTr="00AF3F43">
        <w:trPr>
          <w:trHeight w:val="255"/>
        </w:trPr>
        <w:tc>
          <w:tcPr>
            <w:tcW w:w="5300" w:type="dxa"/>
            <w:tcBorders>
              <w:top w:val="nil"/>
              <w:left w:val="nil"/>
              <w:bottom w:val="nil"/>
              <w:right w:val="nil"/>
            </w:tcBorders>
            <w:shd w:val="clear" w:color="auto" w:fill="auto"/>
            <w:noWrap/>
            <w:vAlign w:val="center"/>
            <w:hideMark/>
          </w:tcPr>
          <w:p w:rsidR="00D36253" w:rsidRPr="00D36253" w:rsidRDefault="00D36253" w:rsidP="00D36253">
            <w:pPr>
              <w:jc w:val="right"/>
              <w:rPr>
                <w:b/>
                <w:bCs/>
                <w:sz w:val="20"/>
                <w:szCs w:val="20"/>
              </w:rPr>
            </w:pPr>
            <w:r w:rsidRPr="00D36253">
              <w:rPr>
                <w:b/>
                <w:bCs/>
                <w:sz w:val="20"/>
                <w:szCs w:val="20"/>
              </w:rPr>
              <w:t>дефицит</w:t>
            </w:r>
          </w:p>
        </w:tc>
        <w:tc>
          <w:tcPr>
            <w:tcW w:w="2260" w:type="dxa"/>
            <w:tcBorders>
              <w:top w:val="nil"/>
              <w:left w:val="nil"/>
              <w:bottom w:val="nil"/>
              <w:right w:val="nil"/>
            </w:tcBorders>
            <w:shd w:val="clear" w:color="auto" w:fill="auto"/>
            <w:noWrap/>
            <w:vAlign w:val="center"/>
            <w:hideMark/>
          </w:tcPr>
          <w:p w:rsidR="00D36253" w:rsidRPr="00D36253" w:rsidRDefault="00D36253" w:rsidP="00D36253">
            <w:pPr>
              <w:rPr>
                <w:b/>
                <w:bCs/>
                <w:sz w:val="20"/>
                <w:szCs w:val="20"/>
              </w:rPr>
            </w:pPr>
          </w:p>
        </w:tc>
        <w:tc>
          <w:tcPr>
            <w:tcW w:w="1811" w:type="dxa"/>
            <w:tcBorders>
              <w:top w:val="nil"/>
              <w:left w:val="nil"/>
              <w:bottom w:val="nil"/>
              <w:right w:val="nil"/>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t>-71,9</w:t>
            </w:r>
          </w:p>
        </w:tc>
      </w:tr>
    </w:tbl>
    <w:p w:rsidR="00D36253" w:rsidRPr="00D36253" w:rsidRDefault="00D36253" w:rsidP="00D36253"/>
    <w:p w:rsidR="00D36253" w:rsidRPr="00D36253" w:rsidRDefault="00D36253" w:rsidP="00D36253"/>
    <w:tbl>
      <w:tblPr>
        <w:tblW w:w="9371" w:type="dxa"/>
        <w:tblInd w:w="93" w:type="dxa"/>
        <w:tblLayout w:type="fixed"/>
        <w:tblLook w:val="04A0" w:firstRow="1" w:lastRow="0" w:firstColumn="1" w:lastColumn="0" w:noHBand="0" w:noVBand="1"/>
      </w:tblPr>
      <w:tblGrid>
        <w:gridCol w:w="4551"/>
        <w:gridCol w:w="1701"/>
        <w:gridCol w:w="709"/>
        <w:gridCol w:w="1134"/>
        <w:gridCol w:w="1276"/>
      </w:tblGrid>
      <w:tr w:rsidR="00D36253" w:rsidRPr="00D36253" w:rsidTr="00AF3F43">
        <w:trPr>
          <w:trHeight w:val="2475"/>
        </w:trPr>
        <w:tc>
          <w:tcPr>
            <w:tcW w:w="6252" w:type="dxa"/>
            <w:gridSpan w:val="2"/>
            <w:tcBorders>
              <w:top w:val="nil"/>
              <w:left w:val="nil"/>
              <w:bottom w:val="nil"/>
              <w:right w:val="nil"/>
            </w:tcBorders>
            <w:shd w:val="clear" w:color="auto" w:fill="auto"/>
            <w:noWrap/>
            <w:vAlign w:val="center"/>
            <w:hideMark/>
          </w:tcPr>
          <w:p w:rsidR="00D36253" w:rsidRPr="00D36253" w:rsidRDefault="00D36253" w:rsidP="00D36253">
            <w:pPr>
              <w:rPr>
                <w:sz w:val="22"/>
                <w:szCs w:val="22"/>
              </w:rPr>
            </w:pPr>
            <w:bookmarkStart w:id="9" w:name="RANGE!A1:D15"/>
            <w:bookmarkEnd w:id="9"/>
          </w:p>
        </w:tc>
        <w:tc>
          <w:tcPr>
            <w:tcW w:w="3119" w:type="dxa"/>
            <w:gridSpan w:val="3"/>
            <w:tcBorders>
              <w:top w:val="nil"/>
              <w:left w:val="nil"/>
              <w:bottom w:val="nil"/>
              <w:right w:val="nil"/>
            </w:tcBorders>
            <w:shd w:val="clear" w:color="auto" w:fill="auto"/>
            <w:vAlign w:val="center"/>
            <w:hideMark/>
          </w:tcPr>
          <w:p w:rsidR="00D36253" w:rsidRPr="00D36253" w:rsidRDefault="00D36253" w:rsidP="00D36253">
            <w:pPr>
              <w:rPr>
                <w:sz w:val="20"/>
                <w:szCs w:val="20"/>
              </w:rPr>
            </w:pPr>
            <w:r w:rsidRPr="00D36253">
              <w:rPr>
                <w:sz w:val="20"/>
                <w:szCs w:val="20"/>
              </w:rPr>
              <w:t xml:space="preserve">Приложение № 14 </w:t>
            </w:r>
            <w:r w:rsidRPr="00D36253">
              <w:rPr>
                <w:sz w:val="20"/>
                <w:szCs w:val="20"/>
              </w:rPr>
              <w:br/>
              <w:t>к решению Думы Янгелевского городского поселения Нижнеилимского района "О бюджете Янгелевского муниципального образования на 2020 год и на плановый период 2021 и 2022 годов"</w:t>
            </w:r>
          </w:p>
          <w:p w:rsidR="00D36253" w:rsidRPr="00D36253" w:rsidRDefault="00D36253" w:rsidP="00D36253">
            <w:pPr>
              <w:rPr>
                <w:sz w:val="20"/>
                <w:szCs w:val="20"/>
              </w:rPr>
            </w:pPr>
            <w:r w:rsidRPr="00D36253">
              <w:rPr>
                <w:sz w:val="20"/>
                <w:szCs w:val="20"/>
              </w:rPr>
              <w:t xml:space="preserve">от «___»____2019 года № _____ </w:t>
            </w:r>
          </w:p>
        </w:tc>
      </w:tr>
      <w:tr w:rsidR="00D36253" w:rsidRPr="00D36253" w:rsidTr="00AF3F43">
        <w:trPr>
          <w:trHeight w:val="402"/>
        </w:trPr>
        <w:tc>
          <w:tcPr>
            <w:tcW w:w="4551" w:type="dxa"/>
            <w:tcBorders>
              <w:top w:val="nil"/>
              <w:left w:val="nil"/>
              <w:bottom w:val="nil"/>
              <w:right w:val="nil"/>
            </w:tcBorders>
            <w:shd w:val="clear" w:color="auto" w:fill="auto"/>
            <w:vAlign w:val="center"/>
            <w:hideMark/>
          </w:tcPr>
          <w:p w:rsidR="00D36253" w:rsidRPr="00D36253" w:rsidRDefault="00D36253" w:rsidP="00D36253">
            <w:pPr>
              <w:jc w:val="right"/>
              <w:rPr>
                <w:sz w:val="20"/>
                <w:szCs w:val="20"/>
              </w:rPr>
            </w:pPr>
          </w:p>
        </w:tc>
        <w:tc>
          <w:tcPr>
            <w:tcW w:w="2410" w:type="dxa"/>
            <w:gridSpan w:val="2"/>
            <w:tcBorders>
              <w:top w:val="nil"/>
              <w:left w:val="nil"/>
              <w:bottom w:val="nil"/>
              <w:right w:val="nil"/>
            </w:tcBorders>
            <w:shd w:val="clear" w:color="auto" w:fill="auto"/>
            <w:vAlign w:val="center"/>
            <w:hideMark/>
          </w:tcPr>
          <w:p w:rsidR="00D36253" w:rsidRPr="00D36253" w:rsidRDefault="00D36253" w:rsidP="00D36253">
            <w:pPr>
              <w:jc w:val="right"/>
              <w:rPr>
                <w:sz w:val="20"/>
                <w:szCs w:val="20"/>
              </w:rPr>
            </w:pPr>
          </w:p>
        </w:tc>
        <w:tc>
          <w:tcPr>
            <w:tcW w:w="1134" w:type="dxa"/>
            <w:tcBorders>
              <w:top w:val="nil"/>
              <w:left w:val="nil"/>
              <w:bottom w:val="nil"/>
              <w:right w:val="nil"/>
            </w:tcBorders>
            <w:shd w:val="clear" w:color="auto" w:fill="auto"/>
            <w:vAlign w:val="center"/>
            <w:hideMark/>
          </w:tcPr>
          <w:p w:rsidR="00D36253" w:rsidRPr="00D36253" w:rsidRDefault="00D36253" w:rsidP="00D36253">
            <w:pPr>
              <w:jc w:val="right"/>
              <w:rPr>
                <w:sz w:val="20"/>
                <w:szCs w:val="20"/>
              </w:rPr>
            </w:pPr>
          </w:p>
        </w:tc>
        <w:tc>
          <w:tcPr>
            <w:tcW w:w="1276" w:type="dxa"/>
            <w:tcBorders>
              <w:top w:val="nil"/>
              <w:left w:val="nil"/>
              <w:bottom w:val="nil"/>
              <w:right w:val="nil"/>
            </w:tcBorders>
            <w:shd w:val="clear" w:color="auto" w:fill="auto"/>
            <w:vAlign w:val="center"/>
            <w:hideMark/>
          </w:tcPr>
          <w:p w:rsidR="00D36253" w:rsidRPr="00D36253" w:rsidRDefault="00D36253" w:rsidP="00D36253">
            <w:pPr>
              <w:jc w:val="right"/>
              <w:rPr>
                <w:sz w:val="20"/>
                <w:szCs w:val="20"/>
              </w:rPr>
            </w:pPr>
          </w:p>
        </w:tc>
      </w:tr>
      <w:tr w:rsidR="00D36253" w:rsidRPr="00D36253" w:rsidTr="00AF3F43">
        <w:trPr>
          <w:trHeight w:val="1215"/>
        </w:trPr>
        <w:tc>
          <w:tcPr>
            <w:tcW w:w="9371" w:type="dxa"/>
            <w:gridSpan w:val="5"/>
            <w:tcBorders>
              <w:top w:val="nil"/>
              <w:left w:val="nil"/>
              <w:bottom w:val="nil"/>
              <w:right w:val="nil"/>
            </w:tcBorders>
            <w:shd w:val="clear" w:color="auto" w:fill="auto"/>
            <w:vAlign w:val="center"/>
            <w:hideMark/>
          </w:tcPr>
          <w:p w:rsidR="00D36253" w:rsidRPr="00D36253" w:rsidRDefault="00D36253" w:rsidP="00D36253">
            <w:pPr>
              <w:jc w:val="center"/>
              <w:rPr>
                <w:b/>
                <w:bCs/>
                <w:sz w:val="28"/>
                <w:szCs w:val="28"/>
              </w:rPr>
            </w:pPr>
            <w:r w:rsidRPr="00D36253">
              <w:rPr>
                <w:b/>
                <w:bCs/>
                <w:sz w:val="28"/>
                <w:szCs w:val="28"/>
              </w:rPr>
              <w:t xml:space="preserve">ИСТОЧНИКИ ВНУТРЕННЕГО ФИНАНСИРОВАНИЯ ДЕФИЦИТА </w:t>
            </w:r>
            <w:r w:rsidRPr="00D36253">
              <w:rPr>
                <w:b/>
                <w:bCs/>
                <w:sz w:val="28"/>
                <w:szCs w:val="28"/>
              </w:rPr>
              <w:br/>
              <w:t>БЮДЖЕТ ЯНГЕЛЕВСКОГО МУНИЦИПАЛЬНОГО ОБРАЗОВАНИЯ</w:t>
            </w:r>
            <w:r w:rsidRPr="00D36253">
              <w:rPr>
                <w:b/>
                <w:bCs/>
                <w:sz w:val="28"/>
                <w:szCs w:val="28"/>
              </w:rPr>
              <w:br/>
              <w:t xml:space="preserve"> НА ПЛАНОВЫЙ ПЕРИОД 2021 и 2022 ГОДОВ</w:t>
            </w:r>
          </w:p>
        </w:tc>
      </w:tr>
      <w:tr w:rsidR="00D36253" w:rsidRPr="00D36253" w:rsidTr="00AF3F43">
        <w:trPr>
          <w:trHeight w:val="435"/>
        </w:trPr>
        <w:tc>
          <w:tcPr>
            <w:tcW w:w="4551" w:type="dxa"/>
            <w:tcBorders>
              <w:top w:val="nil"/>
              <w:left w:val="nil"/>
              <w:bottom w:val="nil"/>
              <w:right w:val="nil"/>
            </w:tcBorders>
            <w:shd w:val="clear" w:color="auto" w:fill="auto"/>
            <w:noWrap/>
            <w:vAlign w:val="center"/>
            <w:hideMark/>
          </w:tcPr>
          <w:p w:rsidR="00D36253" w:rsidRPr="00D36253" w:rsidRDefault="00D36253" w:rsidP="00D36253">
            <w:pPr>
              <w:rPr>
                <w:sz w:val="20"/>
                <w:szCs w:val="20"/>
              </w:rPr>
            </w:pPr>
          </w:p>
        </w:tc>
        <w:tc>
          <w:tcPr>
            <w:tcW w:w="2410" w:type="dxa"/>
            <w:gridSpan w:val="2"/>
            <w:tcBorders>
              <w:top w:val="nil"/>
              <w:left w:val="nil"/>
              <w:bottom w:val="nil"/>
              <w:right w:val="nil"/>
            </w:tcBorders>
            <w:shd w:val="clear" w:color="auto" w:fill="auto"/>
            <w:noWrap/>
            <w:vAlign w:val="center"/>
            <w:hideMark/>
          </w:tcPr>
          <w:p w:rsidR="00D36253" w:rsidRPr="00D36253" w:rsidRDefault="00D36253" w:rsidP="00D36253">
            <w:pPr>
              <w:rPr>
                <w:sz w:val="20"/>
                <w:szCs w:val="20"/>
              </w:rPr>
            </w:pPr>
          </w:p>
        </w:tc>
        <w:tc>
          <w:tcPr>
            <w:tcW w:w="1134" w:type="dxa"/>
            <w:tcBorders>
              <w:top w:val="nil"/>
              <w:left w:val="nil"/>
              <w:bottom w:val="single" w:sz="4" w:space="0" w:color="auto"/>
              <w:right w:val="nil"/>
            </w:tcBorders>
            <w:shd w:val="clear" w:color="auto" w:fill="auto"/>
            <w:noWrap/>
            <w:vAlign w:val="center"/>
            <w:hideMark/>
          </w:tcPr>
          <w:p w:rsidR="00D36253" w:rsidRPr="00D36253" w:rsidRDefault="00D36253" w:rsidP="00D36253">
            <w:pPr>
              <w:jc w:val="right"/>
              <w:rPr>
                <w:sz w:val="20"/>
                <w:szCs w:val="20"/>
              </w:rPr>
            </w:pPr>
            <w:r w:rsidRPr="00D36253">
              <w:rPr>
                <w:sz w:val="20"/>
                <w:szCs w:val="20"/>
              </w:rPr>
              <w:t> </w:t>
            </w:r>
          </w:p>
        </w:tc>
        <w:tc>
          <w:tcPr>
            <w:tcW w:w="1276" w:type="dxa"/>
            <w:tcBorders>
              <w:top w:val="nil"/>
              <w:left w:val="nil"/>
              <w:bottom w:val="single" w:sz="4" w:space="0" w:color="auto"/>
              <w:right w:val="nil"/>
            </w:tcBorders>
            <w:shd w:val="clear" w:color="auto" w:fill="auto"/>
            <w:noWrap/>
            <w:vAlign w:val="center"/>
            <w:hideMark/>
          </w:tcPr>
          <w:p w:rsidR="00D36253" w:rsidRPr="00D36253" w:rsidRDefault="00D36253" w:rsidP="00D36253">
            <w:pPr>
              <w:jc w:val="right"/>
              <w:rPr>
                <w:sz w:val="20"/>
                <w:szCs w:val="20"/>
              </w:rPr>
            </w:pPr>
            <w:r w:rsidRPr="00D36253">
              <w:rPr>
                <w:sz w:val="20"/>
                <w:szCs w:val="20"/>
              </w:rPr>
              <w:t>тыс. рублей</w:t>
            </w:r>
          </w:p>
        </w:tc>
      </w:tr>
      <w:tr w:rsidR="00D36253" w:rsidRPr="00D36253" w:rsidTr="00AF3F43">
        <w:trPr>
          <w:trHeight w:val="51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t>Наименование</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t>Код</w:t>
            </w:r>
          </w:p>
        </w:tc>
        <w:tc>
          <w:tcPr>
            <w:tcW w:w="1134"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План на 2021 год</w:t>
            </w:r>
          </w:p>
        </w:tc>
        <w:tc>
          <w:tcPr>
            <w:tcW w:w="1276" w:type="dxa"/>
            <w:tcBorders>
              <w:top w:val="nil"/>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0"/>
                <w:szCs w:val="20"/>
              </w:rPr>
            </w:pPr>
            <w:r w:rsidRPr="00D36253">
              <w:rPr>
                <w:b/>
                <w:bCs/>
                <w:sz w:val="20"/>
                <w:szCs w:val="20"/>
              </w:rPr>
              <w:t>План на 2022 год</w:t>
            </w:r>
          </w:p>
        </w:tc>
      </w:tr>
      <w:tr w:rsidR="00D36253" w:rsidRPr="00D36253" w:rsidTr="00AF3F43">
        <w:trPr>
          <w:trHeight w:val="1002"/>
        </w:trPr>
        <w:tc>
          <w:tcPr>
            <w:tcW w:w="4551" w:type="dxa"/>
            <w:tcBorders>
              <w:top w:val="nil"/>
              <w:left w:val="single" w:sz="4" w:space="0" w:color="auto"/>
              <w:bottom w:val="single" w:sz="4" w:space="0" w:color="auto"/>
              <w:right w:val="single" w:sz="4" w:space="0" w:color="auto"/>
            </w:tcBorders>
            <w:shd w:val="clear" w:color="000000" w:fill="FFFF99"/>
            <w:vAlign w:val="center"/>
            <w:hideMark/>
          </w:tcPr>
          <w:p w:rsidR="00D36253" w:rsidRPr="00D36253" w:rsidRDefault="00D36253" w:rsidP="00D36253">
            <w:pPr>
              <w:rPr>
                <w:b/>
                <w:bCs/>
                <w:sz w:val="20"/>
                <w:szCs w:val="20"/>
              </w:rPr>
            </w:pPr>
            <w:r w:rsidRPr="00D36253">
              <w:rPr>
                <w:b/>
                <w:bCs/>
                <w:sz w:val="20"/>
                <w:szCs w:val="20"/>
              </w:rPr>
              <w:t>ИСТОЧНИКИ ВНУТРЕННЕГО ФИНАНСИРОВАНИЯ ДЕФИЦИТОВ БЮДЖЕТОВ</w:t>
            </w:r>
          </w:p>
        </w:tc>
        <w:tc>
          <w:tcPr>
            <w:tcW w:w="2410" w:type="dxa"/>
            <w:gridSpan w:val="2"/>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center"/>
              <w:rPr>
                <w:b/>
                <w:bCs/>
                <w:sz w:val="18"/>
                <w:szCs w:val="18"/>
              </w:rPr>
            </w:pPr>
            <w:r w:rsidRPr="00D36253">
              <w:rPr>
                <w:b/>
                <w:bCs/>
                <w:sz w:val="18"/>
                <w:szCs w:val="18"/>
              </w:rPr>
              <w:t>000 01 00 00 00 00 0000 000</w:t>
            </w:r>
          </w:p>
        </w:tc>
        <w:tc>
          <w:tcPr>
            <w:tcW w:w="1134" w:type="dxa"/>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center"/>
              <w:rPr>
                <w:b/>
                <w:bCs/>
                <w:sz w:val="20"/>
                <w:szCs w:val="20"/>
              </w:rPr>
            </w:pPr>
            <w:r w:rsidRPr="00D36253">
              <w:rPr>
                <w:b/>
                <w:bCs/>
                <w:sz w:val="20"/>
                <w:szCs w:val="20"/>
              </w:rPr>
              <w:t>72,4</w:t>
            </w:r>
          </w:p>
        </w:tc>
        <w:tc>
          <w:tcPr>
            <w:tcW w:w="1276" w:type="dxa"/>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center"/>
              <w:rPr>
                <w:b/>
                <w:bCs/>
                <w:sz w:val="20"/>
                <w:szCs w:val="20"/>
              </w:rPr>
            </w:pPr>
            <w:r w:rsidRPr="00D36253">
              <w:rPr>
                <w:b/>
                <w:bCs/>
                <w:sz w:val="20"/>
                <w:szCs w:val="20"/>
              </w:rPr>
              <w:t>74,4</w:t>
            </w:r>
          </w:p>
        </w:tc>
      </w:tr>
      <w:tr w:rsidR="00D36253" w:rsidRPr="00D36253" w:rsidTr="00AF3F43">
        <w:trPr>
          <w:trHeight w:val="660"/>
        </w:trPr>
        <w:tc>
          <w:tcPr>
            <w:tcW w:w="4551" w:type="dxa"/>
            <w:tcBorders>
              <w:top w:val="nil"/>
              <w:left w:val="single" w:sz="4" w:space="0" w:color="auto"/>
              <w:bottom w:val="single" w:sz="4" w:space="0" w:color="auto"/>
              <w:right w:val="single" w:sz="4" w:space="0" w:color="auto"/>
            </w:tcBorders>
            <w:shd w:val="clear" w:color="000000" w:fill="FFFF99"/>
            <w:vAlign w:val="center"/>
            <w:hideMark/>
          </w:tcPr>
          <w:p w:rsidR="00D36253" w:rsidRPr="00D36253" w:rsidRDefault="00D36253" w:rsidP="00D36253">
            <w:pPr>
              <w:rPr>
                <w:b/>
                <w:bCs/>
                <w:sz w:val="20"/>
                <w:szCs w:val="20"/>
              </w:rPr>
            </w:pPr>
            <w:r w:rsidRPr="00D36253">
              <w:rPr>
                <w:b/>
                <w:bCs/>
                <w:sz w:val="20"/>
                <w:szCs w:val="20"/>
              </w:rPr>
              <w:t>Кредиты кредитных организаций в валюте Российской Федерации</w:t>
            </w:r>
          </w:p>
        </w:tc>
        <w:tc>
          <w:tcPr>
            <w:tcW w:w="2410" w:type="dxa"/>
            <w:gridSpan w:val="2"/>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center"/>
              <w:rPr>
                <w:b/>
                <w:bCs/>
                <w:sz w:val="18"/>
                <w:szCs w:val="18"/>
              </w:rPr>
            </w:pPr>
            <w:r w:rsidRPr="00D36253">
              <w:rPr>
                <w:b/>
                <w:bCs/>
                <w:sz w:val="18"/>
                <w:szCs w:val="18"/>
              </w:rPr>
              <w:t>903 01 02 00 00 00 0000 000</w:t>
            </w:r>
          </w:p>
        </w:tc>
        <w:tc>
          <w:tcPr>
            <w:tcW w:w="1134" w:type="dxa"/>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center"/>
              <w:rPr>
                <w:b/>
                <w:bCs/>
                <w:sz w:val="20"/>
                <w:szCs w:val="20"/>
              </w:rPr>
            </w:pPr>
            <w:r w:rsidRPr="00D36253">
              <w:rPr>
                <w:b/>
                <w:bCs/>
                <w:sz w:val="20"/>
                <w:szCs w:val="20"/>
              </w:rPr>
              <w:t>72,4</w:t>
            </w:r>
          </w:p>
        </w:tc>
        <w:tc>
          <w:tcPr>
            <w:tcW w:w="1276" w:type="dxa"/>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center"/>
              <w:rPr>
                <w:b/>
                <w:bCs/>
                <w:sz w:val="20"/>
                <w:szCs w:val="20"/>
              </w:rPr>
            </w:pPr>
            <w:r w:rsidRPr="00D36253">
              <w:rPr>
                <w:b/>
                <w:bCs/>
                <w:sz w:val="20"/>
                <w:szCs w:val="20"/>
              </w:rPr>
              <w:t>74,4</w:t>
            </w:r>
          </w:p>
        </w:tc>
      </w:tr>
      <w:tr w:rsidR="00D36253" w:rsidRPr="00D36253" w:rsidTr="00AF3F43">
        <w:trPr>
          <w:trHeight w:val="8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lastRenderedPageBreak/>
              <w:t>Получение кредитов от кредитных организаций бюджетами городских поселений в валюте Российской Федерации</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18"/>
                <w:szCs w:val="18"/>
              </w:rPr>
            </w:pPr>
            <w:r w:rsidRPr="00D36253">
              <w:rPr>
                <w:sz w:val="18"/>
                <w:szCs w:val="18"/>
              </w:rPr>
              <w:t>903 01 02 00 00 13 0000 710</w:t>
            </w:r>
          </w:p>
        </w:tc>
        <w:tc>
          <w:tcPr>
            <w:tcW w:w="1134"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144,3</w:t>
            </w:r>
          </w:p>
        </w:tc>
        <w:tc>
          <w:tcPr>
            <w:tcW w:w="1276"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218,7</w:t>
            </w:r>
          </w:p>
        </w:tc>
      </w:tr>
      <w:tr w:rsidR="00D36253" w:rsidRPr="00D36253" w:rsidTr="00AF3F43">
        <w:trPr>
          <w:trHeight w:val="8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 xml:space="preserve">Погашение бюджетами городских поселений кредитов,  предоставленных кредитными организациями в валюте Российской Федерации </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18"/>
                <w:szCs w:val="18"/>
              </w:rPr>
            </w:pPr>
            <w:r w:rsidRPr="00D36253">
              <w:rPr>
                <w:sz w:val="18"/>
                <w:szCs w:val="18"/>
              </w:rPr>
              <w:t>903 01 02 00 00 13 0000 810</w:t>
            </w:r>
          </w:p>
        </w:tc>
        <w:tc>
          <w:tcPr>
            <w:tcW w:w="1134"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-71,9</w:t>
            </w:r>
          </w:p>
        </w:tc>
        <w:tc>
          <w:tcPr>
            <w:tcW w:w="1276"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-144,3</w:t>
            </w:r>
          </w:p>
        </w:tc>
      </w:tr>
      <w:tr w:rsidR="00D36253" w:rsidRPr="00D36253" w:rsidTr="00AF3F43">
        <w:trPr>
          <w:trHeight w:val="705"/>
        </w:trPr>
        <w:tc>
          <w:tcPr>
            <w:tcW w:w="4551" w:type="dxa"/>
            <w:tcBorders>
              <w:top w:val="nil"/>
              <w:left w:val="single" w:sz="4" w:space="0" w:color="auto"/>
              <w:bottom w:val="single" w:sz="4" w:space="0" w:color="auto"/>
              <w:right w:val="single" w:sz="4" w:space="0" w:color="auto"/>
            </w:tcBorders>
            <w:shd w:val="clear" w:color="000000" w:fill="FFFF99"/>
            <w:vAlign w:val="center"/>
            <w:hideMark/>
          </w:tcPr>
          <w:p w:rsidR="00D36253" w:rsidRPr="00D36253" w:rsidRDefault="00D36253" w:rsidP="00D36253">
            <w:pPr>
              <w:rPr>
                <w:b/>
                <w:bCs/>
                <w:sz w:val="20"/>
                <w:szCs w:val="20"/>
              </w:rPr>
            </w:pPr>
            <w:r w:rsidRPr="00D36253">
              <w:rPr>
                <w:b/>
                <w:bCs/>
                <w:sz w:val="20"/>
                <w:szCs w:val="20"/>
              </w:rPr>
              <w:t>Бюджетные кредиты от других бюджетов бюджетной системы Российской Федерации</w:t>
            </w:r>
          </w:p>
        </w:tc>
        <w:tc>
          <w:tcPr>
            <w:tcW w:w="2410" w:type="dxa"/>
            <w:gridSpan w:val="2"/>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center"/>
              <w:rPr>
                <w:b/>
                <w:bCs/>
                <w:sz w:val="18"/>
                <w:szCs w:val="18"/>
              </w:rPr>
            </w:pPr>
            <w:r w:rsidRPr="00D36253">
              <w:rPr>
                <w:b/>
                <w:bCs/>
                <w:sz w:val="18"/>
                <w:szCs w:val="18"/>
              </w:rPr>
              <w:t>903 01 03 00 00 00 0000 000</w:t>
            </w:r>
          </w:p>
        </w:tc>
        <w:tc>
          <w:tcPr>
            <w:tcW w:w="1134" w:type="dxa"/>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center"/>
              <w:rPr>
                <w:b/>
                <w:bCs/>
                <w:sz w:val="20"/>
                <w:szCs w:val="20"/>
              </w:rPr>
            </w:pPr>
            <w:r w:rsidRPr="00D36253">
              <w:rPr>
                <w:b/>
                <w:bCs/>
                <w:sz w:val="20"/>
                <w:szCs w:val="20"/>
              </w:rPr>
              <w:t>0,0</w:t>
            </w:r>
          </w:p>
        </w:tc>
        <w:tc>
          <w:tcPr>
            <w:tcW w:w="1276" w:type="dxa"/>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center"/>
              <w:rPr>
                <w:b/>
                <w:bCs/>
                <w:sz w:val="20"/>
                <w:szCs w:val="20"/>
              </w:rPr>
            </w:pPr>
            <w:r w:rsidRPr="00D36253">
              <w:rPr>
                <w:b/>
                <w:bCs/>
                <w:sz w:val="20"/>
                <w:szCs w:val="20"/>
              </w:rPr>
              <w:t>0,0</w:t>
            </w:r>
          </w:p>
        </w:tc>
      </w:tr>
      <w:tr w:rsidR="00D36253" w:rsidRPr="00D36253" w:rsidTr="00AF3F43">
        <w:trPr>
          <w:trHeight w:val="96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18"/>
                <w:szCs w:val="18"/>
              </w:rPr>
            </w:pPr>
            <w:r w:rsidRPr="00D36253">
              <w:rPr>
                <w:sz w:val="18"/>
                <w:szCs w:val="18"/>
              </w:rPr>
              <w:t>903 01 03 01 00 13 0000 710</w:t>
            </w:r>
          </w:p>
        </w:tc>
        <w:tc>
          <w:tcPr>
            <w:tcW w:w="1134"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0,0</w:t>
            </w:r>
          </w:p>
        </w:tc>
      </w:tr>
      <w:tr w:rsidR="00D36253" w:rsidRPr="00D36253" w:rsidTr="00AF3F43">
        <w:trPr>
          <w:trHeight w:val="100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Погашение бюджетами  городских поселений бюджетных кредитов от других бюджетов бюджетной системы Российской Федерации в валюте Российской Федерации</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18"/>
                <w:szCs w:val="18"/>
              </w:rPr>
            </w:pPr>
            <w:r w:rsidRPr="00D36253">
              <w:rPr>
                <w:sz w:val="18"/>
                <w:szCs w:val="18"/>
              </w:rPr>
              <w:t>903 01 03 01 00 13 0000 810</w:t>
            </w:r>
          </w:p>
        </w:tc>
        <w:tc>
          <w:tcPr>
            <w:tcW w:w="1134"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0,0</w:t>
            </w:r>
          </w:p>
        </w:tc>
      </w:tr>
      <w:tr w:rsidR="00D36253" w:rsidRPr="00D36253" w:rsidTr="00AF3F43">
        <w:trPr>
          <w:trHeight w:val="630"/>
        </w:trPr>
        <w:tc>
          <w:tcPr>
            <w:tcW w:w="4551" w:type="dxa"/>
            <w:tcBorders>
              <w:top w:val="nil"/>
              <w:left w:val="single" w:sz="4" w:space="0" w:color="auto"/>
              <w:bottom w:val="single" w:sz="4" w:space="0" w:color="auto"/>
              <w:right w:val="single" w:sz="4" w:space="0" w:color="auto"/>
            </w:tcBorders>
            <w:shd w:val="clear" w:color="000000" w:fill="FFFF99"/>
            <w:vAlign w:val="center"/>
            <w:hideMark/>
          </w:tcPr>
          <w:p w:rsidR="00D36253" w:rsidRPr="00D36253" w:rsidRDefault="00D36253" w:rsidP="00D36253">
            <w:pPr>
              <w:rPr>
                <w:b/>
                <w:bCs/>
                <w:sz w:val="20"/>
                <w:szCs w:val="20"/>
              </w:rPr>
            </w:pPr>
            <w:r w:rsidRPr="00D36253">
              <w:rPr>
                <w:b/>
                <w:bCs/>
                <w:sz w:val="20"/>
                <w:szCs w:val="20"/>
              </w:rPr>
              <w:t>Изменение остатков средств на счетах по учету средств бюджета</w:t>
            </w:r>
          </w:p>
        </w:tc>
        <w:tc>
          <w:tcPr>
            <w:tcW w:w="2410" w:type="dxa"/>
            <w:gridSpan w:val="2"/>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center"/>
              <w:rPr>
                <w:b/>
                <w:bCs/>
                <w:sz w:val="18"/>
                <w:szCs w:val="18"/>
              </w:rPr>
            </w:pPr>
            <w:r w:rsidRPr="00D36253">
              <w:rPr>
                <w:b/>
                <w:bCs/>
                <w:sz w:val="18"/>
                <w:szCs w:val="18"/>
              </w:rPr>
              <w:t>000 01 05 00 00 00 0000 000</w:t>
            </w:r>
          </w:p>
        </w:tc>
        <w:tc>
          <w:tcPr>
            <w:tcW w:w="1134" w:type="dxa"/>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center"/>
              <w:rPr>
                <w:b/>
                <w:bCs/>
                <w:sz w:val="20"/>
                <w:szCs w:val="20"/>
              </w:rPr>
            </w:pPr>
            <w:r w:rsidRPr="00D36253">
              <w:rPr>
                <w:b/>
                <w:bCs/>
                <w:sz w:val="20"/>
                <w:szCs w:val="20"/>
              </w:rPr>
              <w:t>0,0</w:t>
            </w:r>
          </w:p>
        </w:tc>
        <w:tc>
          <w:tcPr>
            <w:tcW w:w="1276" w:type="dxa"/>
            <w:tcBorders>
              <w:top w:val="nil"/>
              <w:left w:val="nil"/>
              <w:bottom w:val="single" w:sz="4" w:space="0" w:color="auto"/>
              <w:right w:val="single" w:sz="4" w:space="0" w:color="auto"/>
            </w:tcBorders>
            <w:shd w:val="clear" w:color="000000" w:fill="FFFF99"/>
            <w:noWrap/>
            <w:vAlign w:val="center"/>
            <w:hideMark/>
          </w:tcPr>
          <w:p w:rsidR="00D36253" w:rsidRPr="00D36253" w:rsidRDefault="00D36253" w:rsidP="00D36253">
            <w:pPr>
              <w:jc w:val="center"/>
              <w:rPr>
                <w:b/>
                <w:bCs/>
                <w:sz w:val="20"/>
                <w:szCs w:val="20"/>
              </w:rPr>
            </w:pPr>
            <w:r w:rsidRPr="00D36253">
              <w:rPr>
                <w:b/>
                <w:bCs/>
                <w:sz w:val="20"/>
                <w:szCs w:val="20"/>
              </w:rPr>
              <w:t>0,0</w:t>
            </w:r>
          </w:p>
        </w:tc>
      </w:tr>
      <w:tr w:rsidR="00D36253" w:rsidRPr="00D36253" w:rsidTr="00AF3F43">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Увеличение прочих остатков денежных средств бюджетов городских поселений</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18"/>
                <w:szCs w:val="18"/>
              </w:rPr>
            </w:pPr>
            <w:r w:rsidRPr="00D36253">
              <w:rPr>
                <w:sz w:val="18"/>
                <w:szCs w:val="18"/>
              </w:rPr>
              <w:t>000 01 05 02 01 13 0000 510</w:t>
            </w:r>
          </w:p>
        </w:tc>
        <w:tc>
          <w:tcPr>
            <w:tcW w:w="1134"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-14 554,9</w:t>
            </w:r>
          </w:p>
        </w:tc>
        <w:tc>
          <w:tcPr>
            <w:tcW w:w="1276"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-14 119,3</w:t>
            </w:r>
          </w:p>
        </w:tc>
      </w:tr>
      <w:tr w:rsidR="00D36253" w:rsidRPr="00D36253" w:rsidTr="00AF3F43">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rPr>
                <w:sz w:val="20"/>
                <w:szCs w:val="20"/>
              </w:rPr>
            </w:pPr>
            <w:r w:rsidRPr="00D36253">
              <w:rPr>
                <w:sz w:val="20"/>
                <w:szCs w:val="20"/>
              </w:rPr>
              <w:t>Уменьшение прочих остатков денежных средств бюджетов городских поселений</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18"/>
                <w:szCs w:val="18"/>
              </w:rPr>
            </w:pPr>
            <w:r w:rsidRPr="00D36253">
              <w:rPr>
                <w:sz w:val="18"/>
                <w:szCs w:val="18"/>
              </w:rPr>
              <w:t>000 01 05 02 01 13 0000 610</w:t>
            </w:r>
          </w:p>
        </w:tc>
        <w:tc>
          <w:tcPr>
            <w:tcW w:w="1134"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14 554,9</w:t>
            </w:r>
          </w:p>
        </w:tc>
        <w:tc>
          <w:tcPr>
            <w:tcW w:w="1276" w:type="dxa"/>
            <w:tcBorders>
              <w:top w:val="nil"/>
              <w:left w:val="nil"/>
              <w:bottom w:val="single" w:sz="4" w:space="0" w:color="auto"/>
              <w:right w:val="single" w:sz="4" w:space="0" w:color="auto"/>
            </w:tcBorders>
            <w:shd w:val="clear" w:color="auto" w:fill="auto"/>
            <w:noWrap/>
            <w:vAlign w:val="center"/>
            <w:hideMark/>
          </w:tcPr>
          <w:p w:rsidR="00D36253" w:rsidRPr="00D36253" w:rsidRDefault="00D36253" w:rsidP="00D36253">
            <w:pPr>
              <w:jc w:val="center"/>
              <w:rPr>
                <w:sz w:val="20"/>
                <w:szCs w:val="20"/>
              </w:rPr>
            </w:pPr>
            <w:r w:rsidRPr="00D36253">
              <w:rPr>
                <w:sz w:val="20"/>
                <w:szCs w:val="20"/>
              </w:rPr>
              <w:t>14 119,3</w:t>
            </w:r>
          </w:p>
        </w:tc>
      </w:tr>
      <w:tr w:rsidR="00D36253" w:rsidRPr="00D36253" w:rsidTr="00AF3F43">
        <w:trPr>
          <w:trHeight w:val="255"/>
        </w:trPr>
        <w:tc>
          <w:tcPr>
            <w:tcW w:w="4551" w:type="dxa"/>
            <w:tcBorders>
              <w:top w:val="nil"/>
              <w:left w:val="nil"/>
              <w:bottom w:val="nil"/>
              <w:right w:val="nil"/>
            </w:tcBorders>
            <w:shd w:val="clear" w:color="auto" w:fill="auto"/>
            <w:noWrap/>
            <w:vAlign w:val="center"/>
            <w:hideMark/>
          </w:tcPr>
          <w:p w:rsidR="00D36253" w:rsidRPr="00D36253" w:rsidRDefault="00D36253" w:rsidP="00D36253">
            <w:pPr>
              <w:rPr>
                <w:sz w:val="20"/>
                <w:szCs w:val="20"/>
              </w:rPr>
            </w:pPr>
          </w:p>
        </w:tc>
        <w:tc>
          <w:tcPr>
            <w:tcW w:w="2410" w:type="dxa"/>
            <w:gridSpan w:val="2"/>
            <w:tcBorders>
              <w:top w:val="nil"/>
              <w:left w:val="nil"/>
              <w:bottom w:val="nil"/>
              <w:right w:val="nil"/>
            </w:tcBorders>
            <w:shd w:val="clear" w:color="auto" w:fill="auto"/>
            <w:noWrap/>
            <w:vAlign w:val="center"/>
            <w:hideMark/>
          </w:tcPr>
          <w:p w:rsidR="00D36253" w:rsidRPr="00D36253" w:rsidRDefault="00D36253" w:rsidP="00D36253">
            <w:pPr>
              <w:rPr>
                <w:sz w:val="20"/>
                <w:szCs w:val="20"/>
              </w:rPr>
            </w:pPr>
          </w:p>
        </w:tc>
        <w:tc>
          <w:tcPr>
            <w:tcW w:w="1134" w:type="dxa"/>
            <w:tcBorders>
              <w:top w:val="nil"/>
              <w:left w:val="nil"/>
              <w:bottom w:val="nil"/>
              <w:right w:val="nil"/>
            </w:tcBorders>
            <w:shd w:val="clear" w:color="auto" w:fill="auto"/>
            <w:noWrap/>
            <w:vAlign w:val="center"/>
            <w:hideMark/>
          </w:tcPr>
          <w:p w:rsidR="00D36253" w:rsidRPr="00D36253" w:rsidRDefault="00D36253" w:rsidP="00D36253">
            <w:pPr>
              <w:jc w:val="center"/>
              <w:rPr>
                <w:sz w:val="20"/>
                <w:szCs w:val="20"/>
              </w:rPr>
            </w:pPr>
          </w:p>
        </w:tc>
        <w:tc>
          <w:tcPr>
            <w:tcW w:w="1276" w:type="dxa"/>
            <w:tcBorders>
              <w:top w:val="nil"/>
              <w:left w:val="nil"/>
              <w:bottom w:val="nil"/>
              <w:right w:val="nil"/>
            </w:tcBorders>
            <w:shd w:val="clear" w:color="auto" w:fill="auto"/>
            <w:noWrap/>
            <w:vAlign w:val="center"/>
            <w:hideMark/>
          </w:tcPr>
          <w:p w:rsidR="00D36253" w:rsidRPr="00D36253" w:rsidRDefault="00D36253" w:rsidP="00D36253">
            <w:pPr>
              <w:jc w:val="center"/>
              <w:rPr>
                <w:sz w:val="20"/>
                <w:szCs w:val="20"/>
              </w:rPr>
            </w:pPr>
          </w:p>
        </w:tc>
      </w:tr>
      <w:tr w:rsidR="00D36253" w:rsidRPr="00D36253" w:rsidTr="00AF3F43">
        <w:trPr>
          <w:trHeight w:val="255"/>
        </w:trPr>
        <w:tc>
          <w:tcPr>
            <w:tcW w:w="4551" w:type="dxa"/>
            <w:tcBorders>
              <w:top w:val="nil"/>
              <w:left w:val="nil"/>
              <w:bottom w:val="nil"/>
              <w:right w:val="nil"/>
            </w:tcBorders>
            <w:shd w:val="clear" w:color="auto" w:fill="auto"/>
            <w:noWrap/>
            <w:vAlign w:val="center"/>
            <w:hideMark/>
          </w:tcPr>
          <w:p w:rsidR="00D36253" w:rsidRPr="00D36253" w:rsidRDefault="00D36253" w:rsidP="00D36253">
            <w:pPr>
              <w:jc w:val="right"/>
              <w:rPr>
                <w:sz w:val="20"/>
                <w:szCs w:val="20"/>
              </w:rPr>
            </w:pPr>
            <w:r w:rsidRPr="00D36253">
              <w:rPr>
                <w:sz w:val="20"/>
                <w:szCs w:val="20"/>
              </w:rPr>
              <w:t>доходы</w:t>
            </w:r>
          </w:p>
        </w:tc>
        <w:tc>
          <w:tcPr>
            <w:tcW w:w="2410" w:type="dxa"/>
            <w:gridSpan w:val="2"/>
            <w:tcBorders>
              <w:top w:val="nil"/>
              <w:left w:val="nil"/>
              <w:bottom w:val="nil"/>
              <w:right w:val="nil"/>
            </w:tcBorders>
            <w:shd w:val="clear" w:color="auto" w:fill="auto"/>
            <w:noWrap/>
            <w:vAlign w:val="center"/>
            <w:hideMark/>
          </w:tcPr>
          <w:p w:rsidR="00D36253" w:rsidRPr="00D36253" w:rsidRDefault="00D36253" w:rsidP="00D36253">
            <w:pPr>
              <w:rPr>
                <w:sz w:val="20"/>
                <w:szCs w:val="20"/>
              </w:rPr>
            </w:pPr>
          </w:p>
        </w:tc>
        <w:tc>
          <w:tcPr>
            <w:tcW w:w="1134" w:type="dxa"/>
            <w:tcBorders>
              <w:top w:val="nil"/>
              <w:left w:val="nil"/>
              <w:bottom w:val="nil"/>
              <w:right w:val="nil"/>
            </w:tcBorders>
            <w:shd w:val="clear" w:color="auto" w:fill="auto"/>
            <w:noWrap/>
            <w:vAlign w:val="center"/>
            <w:hideMark/>
          </w:tcPr>
          <w:p w:rsidR="00D36253" w:rsidRPr="00D36253" w:rsidRDefault="00D36253" w:rsidP="00D36253">
            <w:pPr>
              <w:jc w:val="center"/>
              <w:rPr>
                <w:sz w:val="20"/>
                <w:szCs w:val="20"/>
              </w:rPr>
            </w:pPr>
            <w:r w:rsidRPr="00D36253">
              <w:rPr>
                <w:sz w:val="20"/>
                <w:szCs w:val="20"/>
              </w:rPr>
              <w:t>14 410,6</w:t>
            </w:r>
          </w:p>
        </w:tc>
        <w:tc>
          <w:tcPr>
            <w:tcW w:w="1276" w:type="dxa"/>
            <w:tcBorders>
              <w:top w:val="nil"/>
              <w:left w:val="nil"/>
              <w:bottom w:val="nil"/>
              <w:right w:val="nil"/>
            </w:tcBorders>
            <w:shd w:val="clear" w:color="auto" w:fill="auto"/>
            <w:noWrap/>
            <w:vAlign w:val="center"/>
            <w:hideMark/>
          </w:tcPr>
          <w:p w:rsidR="00D36253" w:rsidRPr="00D36253" w:rsidRDefault="00D36253" w:rsidP="00D36253">
            <w:pPr>
              <w:jc w:val="center"/>
              <w:rPr>
                <w:sz w:val="20"/>
                <w:szCs w:val="20"/>
              </w:rPr>
            </w:pPr>
            <w:r w:rsidRPr="00D36253">
              <w:rPr>
                <w:sz w:val="20"/>
                <w:szCs w:val="20"/>
              </w:rPr>
              <w:t>13 900,6</w:t>
            </w:r>
          </w:p>
        </w:tc>
      </w:tr>
      <w:tr w:rsidR="00D36253" w:rsidRPr="00D36253" w:rsidTr="00AF3F43">
        <w:trPr>
          <w:trHeight w:val="255"/>
        </w:trPr>
        <w:tc>
          <w:tcPr>
            <w:tcW w:w="4551" w:type="dxa"/>
            <w:tcBorders>
              <w:top w:val="nil"/>
              <w:left w:val="nil"/>
              <w:bottom w:val="nil"/>
              <w:right w:val="nil"/>
            </w:tcBorders>
            <w:shd w:val="clear" w:color="auto" w:fill="auto"/>
            <w:noWrap/>
            <w:vAlign w:val="center"/>
            <w:hideMark/>
          </w:tcPr>
          <w:p w:rsidR="00D36253" w:rsidRPr="00D36253" w:rsidRDefault="00D36253" w:rsidP="00D36253">
            <w:pPr>
              <w:jc w:val="right"/>
              <w:rPr>
                <w:sz w:val="20"/>
                <w:szCs w:val="20"/>
              </w:rPr>
            </w:pPr>
            <w:r w:rsidRPr="00D36253">
              <w:rPr>
                <w:sz w:val="20"/>
                <w:szCs w:val="20"/>
              </w:rPr>
              <w:t>расходы</w:t>
            </w:r>
          </w:p>
        </w:tc>
        <w:tc>
          <w:tcPr>
            <w:tcW w:w="2410" w:type="dxa"/>
            <w:gridSpan w:val="2"/>
            <w:tcBorders>
              <w:top w:val="nil"/>
              <w:left w:val="nil"/>
              <w:bottom w:val="nil"/>
              <w:right w:val="nil"/>
            </w:tcBorders>
            <w:shd w:val="clear" w:color="auto" w:fill="auto"/>
            <w:noWrap/>
            <w:vAlign w:val="center"/>
            <w:hideMark/>
          </w:tcPr>
          <w:p w:rsidR="00D36253" w:rsidRPr="00D36253" w:rsidRDefault="00D36253" w:rsidP="00D36253">
            <w:pPr>
              <w:rPr>
                <w:sz w:val="20"/>
                <w:szCs w:val="20"/>
              </w:rPr>
            </w:pPr>
          </w:p>
        </w:tc>
        <w:tc>
          <w:tcPr>
            <w:tcW w:w="1134" w:type="dxa"/>
            <w:tcBorders>
              <w:top w:val="nil"/>
              <w:left w:val="nil"/>
              <w:bottom w:val="nil"/>
              <w:right w:val="nil"/>
            </w:tcBorders>
            <w:shd w:val="clear" w:color="auto" w:fill="auto"/>
            <w:noWrap/>
            <w:vAlign w:val="center"/>
            <w:hideMark/>
          </w:tcPr>
          <w:p w:rsidR="00D36253" w:rsidRPr="00D36253" w:rsidRDefault="00D36253" w:rsidP="00D36253">
            <w:pPr>
              <w:jc w:val="center"/>
              <w:rPr>
                <w:sz w:val="20"/>
                <w:szCs w:val="20"/>
              </w:rPr>
            </w:pPr>
            <w:r w:rsidRPr="00D36253">
              <w:rPr>
                <w:sz w:val="20"/>
                <w:szCs w:val="20"/>
              </w:rPr>
              <w:t>14 483,0</w:t>
            </w:r>
          </w:p>
        </w:tc>
        <w:tc>
          <w:tcPr>
            <w:tcW w:w="1276" w:type="dxa"/>
            <w:tcBorders>
              <w:top w:val="nil"/>
              <w:left w:val="nil"/>
              <w:bottom w:val="nil"/>
              <w:right w:val="nil"/>
            </w:tcBorders>
            <w:shd w:val="clear" w:color="auto" w:fill="auto"/>
            <w:noWrap/>
            <w:vAlign w:val="center"/>
            <w:hideMark/>
          </w:tcPr>
          <w:p w:rsidR="00D36253" w:rsidRPr="00D36253" w:rsidRDefault="00D36253" w:rsidP="00D36253">
            <w:pPr>
              <w:jc w:val="center"/>
              <w:rPr>
                <w:sz w:val="20"/>
                <w:szCs w:val="20"/>
              </w:rPr>
            </w:pPr>
            <w:r w:rsidRPr="00D36253">
              <w:rPr>
                <w:sz w:val="20"/>
                <w:szCs w:val="20"/>
              </w:rPr>
              <w:t>13 975,0</w:t>
            </w:r>
          </w:p>
        </w:tc>
      </w:tr>
      <w:tr w:rsidR="00D36253" w:rsidRPr="00D36253" w:rsidTr="00AF3F43">
        <w:trPr>
          <w:trHeight w:val="255"/>
        </w:trPr>
        <w:tc>
          <w:tcPr>
            <w:tcW w:w="4551" w:type="dxa"/>
            <w:tcBorders>
              <w:top w:val="nil"/>
              <w:left w:val="nil"/>
              <w:bottom w:val="nil"/>
              <w:right w:val="nil"/>
            </w:tcBorders>
            <w:shd w:val="clear" w:color="auto" w:fill="auto"/>
            <w:noWrap/>
            <w:vAlign w:val="center"/>
            <w:hideMark/>
          </w:tcPr>
          <w:p w:rsidR="00D36253" w:rsidRPr="00D36253" w:rsidRDefault="00D36253" w:rsidP="00D36253">
            <w:pPr>
              <w:jc w:val="right"/>
              <w:rPr>
                <w:b/>
                <w:bCs/>
                <w:sz w:val="20"/>
                <w:szCs w:val="20"/>
              </w:rPr>
            </w:pPr>
            <w:r w:rsidRPr="00D36253">
              <w:rPr>
                <w:b/>
                <w:bCs/>
                <w:sz w:val="20"/>
                <w:szCs w:val="20"/>
              </w:rPr>
              <w:t>дефицит</w:t>
            </w:r>
          </w:p>
        </w:tc>
        <w:tc>
          <w:tcPr>
            <w:tcW w:w="2410" w:type="dxa"/>
            <w:gridSpan w:val="2"/>
            <w:tcBorders>
              <w:top w:val="nil"/>
              <w:left w:val="nil"/>
              <w:bottom w:val="nil"/>
              <w:right w:val="nil"/>
            </w:tcBorders>
            <w:shd w:val="clear" w:color="auto" w:fill="auto"/>
            <w:noWrap/>
            <w:vAlign w:val="center"/>
            <w:hideMark/>
          </w:tcPr>
          <w:p w:rsidR="00D36253" w:rsidRPr="00D36253" w:rsidRDefault="00D36253" w:rsidP="00D36253">
            <w:pPr>
              <w:rPr>
                <w:b/>
                <w:bCs/>
                <w:sz w:val="20"/>
                <w:szCs w:val="20"/>
              </w:rPr>
            </w:pPr>
          </w:p>
        </w:tc>
        <w:tc>
          <w:tcPr>
            <w:tcW w:w="1134" w:type="dxa"/>
            <w:tcBorders>
              <w:top w:val="nil"/>
              <w:left w:val="nil"/>
              <w:bottom w:val="nil"/>
              <w:right w:val="nil"/>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t>-72,4</w:t>
            </w:r>
          </w:p>
        </w:tc>
        <w:tc>
          <w:tcPr>
            <w:tcW w:w="1276" w:type="dxa"/>
            <w:tcBorders>
              <w:top w:val="nil"/>
              <w:left w:val="nil"/>
              <w:bottom w:val="nil"/>
              <w:right w:val="nil"/>
            </w:tcBorders>
            <w:shd w:val="clear" w:color="auto" w:fill="auto"/>
            <w:noWrap/>
            <w:vAlign w:val="center"/>
            <w:hideMark/>
          </w:tcPr>
          <w:p w:rsidR="00D36253" w:rsidRPr="00D36253" w:rsidRDefault="00D36253" w:rsidP="00D36253">
            <w:pPr>
              <w:jc w:val="center"/>
              <w:rPr>
                <w:b/>
                <w:bCs/>
                <w:sz w:val="20"/>
                <w:szCs w:val="20"/>
              </w:rPr>
            </w:pPr>
            <w:r w:rsidRPr="00D36253">
              <w:rPr>
                <w:b/>
                <w:bCs/>
                <w:sz w:val="20"/>
                <w:szCs w:val="20"/>
              </w:rPr>
              <w:t>-74,4</w:t>
            </w:r>
          </w:p>
        </w:tc>
      </w:tr>
    </w:tbl>
    <w:p w:rsidR="00D36253" w:rsidRPr="00D36253" w:rsidRDefault="00D36253" w:rsidP="00D36253"/>
    <w:p w:rsidR="00D36253" w:rsidRPr="00D36253" w:rsidRDefault="00D36253" w:rsidP="00D36253"/>
    <w:tbl>
      <w:tblPr>
        <w:tblW w:w="9513" w:type="dxa"/>
        <w:tblInd w:w="93" w:type="dxa"/>
        <w:tblLook w:val="04A0" w:firstRow="1" w:lastRow="0" w:firstColumn="1" w:lastColumn="0" w:noHBand="0" w:noVBand="1"/>
      </w:tblPr>
      <w:tblGrid>
        <w:gridCol w:w="986"/>
        <w:gridCol w:w="985"/>
        <w:gridCol w:w="985"/>
        <w:gridCol w:w="1108"/>
        <w:gridCol w:w="1045"/>
        <w:gridCol w:w="785"/>
        <w:gridCol w:w="966"/>
        <w:gridCol w:w="664"/>
        <w:gridCol w:w="705"/>
        <w:gridCol w:w="1062"/>
        <w:gridCol w:w="222"/>
      </w:tblGrid>
      <w:tr w:rsidR="00D36253" w:rsidRPr="00D36253" w:rsidTr="00AF3F43">
        <w:trPr>
          <w:gridAfter w:val="1"/>
          <w:wAfter w:w="222" w:type="dxa"/>
          <w:trHeight w:val="255"/>
        </w:trPr>
        <w:tc>
          <w:tcPr>
            <w:tcW w:w="986"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bookmarkStart w:id="10" w:name="RANGE!A1:K22"/>
            <w:bookmarkEnd w:id="10"/>
          </w:p>
        </w:tc>
        <w:tc>
          <w:tcPr>
            <w:tcW w:w="98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98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1108"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104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78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966"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664"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70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1062"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r>
      <w:tr w:rsidR="00D36253" w:rsidRPr="00D36253" w:rsidTr="00AF3F43">
        <w:trPr>
          <w:gridAfter w:val="1"/>
          <w:wAfter w:w="222" w:type="dxa"/>
          <w:trHeight w:val="360"/>
        </w:trPr>
        <w:tc>
          <w:tcPr>
            <w:tcW w:w="986"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98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8"/>
                <w:szCs w:val="28"/>
              </w:rPr>
            </w:pPr>
          </w:p>
        </w:tc>
        <w:tc>
          <w:tcPr>
            <w:tcW w:w="98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8"/>
                <w:szCs w:val="28"/>
              </w:rPr>
            </w:pPr>
          </w:p>
        </w:tc>
        <w:tc>
          <w:tcPr>
            <w:tcW w:w="1108"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8"/>
                <w:szCs w:val="28"/>
              </w:rPr>
            </w:pPr>
          </w:p>
        </w:tc>
        <w:tc>
          <w:tcPr>
            <w:tcW w:w="104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8"/>
                <w:szCs w:val="28"/>
              </w:rPr>
            </w:pPr>
          </w:p>
        </w:tc>
        <w:tc>
          <w:tcPr>
            <w:tcW w:w="78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8"/>
                <w:szCs w:val="28"/>
              </w:rPr>
            </w:pPr>
          </w:p>
        </w:tc>
        <w:tc>
          <w:tcPr>
            <w:tcW w:w="966"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8"/>
                <w:szCs w:val="28"/>
              </w:rPr>
            </w:pPr>
          </w:p>
        </w:tc>
        <w:tc>
          <w:tcPr>
            <w:tcW w:w="664"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8"/>
                <w:szCs w:val="28"/>
              </w:rPr>
            </w:pPr>
          </w:p>
        </w:tc>
        <w:tc>
          <w:tcPr>
            <w:tcW w:w="70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8"/>
                <w:szCs w:val="28"/>
              </w:rPr>
            </w:pPr>
          </w:p>
        </w:tc>
        <w:tc>
          <w:tcPr>
            <w:tcW w:w="1062"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r>
      <w:tr w:rsidR="00D36253" w:rsidRPr="00D36253" w:rsidTr="00AF3F43">
        <w:trPr>
          <w:gridAfter w:val="1"/>
          <w:wAfter w:w="222" w:type="dxa"/>
          <w:trHeight w:val="360"/>
        </w:trPr>
        <w:tc>
          <w:tcPr>
            <w:tcW w:w="9291" w:type="dxa"/>
            <w:gridSpan w:val="10"/>
            <w:tcBorders>
              <w:top w:val="nil"/>
              <w:left w:val="nil"/>
              <w:bottom w:val="nil"/>
              <w:right w:val="nil"/>
            </w:tcBorders>
            <w:shd w:val="clear" w:color="auto" w:fill="auto"/>
            <w:noWrap/>
            <w:vAlign w:val="bottom"/>
            <w:hideMark/>
          </w:tcPr>
          <w:p w:rsidR="00D36253" w:rsidRPr="00D36253" w:rsidRDefault="00D36253" w:rsidP="00D36253">
            <w:pPr>
              <w:jc w:val="center"/>
              <w:rPr>
                <w:b/>
                <w:bCs/>
                <w:sz w:val="32"/>
                <w:szCs w:val="32"/>
              </w:rPr>
            </w:pPr>
            <w:r w:rsidRPr="00D36253">
              <w:rPr>
                <w:b/>
                <w:bCs/>
                <w:sz w:val="32"/>
                <w:szCs w:val="32"/>
              </w:rPr>
              <w:t>Прогноз основных характеристик бюджета Янгелевского МО</w:t>
            </w:r>
          </w:p>
        </w:tc>
      </w:tr>
      <w:tr w:rsidR="00D36253" w:rsidRPr="00D36253" w:rsidTr="00AF3F43">
        <w:trPr>
          <w:gridAfter w:val="1"/>
          <w:wAfter w:w="222" w:type="dxa"/>
          <w:trHeight w:val="405"/>
        </w:trPr>
        <w:tc>
          <w:tcPr>
            <w:tcW w:w="9291" w:type="dxa"/>
            <w:gridSpan w:val="10"/>
            <w:tcBorders>
              <w:top w:val="nil"/>
              <w:left w:val="nil"/>
              <w:bottom w:val="nil"/>
              <w:right w:val="nil"/>
            </w:tcBorders>
            <w:shd w:val="clear" w:color="auto" w:fill="auto"/>
            <w:noWrap/>
            <w:vAlign w:val="bottom"/>
            <w:hideMark/>
          </w:tcPr>
          <w:p w:rsidR="00D36253" w:rsidRPr="00D36253" w:rsidRDefault="00D36253" w:rsidP="00D36253">
            <w:pPr>
              <w:jc w:val="center"/>
              <w:rPr>
                <w:b/>
                <w:bCs/>
                <w:sz w:val="32"/>
                <w:szCs w:val="32"/>
              </w:rPr>
            </w:pPr>
            <w:r w:rsidRPr="00D36253">
              <w:rPr>
                <w:b/>
                <w:bCs/>
                <w:sz w:val="32"/>
                <w:szCs w:val="32"/>
              </w:rPr>
              <w:t>на 2020 год и на плановый период 2021 и 2022 годов</w:t>
            </w:r>
          </w:p>
        </w:tc>
      </w:tr>
      <w:tr w:rsidR="00D36253" w:rsidRPr="00D36253" w:rsidTr="00AF3F43">
        <w:trPr>
          <w:gridAfter w:val="1"/>
          <w:wAfter w:w="222" w:type="dxa"/>
          <w:trHeight w:val="405"/>
        </w:trPr>
        <w:tc>
          <w:tcPr>
            <w:tcW w:w="986"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985" w:type="dxa"/>
            <w:tcBorders>
              <w:top w:val="nil"/>
              <w:left w:val="nil"/>
              <w:bottom w:val="nil"/>
              <w:right w:val="nil"/>
            </w:tcBorders>
            <w:shd w:val="clear" w:color="auto" w:fill="auto"/>
            <w:noWrap/>
            <w:vAlign w:val="bottom"/>
            <w:hideMark/>
          </w:tcPr>
          <w:p w:rsidR="00D36253" w:rsidRPr="00D36253" w:rsidRDefault="00D36253" w:rsidP="00D36253">
            <w:pPr>
              <w:rPr>
                <w:b/>
                <w:bCs/>
                <w:sz w:val="32"/>
                <w:szCs w:val="32"/>
              </w:rPr>
            </w:pPr>
          </w:p>
        </w:tc>
        <w:tc>
          <w:tcPr>
            <w:tcW w:w="985" w:type="dxa"/>
            <w:tcBorders>
              <w:top w:val="nil"/>
              <w:left w:val="nil"/>
              <w:bottom w:val="nil"/>
              <w:right w:val="nil"/>
            </w:tcBorders>
            <w:shd w:val="clear" w:color="auto" w:fill="auto"/>
            <w:noWrap/>
            <w:vAlign w:val="bottom"/>
            <w:hideMark/>
          </w:tcPr>
          <w:p w:rsidR="00D36253" w:rsidRPr="00D36253" w:rsidRDefault="00D36253" w:rsidP="00D36253">
            <w:pPr>
              <w:jc w:val="center"/>
              <w:rPr>
                <w:b/>
                <w:bCs/>
                <w:sz w:val="32"/>
                <w:szCs w:val="32"/>
              </w:rPr>
            </w:pPr>
          </w:p>
        </w:tc>
        <w:tc>
          <w:tcPr>
            <w:tcW w:w="1108" w:type="dxa"/>
            <w:tcBorders>
              <w:top w:val="nil"/>
              <w:left w:val="nil"/>
              <w:bottom w:val="nil"/>
              <w:right w:val="nil"/>
            </w:tcBorders>
            <w:shd w:val="clear" w:color="auto" w:fill="auto"/>
            <w:noWrap/>
            <w:vAlign w:val="bottom"/>
            <w:hideMark/>
          </w:tcPr>
          <w:p w:rsidR="00D36253" w:rsidRPr="00D36253" w:rsidRDefault="00D36253" w:rsidP="00D36253">
            <w:pPr>
              <w:jc w:val="center"/>
              <w:rPr>
                <w:b/>
                <w:bCs/>
                <w:sz w:val="32"/>
                <w:szCs w:val="32"/>
              </w:rPr>
            </w:pPr>
          </w:p>
        </w:tc>
        <w:tc>
          <w:tcPr>
            <w:tcW w:w="1045" w:type="dxa"/>
            <w:tcBorders>
              <w:top w:val="nil"/>
              <w:left w:val="nil"/>
              <w:bottom w:val="nil"/>
              <w:right w:val="nil"/>
            </w:tcBorders>
            <w:shd w:val="clear" w:color="auto" w:fill="auto"/>
            <w:noWrap/>
            <w:vAlign w:val="bottom"/>
            <w:hideMark/>
          </w:tcPr>
          <w:p w:rsidR="00D36253" w:rsidRPr="00D36253" w:rsidRDefault="00D36253" w:rsidP="00D36253">
            <w:pPr>
              <w:jc w:val="center"/>
              <w:rPr>
                <w:b/>
                <w:bCs/>
                <w:sz w:val="32"/>
                <w:szCs w:val="32"/>
              </w:rPr>
            </w:pPr>
          </w:p>
        </w:tc>
        <w:tc>
          <w:tcPr>
            <w:tcW w:w="785" w:type="dxa"/>
            <w:tcBorders>
              <w:top w:val="nil"/>
              <w:left w:val="nil"/>
              <w:bottom w:val="nil"/>
              <w:right w:val="nil"/>
            </w:tcBorders>
            <w:shd w:val="clear" w:color="auto" w:fill="auto"/>
            <w:noWrap/>
            <w:vAlign w:val="bottom"/>
            <w:hideMark/>
          </w:tcPr>
          <w:p w:rsidR="00D36253" w:rsidRPr="00D36253" w:rsidRDefault="00D36253" w:rsidP="00D36253">
            <w:pPr>
              <w:jc w:val="center"/>
              <w:rPr>
                <w:b/>
                <w:bCs/>
                <w:sz w:val="32"/>
                <w:szCs w:val="32"/>
              </w:rPr>
            </w:pPr>
          </w:p>
        </w:tc>
        <w:tc>
          <w:tcPr>
            <w:tcW w:w="966" w:type="dxa"/>
            <w:tcBorders>
              <w:top w:val="nil"/>
              <w:left w:val="nil"/>
              <w:bottom w:val="nil"/>
              <w:right w:val="nil"/>
            </w:tcBorders>
            <w:shd w:val="clear" w:color="auto" w:fill="auto"/>
            <w:noWrap/>
            <w:vAlign w:val="bottom"/>
            <w:hideMark/>
          </w:tcPr>
          <w:p w:rsidR="00D36253" w:rsidRPr="00D36253" w:rsidRDefault="00D36253" w:rsidP="00D36253">
            <w:pPr>
              <w:jc w:val="center"/>
              <w:rPr>
                <w:b/>
                <w:bCs/>
                <w:sz w:val="32"/>
                <w:szCs w:val="32"/>
              </w:rPr>
            </w:pPr>
          </w:p>
        </w:tc>
        <w:tc>
          <w:tcPr>
            <w:tcW w:w="664" w:type="dxa"/>
            <w:tcBorders>
              <w:top w:val="nil"/>
              <w:left w:val="nil"/>
              <w:bottom w:val="nil"/>
              <w:right w:val="nil"/>
            </w:tcBorders>
            <w:shd w:val="clear" w:color="auto" w:fill="auto"/>
            <w:noWrap/>
            <w:vAlign w:val="bottom"/>
            <w:hideMark/>
          </w:tcPr>
          <w:p w:rsidR="00D36253" w:rsidRPr="00D36253" w:rsidRDefault="00D36253" w:rsidP="00D36253">
            <w:pPr>
              <w:jc w:val="center"/>
              <w:rPr>
                <w:b/>
                <w:bCs/>
                <w:sz w:val="32"/>
                <w:szCs w:val="32"/>
              </w:rPr>
            </w:pPr>
          </w:p>
        </w:tc>
        <w:tc>
          <w:tcPr>
            <w:tcW w:w="705" w:type="dxa"/>
            <w:tcBorders>
              <w:top w:val="nil"/>
              <w:left w:val="nil"/>
              <w:bottom w:val="nil"/>
              <w:right w:val="nil"/>
            </w:tcBorders>
            <w:shd w:val="clear" w:color="auto" w:fill="auto"/>
            <w:noWrap/>
            <w:vAlign w:val="bottom"/>
            <w:hideMark/>
          </w:tcPr>
          <w:p w:rsidR="00D36253" w:rsidRPr="00D36253" w:rsidRDefault="00D36253" w:rsidP="00D36253">
            <w:pPr>
              <w:rPr>
                <w:b/>
                <w:bCs/>
                <w:sz w:val="32"/>
                <w:szCs w:val="32"/>
              </w:rPr>
            </w:pPr>
          </w:p>
        </w:tc>
        <w:tc>
          <w:tcPr>
            <w:tcW w:w="1062" w:type="dxa"/>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r>
      <w:tr w:rsidR="00D36253" w:rsidRPr="00D36253" w:rsidTr="00AF3F43">
        <w:trPr>
          <w:gridAfter w:val="1"/>
          <w:wAfter w:w="222" w:type="dxa"/>
          <w:trHeight w:val="405"/>
        </w:trPr>
        <w:tc>
          <w:tcPr>
            <w:tcW w:w="986"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98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32"/>
                <w:szCs w:val="32"/>
              </w:rPr>
            </w:pPr>
          </w:p>
        </w:tc>
        <w:tc>
          <w:tcPr>
            <w:tcW w:w="98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32"/>
                <w:szCs w:val="32"/>
              </w:rPr>
            </w:pPr>
          </w:p>
        </w:tc>
        <w:tc>
          <w:tcPr>
            <w:tcW w:w="1108"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32"/>
                <w:szCs w:val="32"/>
              </w:rPr>
            </w:pPr>
          </w:p>
        </w:tc>
        <w:tc>
          <w:tcPr>
            <w:tcW w:w="104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32"/>
                <w:szCs w:val="32"/>
              </w:rPr>
            </w:pPr>
          </w:p>
        </w:tc>
        <w:tc>
          <w:tcPr>
            <w:tcW w:w="78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32"/>
                <w:szCs w:val="32"/>
              </w:rPr>
            </w:pPr>
          </w:p>
        </w:tc>
        <w:tc>
          <w:tcPr>
            <w:tcW w:w="966"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32"/>
                <w:szCs w:val="32"/>
              </w:rPr>
            </w:pPr>
          </w:p>
        </w:tc>
        <w:tc>
          <w:tcPr>
            <w:tcW w:w="664"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32"/>
                <w:szCs w:val="32"/>
              </w:rPr>
            </w:pPr>
          </w:p>
        </w:tc>
        <w:tc>
          <w:tcPr>
            <w:tcW w:w="70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32"/>
                <w:szCs w:val="32"/>
              </w:rPr>
            </w:pPr>
          </w:p>
        </w:tc>
        <w:tc>
          <w:tcPr>
            <w:tcW w:w="1062"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r>
      <w:tr w:rsidR="00D36253" w:rsidRPr="00D36253" w:rsidTr="00AF3F43">
        <w:trPr>
          <w:gridAfter w:val="1"/>
          <w:wAfter w:w="222" w:type="dxa"/>
          <w:trHeight w:val="255"/>
        </w:trPr>
        <w:tc>
          <w:tcPr>
            <w:tcW w:w="986"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98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98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1108"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104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78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966"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664"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70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1062" w:type="dxa"/>
            <w:tcBorders>
              <w:top w:val="nil"/>
              <w:left w:val="nil"/>
              <w:bottom w:val="nil"/>
              <w:right w:val="nil"/>
            </w:tcBorders>
            <w:shd w:val="clear" w:color="auto" w:fill="auto"/>
            <w:noWrap/>
            <w:vAlign w:val="bottom"/>
            <w:hideMark/>
          </w:tcPr>
          <w:p w:rsidR="00D36253" w:rsidRPr="00D36253" w:rsidRDefault="00D36253" w:rsidP="00D36253">
            <w:pPr>
              <w:rPr>
                <w:sz w:val="20"/>
                <w:szCs w:val="20"/>
              </w:rPr>
            </w:pPr>
            <w:r w:rsidRPr="00D36253">
              <w:rPr>
                <w:sz w:val="20"/>
                <w:szCs w:val="20"/>
              </w:rPr>
              <w:t>(</w:t>
            </w:r>
            <w:proofErr w:type="spellStart"/>
            <w:r w:rsidRPr="00D36253">
              <w:rPr>
                <w:sz w:val="20"/>
                <w:szCs w:val="20"/>
              </w:rPr>
              <w:t>тыс</w:t>
            </w:r>
            <w:proofErr w:type="gramStart"/>
            <w:r w:rsidRPr="00D36253">
              <w:rPr>
                <w:sz w:val="20"/>
                <w:szCs w:val="20"/>
              </w:rPr>
              <w:t>.р</w:t>
            </w:r>
            <w:proofErr w:type="gramEnd"/>
            <w:r w:rsidRPr="00D36253">
              <w:rPr>
                <w:sz w:val="20"/>
                <w:szCs w:val="20"/>
              </w:rPr>
              <w:t>уб</w:t>
            </w:r>
            <w:proofErr w:type="spellEnd"/>
            <w:r w:rsidRPr="00D36253">
              <w:rPr>
                <w:sz w:val="20"/>
                <w:szCs w:val="20"/>
              </w:rPr>
              <w:t>.)</w:t>
            </w:r>
          </w:p>
        </w:tc>
      </w:tr>
      <w:tr w:rsidR="00D36253" w:rsidRPr="00D36253" w:rsidTr="00AF3F43">
        <w:trPr>
          <w:gridAfter w:val="1"/>
          <w:wAfter w:w="222" w:type="dxa"/>
          <w:trHeight w:val="1140"/>
        </w:trPr>
        <w:tc>
          <w:tcPr>
            <w:tcW w:w="406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8"/>
                <w:szCs w:val="28"/>
              </w:rPr>
            </w:pPr>
            <w:r w:rsidRPr="00D36253">
              <w:rPr>
                <w:b/>
                <w:bCs/>
                <w:sz w:val="28"/>
                <w:szCs w:val="28"/>
              </w:rPr>
              <w:t>Показатели</w:t>
            </w:r>
          </w:p>
        </w:tc>
        <w:tc>
          <w:tcPr>
            <w:tcW w:w="1830" w:type="dxa"/>
            <w:gridSpan w:val="2"/>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8"/>
                <w:szCs w:val="28"/>
              </w:rPr>
            </w:pPr>
            <w:r w:rsidRPr="00D36253">
              <w:rPr>
                <w:b/>
                <w:bCs/>
                <w:sz w:val="28"/>
                <w:szCs w:val="28"/>
              </w:rPr>
              <w:t>Очередной финансовый год</w:t>
            </w:r>
          </w:p>
        </w:tc>
        <w:tc>
          <w:tcPr>
            <w:tcW w:w="3397" w:type="dxa"/>
            <w:gridSpan w:val="4"/>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8"/>
                <w:szCs w:val="28"/>
              </w:rPr>
            </w:pPr>
            <w:r w:rsidRPr="00D36253">
              <w:rPr>
                <w:b/>
                <w:bCs/>
                <w:sz w:val="28"/>
                <w:szCs w:val="28"/>
              </w:rPr>
              <w:t>Плановый период</w:t>
            </w:r>
          </w:p>
        </w:tc>
      </w:tr>
      <w:tr w:rsidR="00D36253" w:rsidRPr="00D36253" w:rsidTr="00AF3F43">
        <w:trPr>
          <w:gridAfter w:val="1"/>
          <w:wAfter w:w="222" w:type="dxa"/>
          <w:trHeight w:val="420"/>
        </w:trPr>
        <w:tc>
          <w:tcPr>
            <w:tcW w:w="4064" w:type="dxa"/>
            <w:gridSpan w:val="4"/>
            <w:vMerge/>
            <w:tcBorders>
              <w:top w:val="single" w:sz="4" w:space="0" w:color="auto"/>
              <w:left w:val="single" w:sz="4" w:space="0" w:color="auto"/>
              <w:bottom w:val="single" w:sz="4" w:space="0" w:color="auto"/>
              <w:right w:val="single" w:sz="4" w:space="0" w:color="auto"/>
            </w:tcBorders>
            <w:vAlign w:val="center"/>
            <w:hideMark/>
          </w:tcPr>
          <w:p w:rsidR="00D36253" w:rsidRPr="00D36253" w:rsidRDefault="00D36253" w:rsidP="00D36253">
            <w:pPr>
              <w:rPr>
                <w:b/>
                <w:bCs/>
                <w:sz w:val="28"/>
                <w:szCs w:val="28"/>
              </w:rPr>
            </w:pPr>
          </w:p>
        </w:tc>
        <w:tc>
          <w:tcPr>
            <w:tcW w:w="1830" w:type="dxa"/>
            <w:gridSpan w:val="2"/>
            <w:tcBorders>
              <w:top w:val="single" w:sz="4" w:space="0" w:color="auto"/>
              <w:left w:val="nil"/>
              <w:bottom w:val="single" w:sz="4" w:space="0" w:color="auto"/>
              <w:right w:val="single" w:sz="4" w:space="0" w:color="000000"/>
            </w:tcBorders>
            <w:shd w:val="clear" w:color="auto" w:fill="auto"/>
            <w:vAlign w:val="center"/>
            <w:hideMark/>
          </w:tcPr>
          <w:p w:rsidR="00D36253" w:rsidRPr="00D36253" w:rsidRDefault="00D36253" w:rsidP="00D36253">
            <w:pPr>
              <w:jc w:val="center"/>
              <w:rPr>
                <w:b/>
                <w:bCs/>
                <w:sz w:val="28"/>
                <w:szCs w:val="28"/>
              </w:rPr>
            </w:pPr>
            <w:r w:rsidRPr="00D36253">
              <w:rPr>
                <w:b/>
                <w:bCs/>
                <w:sz w:val="28"/>
                <w:szCs w:val="28"/>
              </w:rPr>
              <w:t>2020</w:t>
            </w:r>
          </w:p>
        </w:tc>
        <w:tc>
          <w:tcPr>
            <w:tcW w:w="1630" w:type="dxa"/>
            <w:gridSpan w:val="2"/>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8"/>
                <w:szCs w:val="28"/>
              </w:rPr>
            </w:pPr>
            <w:r w:rsidRPr="00D36253">
              <w:rPr>
                <w:b/>
                <w:bCs/>
                <w:sz w:val="28"/>
                <w:szCs w:val="28"/>
              </w:rPr>
              <w:t>2021</w:t>
            </w:r>
          </w:p>
        </w:tc>
        <w:tc>
          <w:tcPr>
            <w:tcW w:w="1767" w:type="dxa"/>
            <w:gridSpan w:val="2"/>
            <w:tcBorders>
              <w:top w:val="single" w:sz="4" w:space="0" w:color="auto"/>
              <w:left w:val="nil"/>
              <w:bottom w:val="single" w:sz="4" w:space="0" w:color="auto"/>
              <w:right w:val="single" w:sz="4" w:space="0" w:color="auto"/>
            </w:tcBorders>
            <w:shd w:val="clear" w:color="auto" w:fill="auto"/>
            <w:vAlign w:val="center"/>
            <w:hideMark/>
          </w:tcPr>
          <w:p w:rsidR="00D36253" w:rsidRPr="00D36253" w:rsidRDefault="00D36253" w:rsidP="00D36253">
            <w:pPr>
              <w:jc w:val="center"/>
              <w:rPr>
                <w:b/>
                <w:bCs/>
                <w:sz w:val="28"/>
                <w:szCs w:val="28"/>
              </w:rPr>
            </w:pPr>
            <w:r w:rsidRPr="00D36253">
              <w:rPr>
                <w:b/>
                <w:bCs/>
                <w:sz w:val="28"/>
                <w:szCs w:val="28"/>
              </w:rPr>
              <w:t>2021</w:t>
            </w:r>
          </w:p>
        </w:tc>
      </w:tr>
      <w:tr w:rsidR="00D36253" w:rsidRPr="00D36253" w:rsidTr="00AF3F43">
        <w:trPr>
          <w:gridAfter w:val="1"/>
          <w:wAfter w:w="222" w:type="dxa"/>
          <w:trHeight w:val="322"/>
        </w:trPr>
        <w:tc>
          <w:tcPr>
            <w:tcW w:w="4064" w:type="dxa"/>
            <w:gridSpan w:val="4"/>
            <w:vMerge w:val="restart"/>
            <w:tcBorders>
              <w:top w:val="single" w:sz="4" w:space="0" w:color="auto"/>
              <w:left w:val="single" w:sz="4" w:space="0" w:color="auto"/>
              <w:bottom w:val="single" w:sz="4" w:space="0" w:color="000000"/>
              <w:right w:val="nil"/>
            </w:tcBorders>
            <w:shd w:val="clear" w:color="auto" w:fill="auto"/>
            <w:vAlign w:val="bottom"/>
            <w:hideMark/>
          </w:tcPr>
          <w:p w:rsidR="00D36253" w:rsidRPr="00D36253" w:rsidRDefault="00D36253" w:rsidP="00D36253">
            <w:pPr>
              <w:rPr>
                <w:b/>
                <w:bCs/>
                <w:sz w:val="28"/>
                <w:szCs w:val="28"/>
              </w:rPr>
            </w:pPr>
            <w:r w:rsidRPr="00D36253">
              <w:rPr>
                <w:b/>
                <w:bCs/>
                <w:sz w:val="28"/>
                <w:szCs w:val="28"/>
              </w:rPr>
              <w:t>Доходы бюджета Янгелевского МО, всего</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253" w:rsidRPr="00D36253" w:rsidRDefault="00D36253" w:rsidP="00D36253">
            <w:pPr>
              <w:jc w:val="center"/>
              <w:rPr>
                <w:b/>
                <w:bCs/>
                <w:sz w:val="28"/>
                <w:szCs w:val="28"/>
              </w:rPr>
            </w:pPr>
            <w:r w:rsidRPr="00D36253">
              <w:rPr>
                <w:b/>
                <w:bCs/>
                <w:sz w:val="28"/>
                <w:szCs w:val="28"/>
              </w:rPr>
              <w:t>14 757,9</w:t>
            </w:r>
          </w:p>
        </w:tc>
        <w:tc>
          <w:tcPr>
            <w:tcW w:w="163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253" w:rsidRPr="00D36253" w:rsidRDefault="00D36253" w:rsidP="00D36253">
            <w:pPr>
              <w:jc w:val="center"/>
              <w:rPr>
                <w:b/>
                <w:bCs/>
                <w:sz w:val="28"/>
                <w:szCs w:val="28"/>
              </w:rPr>
            </w:pPr>
            <w:r w:rsidRPr="00D36253">
              <w:rPr>
                <w:b/>
                <w:bCs/>
                <w:sz w:val="28"/>
                <w:szCs w:val="28"/>
              </w:rPr>
              <w:t>14 410,6</w:t>
            </w:r>
          </w:p>
        </w:tc>
        <w:tc>
          <w:tcPr>
            <w:tcW w:w="17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253" w:rsidRPr="00D36253" w:rsidRDefault="00D36253" w:rsidP="00D36253">
            <w:pPr>
              <w:jc w:val="center"/>
              <w:rPr>
                <w:b/>
                <w:bCs/>
                <w:sz w:val="28"/>
                <w:szCs w:val="28"/>
              </w:rPr>
            </w:pPr>
            <w:r w:rsidRPr="00D36253">
              <w:rPr>
                <w:b/>
                <w:bCs/>
                <w:sz w:val="28"/>
                <w:szCs w:val="28"/>
              </w:rPr>
              <w:t>13 900,6</w:t>
            </w:r>
          </w:p>
        </w:tc>
      </w:tr>
      <w:tr w:rsidR="00D36253" w:rsidRPr="00D36253" w:rsidTr="00AF3F43">
        <w:trPr>
          <w:gridAfter w:val="1"/>
          <w:wAfter w:w="222" w:type="dxa"/>
          <w:trHeight w:val="450"/>
        </w:trPr>
        <w:tc>
          <w:tcPr>
            <w:tcW w:w="4064" w:type="dxa"/>
            <w:gridSpan w:val="4"/>
            <w:vMerge/>
            <w:tcBorders>
              <w:top w:val="single" w:sz="4" w:space="0" w:color="auto"/>
              <w:left w:val="single" w:sz="4" w:space="0" w:color="auto"/>
              <w:bottom w:val="single" w:sz="4" w:space="0" w:color="000000"/>
              <w:right w:val="nil"/>
            </w:tcBorders>
            <w:vAlign w:val="center"/>
            <w:hideMark/>
          </w:tcPr>
          <w:p w:rsidR="00D36253" w:rsidRPr="00D36253" w:rsidRDefault="00D36253" w:rsidP="00D36253">
            <w:pPr>
              <w:rPr>
                <w:b/>
                <w:bCs/>
                <w:sz w:val="28"/>
                <w:szCs w:val="28"/>
              </w:rPr>
            </w:pP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D36253" w:rsidRPr="00D36253" w:rsidRDefault="00D36253" w:rsidP="00D36253">
            <w:pPr>
              <w:rPr>
                <w:b/>
                <w:bCs/>
                <w:sz w:val="28"/>
                <w:szCs w:val="28"/>
              </w:rPr>
            </w:pPr>
          </w:p>
        </w:tc>
        <w:tc>
          <w:tcPr>
            <w:tcW w:w="1630" w:type="dxa"/>
            <w:gridSpan w:val="2"/>
            <w:vMerge/>
            <w:tcBorders>
              <w:top w:val="single" w:sz="4" w:space="0" w:color="auto"/>
              <w:left w:val="single" w:sz="4" w:space="0" w:color="auto"/>
              <w:bottom w:val="single" w:sz="4" w:space="0" w:color="auto"/>
              <w:right w:val="single" w:sz="4" w:space="0" w:color="auto"/>
            </w:tcBorders>
            <w:vAlign w:val="center"/>
            <w:hideMark/>
          </w:tcPr>
          <w:p w:rsidR="00D36253" w:rsidRPr="00D36253" w:rsidRDefault="00D36253" w:rsidP="00D36253">
            <w:pPr>
              <w:rPr>
                <w:b/>
                <w:bCs/>
                <w:sz w:val="28"/>
                <w:szCs w:val="28"/>
              </w:rPr>
            </w:pPr>
          </w:p>
        </w:tc>
        <w:tc>
          <w:tcPr>
            <w:tcW w:w="1767" w:type="dxa"/>
            <w:gridSpan w:val="2"/>
            <w:vMerge/>
            <w:tcBorders>
              <w:top w:val="single" w:sz="4" w:space="0" w:color="auto"/>
              <w:left w:val="single" w:sz="4" w:space="0" w:color="auto"/>
              <w:bottom w:val="single" w:sz="4" w:space="0" w:color="auto"/>
              <w:right w:val="single" w:sz="4" w:space="0" w:color="auto"/>
            </w:tcBorders>
            <w:vAlign w:val="center"/>
            <w:hideMark/>
          </w:tcPr>
          <w:p w:rsidR="00D36253" w:rsidRPr="00D36253" w:rsidRDefault="00D36253" w:rsidP="00D36253">
            <w:pPr>
              <w:rPr>
                <w:b/>
                <w:bCs/>
                <w:sz w:val="28"/>
                <w:szCs w:val="28"/>
              </w:rPr>
            </w:pPr>
          </w:p>
        </w:tc>
      </w:tr>
      <w:tr w:rsidR="00D36253" w:rsidRPr="00D36253" w:rsidTr="00AF3F43">
        <w:trPr>
          <w:gridAfter w:val="1"/>
          <w:wAfter w:w="222" w:type="dxa"/>
          <w:trHeight w:val="360"/>
        </w:trPr>
        <w:tc>
          <w:tcPr>
            <w:tcW w:w="40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253" w:rsidRPr="00D36253" w:rsidRDefault="00D36253" w:rsidP="00D36253">
            <w:pPr>
              <w:rPr>
                <w:sz w:val="28"/>
                <w:szCs w:val="28"/>
              </w:rPr>
            </w:pPr>
            <w:r w:rsidRPr="00D36253">
              <w:rPr>
                <w:sz w:val="28"/>
                <w:szCs w:val="28"/>
              </w:rPr>
              <w:t>из них:</w:t>
            </w:r>
          </w:p>
        </w:tc>
        <w:tc>
          <w:tcPr>
            <w:tcW w:w="1830" w:type="dxa"/>
            <w:gridSpan w:val="2"/>
            <w:tcBorders>
              <w:top w:val="single" w:sz="4" w:space="0" w:color="auto"/>
              <w:left w:val="nil"/>
              <w:bottom w:val="single" w:sz="4" w:space="0" w:color="auto"/>
              <w:right w:val="single" w:sz="4" w:space="0" w:color="auto"/>
            </w:tcBorders>
            <w:shd w:val="clear" w:color="auto" w:fill="auto"/>
            <w:noWrap/>
            <w:vAlign w:val="bottom"/>
            <w:hideMark/>
          </w:tcPr>
          <w:p w:rsidR="00D36253" w:rsidRPr="00D36253" w:rsidRDefault="00D36253" w:rsidP="00D36253">
            <w:pPr>
              <w:jc w:val="center"/>
              <w:rPr>
                <w:sz w:val="28"/>
                <w:szCs w:val="28"/>
              </w:rPr>
            </w:pPr>
            <w:r w:rsidRPr="00D36253">
              <w:rPr>
                <w:sz w:val="28"/>
                <w:szCs w:val="28"/>
              </w:rPr>
              <w:t> </w:t>
            </w:r>
          </w:p>
        </w:tc>
        <w:tc>
          <w:tcPr>
            <w:tcW w:w="1630" w:type="dxa"/>
            <w:gridSpan w:val="2"/>
            <w:tcBorders>
              <w:top w:val="single" w:sz="4" w:space="0" w:color="auto"/>
              <w:left w:val="nil"/>
              <w:bottom w:val="single" w:sz="4" w:space="0" w:color="auto"/>
              <w:right w:val="single" w:sz="4" w:space="0" w:color="auto"/>
            </w:tcBorders>
            <w:shd w:val="clear" w:color="auto" w:fill="auto"/>
            <w:noWrap/>
            <w:vAlign w:val="bottom"/>
            <w:hideMark/>
          </w:tcPr>
          <w:p w:rsidR="00D36253" w:rsidRPr="00D36253" w:rsidRDefault="00D36253" w:rsidP="00D36253">
            <w:pPr>
              <w:jc w:val="center"/>
              <w:rPr>
                <w:sz w:val="28"/>
                <w:szCs w:val="28"/>
              </w:rPr>
            </w:pPr>
            <w:r w:rsidRPr="00D36253">
              <w:rPr>
                <w:sz w:val="28"/>
                <w:szCs w:val="28"/>
              </w:rPr>
              <w:t> </w:t>
            </w:r>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36253" w:rsidRPr="00D36253" w:rsidRDefault="00D36253" w:rsidP="00D36253">
            <w:pPr>
              <w:jc w:val="center"/>
              <w:rPr>
                <w:sz w:val="28"/>
                <w:szCs w:val="28"/>
              </w:rPr>
            </w:pPr>
            <w:r w:rsidRPr="00D36253">
              <w:rPr>
                <w:sz w:val="28"/>
                <w:szCs w:val="28"/>
              </w:rPr>
              <w:t> </w:t>
            </w:r>
          </w:p>
        </w:tc>
      </w:tr>
      <w:tr w:rsidR="00D36253" w:rsidRPr="00D36253" w:rsidTr="00AF3F43">
        <w:trPr>
          <w:gridAfter w:val="1"/>
          <w:wAfter w:w="222" w:type="dxa"/>
          <w:trHeight w:val="360"/>
        </w:trPr>
        <w:tc>
          <w:tcPr>
            <w:tcW w:w="40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253" w:rsidRPr="00D36253" w:rsidRDefault="00D36253" w:rsidP="00D36253">
            <w:pPr>
              <w:rPr>
                <w:sz w:val="28"/>
                <w:szCs w:val="28"/>
              </w:rPr>
            </w:pPr>
            <w:r w:rsidRPr="00D36253">
              <w:rPr>
                <w:sz w:val="28"/>
                <w:szCs w:val="28"/>
              </w:rPr>
              <w:t>налоговые и неналоговые доходы</w:t>
            </w:r>
          </w:p>
        </w:tc>
        <w:tc>
          <w:tcPr>
            <w:tcW w:w="1830" w:type="dxa"/>
            <w:gridSpan w:val="2"/>
            <w:tcBorders>
              <w:top w:val="single" w:sz="4" w:space="0" w:color="auto"/>
              <w:left w:val="nil"/>
              <w:bottom w:val="single" w:sz="4" w:space="0" w:color="auto"/>
              <w:right w:val="single" w:sz="4" w:space="0" w:color="auto"/>
            </w:tcBorders>
            <w:shd w:val="clear" w:color="auto" w:fill="auto"/>
            <w:noWrap/>
            <w:vAlign w:val="bottom"/>
            <w:hideMark/>
          </w:tcPr>
          <w:p w:rsidR="00D36253" w:rsidRPr="00D36253" w:rsidRDefault="00D36253" w:rsidP="00D36253">
            <w:pPr>
              <w:jc w:val="center"/>
              <w:rPr>
                <w:sz w:val="28"/>
                <w:szCs w:val="28"/>
              </w:rPr>
            </w:pPr>
            <w:r w:rsidRPr="00D36253">
              <w:rPr>
                <w:sz w:val="28"/>
                <w:szCs w:val="28"/>
              </w:rPr>
              <w:t>2 001,8</w:t>
            </w:r>
          </w:p>
        </w:tc>
        <w:tc>
          <w:tcPr>
            <w:tcW w:w="1630" w:type="dxa"/>
            <w:gridSpan w:val="2"/>
            <w:tcBorders>
              <w:top w:val="single" w:sz="4" w:space="0" w:color="auto"/>
              <w:left w:val="nil"/>
              <w:bottom w:val="single" w:sz="4" w:space="0" w:color="auto"/>
              <w:right w:val="single" w:sz="4" w:space="0" w:color="auto"/>
            </w:tcBorders>
            <w:shd w:val="clear" w:color="auto" w:fill="auto"/>
            <w:noWrap/>
            <w:vAlign w:val="bottom"/>
            <w:hideMark/>
          </w:tcPr>
          <w:p w:rsidR="00D36253" w:rsidRPr="00D36253" w:rsidRDefault="00D36253" w:rsidP="00D36253">
            <w:pPr>
              <w:jc w:val="center"/>
              <w:rPr>
                <w:sz w:val="28"/>
                <w:szCs w:val="28"/>
              </w:rPr>
            </w:pPr>
            <w:r w:rsidRPr="00D36253">
              <w:rPr>
                <w:sz w:val="28"/>
                <w:szCs w:val="28"/>
              </w:rPr>
              <w:t>2 029,8</w:t>
            </w:r>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36253" w:rsidRPr="00D36253" w:rsidRDefault="00D36253" w:rsidP="00D36253">
            <w:pPr>
              <w:jc w:val="center"/>
              <w:rPr>
                <w:sz w:val="28"/>
                <w:szCs w:val="28"/>
              </w:rPr>
            </w:pPr>
            <w:r w:rsidRPr="00D36253">
              <w:rPr>
                <w:sz w:val="28"/>
                <w:szCs w:val="28"/>
              </w:rPr>
              <w:t>2 074,8</w:t>
            </w:r>
          </w:p>
        </w:tc>
      </w:tr>
      <w:tr w:rsidR="00D36253" w:rsidRPr="00D36253" w:rsidTr="00AF3F43">
        <w:trPr>
          <w:gridAfter w:val="1"/>
          <w:wAfter w:w="222" w:type="dxa"/>
          <w:trHeight w:val="405"/>
        </w:trPr>
        <w:tc>
          <w:tcPr>
            <w:tcW w:w="40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253" w:rsidRPr="00D36253" w:rsidRDefault="00D36253" w:rsidP="00D36253">
            <w:pPr>
              <w:rPr>
                <w:sz w:val="28"/>
                <w:szCs w:val="28"/>
              </w:rPr>
            </w:pPr>
            <w:r w:rsidRPr="00D36253">
              <w:rPr>
                <w:sz w:val="28"/>
                <w:szCs w:val="28"/>
              </w:rPr>
              <w:t>безвозмездные поступления</w:t>
            </w:r>
          </w:p>
        </w:tc>
        <w:tc>
          <w:tcPr>
            <w:tcW w:w="1830" w:type="dxa"/>
            <w:gridSpan w:val="2"/>
            <w:tcBorders>
              <w:top w:val="single" w:sz="4" w:space="0" w:color="auto"/>
              <w:left w:val="nil"/>
              <w:bottom w:val="single" w:sz="4" w:space="0" w:color="auto"/>
              <w:right w:val="single" w:sz="4" w:space="0" w:color="auto"/>
            </w:tcBorders>
            <w:shd w:val="clear" w:color="auto" w:fill="auto"/>
            <w:noWrap/>
            <w:vAlign w:val="bottom"/>
            <w:hideMark/>
          </w:tcPr>
          <w:p w:rsidR="00D36253" w:rsidRPr="00D36253" w:rsidRDefault="00D36253" w:rsidP="00D36253">
            <w:pPr>
              <w:jc w:val="center"/>
              <w:rPr>
                <w:sz w:val="28"/>
                <w:szCs w:val="28"/>
              </w:rPr>
            </w:pPr>
            <w:r w:rsidRPr="00D36253">
              <w:rPr>
                <w:sz w:val="28"/>
                <w:szCs w:val="28"/>
              </w:rPr>
              <w:t>12 756,1</w:t>
            </w:r>
          </w:p>
        </w:tc>
        <w:tc>
          <w:tcPr>
            <w:tcW w:w="1630" w:type="dxa"/>
            <w:gridSpan w:val="2"/>
            <w:tcBorders>
              <w:top w:val="single" w:sz="4" w:space="0" w:color="auto"/>
              <w:left w:val="nil"/>
              <w:bottom w:val="single" w:sz="4" w:space="0" w:color="auto"/>
              <w:right w:val="single" w:sz="4" w:space="0" w:color="auto"/>
            </w:tcBorders>
            <w:shd w:val="clear" w:color="auto" w:fill="auto"/>
            <w:noWrap/>
            <w:vAlign w:val="bottom"/>
            <w:hideMark/>
          </w:tcPr>
          <w:p w:rsidR="00D36253" w:rsidRPr="00D36253" w:rsidRDefault="00D36253" w:rsidP="00D36253">
            <w:pPr>
              <w:jc w:val="center"/>
              <w:rPr>
                <w:sz w:val="28"/>
                <w:szCs w:val="28"/>
              </w:rPr>
            </w:pPr>
            <w:r w:rsidRPr="00D36253">
              <w:rPr>
                <w:sz w:val="28"/>
                <w:szCs w:val="28"/>
              </w:rPr>
              <w:t>12 380,8</w:t>
            </w:r>
          </w:p>
        </w:tc>
        <w:tc>
          <w:tcPr>
            <w:tcW w:w="17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36253" w:rsidRPr="00D36253" w:rsidRDefault="00D36253" w:rsidP="00D36253">
            <w:pPr>
              <w:jc w:val="center"/>
              <w:rPr>
                <w:sz w:val="28"/>
                <w:szCs w:val="28"/>
              </w:rPr>
            </w:pPr>
            <w:r w:rsidRPr="00D36253">
              <w:rPr>
                <w:sz w:val="28"/>
                <w:szCs w:val="28"/>
              </w:rPr>
              <w:t>11 825,8</w:t>
            </w:r>
          </w:p>
        </w:tc>
      </w:tr>
      <w:tr w:rsidR="00D36253" w:rsidRPr="00D36253" w:rsidTr="00AF3F43">
        <w:trPr>
          <w:gridAfter w:val="1"/>
          <w:wAfter w:w="222" w:type="dxa"/>
          <w:trHeight w:val="405"/>
        </w:trPr>
        <w:tc>
          <w:tcPr>
            <w:tcW w:w="4064" w:type="dxa"/>
            <w:gridSpan w:val="4"/>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D36253" w:rsidRPr="00D36253" w:rsidRDefault="00D36253" w:rsidP="00D36253">
            <w:pPr>
              <w:rPr>
                <w:b/>
                <w:bCs/>
                <w:sz w:val="28"/>
                <w:szCs w:val="28"/>
              </w:rPr>
            </w:pPr>
            <w:r w:rsidRPr="00D36253">
              <w:rPr>
                <w:b/>
                <w:bCs/>
                <w:sz w:val="28"/>
                <w:szCs w:val="28"/>
              </w:rPr>
              <w:t>Расходы</w:t>
            </w:r>
          </w:p>
        </w:tc>
        <w:tc>
          <w:tcPr>
            <w:tcW w:w="1830" w:type="dxa"/>
            <w:gridSpan w:val="2"/>
            <w:tcBorders>
              <w:top w:val="single" w:sz="4" w:space="0" w:color="auto"/>
              <w:left w:val="nil"/>
              <w:bottom w:val="single" w:sz="4" w:space="0" w:color="auto"/>
              <w:right w:val="single" w:sz="4" w:space="0" w:color="auto"/>
            </w:tcBorders>
            <w:shd w:val="clear" w:color="000000" w:fill="99CCFF"/>
            <w:noWrap/>
            <w:vAlign w:val="bottom"/>
            <w:hideMark/>
          </w:tcPr>
          <w:p w:rsidR="00D36253" w:rsidRPr="00D36253" w:rsidRDefault="00D36253" w:rsidP="00D36253">
            <w:pPr>
              <w:jc w:val="center"/>
              <w:rPr>
                <w:b/>
                <w:bCs/>
                <w:sz w:val="28"/>
                <w:szCs w:val="28"/>
              </w:rPr>
            </w:pPr>
            <w:r w:rsidRPr="00D36253">
              <w:rPr>
                <w:b/>
                <w:bCs/>
                <w:sz w:val="28"/>
                <w:szCs w:val="28"/>
              </w:rPr>
              <w:t>14 829,8</w:t>
            </w:r>
          </w:p>
        </w:tc>
        <w:tc>
          <w:tcPr>
            <w:tcW w:w="1630" w:type="dxa"/>
            <w:gridSpan w:val="2"/>
            <w:tcBorders>
              <w:top w:val="single" w:sz="4" w:space="0" w:color="auto"/>
              <w:left w:val="nil"/>
              <w:bottom w:val="single" w:sz="4" w:space="0" w:color="auto"/>
              <w:right w:val="single" w:sz="4" w:space="0" w:color="auto"/>
            </w:tcBorders>
            <w:shd w:val="clear" w:color="000000" w:fill="99CCFF"/>
            <w:noWrap/>
            <w:vAlign w:val="bottom"/>
            <w:hideMark/>
          </w:tcPr>
          <w:p w:rsidR="00D36253" w:rsidRPr="00D36253" w:rsidRDefault="00D36253" w:rsidP="00D36253">
            <w:pPr>
              <w:jc w:val="center"/>
              <w:rPr>
                <w:b/>
                <w:bCs/>
                <w:sz w:val="28"/>
                <w:szCs w:val="28"/>
              </w:rPr>
            </w:pPr>
            <w:r w:rsidRPr="00D36253">
              <w:rPr>
                <w:b/>
                <w:bCs/>
                <w:sz w:val="28"/>
                <w:szCs w:val="28"/>
              </w:rPr>
              <w:t>14 483,0</w:t>
            </w:r>
          </w:p>
        </w:tc>
        <w:tc>
          <w:tcPr>
            <w:tcW w:w="1767" w:type="dxa"/>
            <w:gridSpan w:val="2"/>
            <w:tcBorders>
              <w:top w:val="single" w:sz="4" w:space="0" w:color="auto"/>
              <w:left w:val="nil"/>
              <w:bottom w:val="single" w:sz="4" w:space="0" w:color="auto"/>
              <w:right w:val="single" w:sz="4" w:space="0" w:color="auto"/>
            </w:tcBorders>
            <w:shd w:val="clear" w:color="000000" w:fill="99CCFF"/>
            <w:noWrap/>
            <w:vAlign w:val="bottom"/>
            <w:hideMark/>
          </w:tcPr>
          <w:p w:rsidR="00D36253" w:rsidRPr="00D36253" w:rsidRDefault="00D36253" w:rsidP="00D36253">
            <w:pPr>
              <w:jc w:val="center"/>
              <w:rPr>
                <w:b/>
                <w:bCs/>
                <w:sz w:val="28"/>
                <w:szCs w:val="28"/>
              </w:rPr>
            </w:pPr>
            <w:r w:rsidRPr="00D36253">
              <w:rPr>
                <w:b/>
                <w:bCs/>
                <w:sz w:val="28"/>
                <w:szCs w:val="28"/>
              </w:rPr>
              <w:t>13 975,0</w:t>
            </w:r>
          </w:p>
        </w:tc>
      </w:tr>
      <w:tr w:rsidR="00D36253" w:rsidRPr="00D36253" w:rsidTr="00AF3F43">
        <w:trPr>
          <w:gridAfter w:val="1"/>
          <w:wAfter w:w="222" w:type="dxa"/>
          <w:trHeight w:val="465"/>
        </w:trPr>
        <w:tc>
          <w:tcPr>
            <w:tcW w:w="4064" w:type="dxa"/>
            <w:gridSpan w:val="4"/>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D36253" w:rsidRPr="00D36253" w:rsidRDefault="00D36253" w:rsidP="00D36253">
            <w:pPr>
              <w:rPr>
                <w:b/>
                <w:bCs/>
                <w:sz w:val="28"/>
                <w:szCs w:val="28"/>
              </w:rPr>
            </w:pPr>
            <w:r w:rsidRPr="00D36253">
              <w:rPr>
                <w:b/>
                <w:bCs/>
                <w:sz w:val="28"/>
                <w:szCs w:val="28"/>
              </w:rPr>
              <w:lastRenderedPageBreak/>
              <w:t>Профицит/дефицит</w:t>
            </w:r>
            <w:proofErr w:type="gramStart"/>
            <w:r w:rsidRPr="00D36253">
              <w:rPr>
                <w:b/>
                <w:bCs/>
                <w:sz w:val="28"/>
                <w:szCs w:val="28"/>
              </w:rPr>
              <w:t xml:space="preserve"> (+/-)</w:t>
            </w:r>
            <w:proofErr w:type="gramEnd"/>
          </w:p>
        </w:tc>
        <w:tc>
          <w:tcPr>
            <w:tcW w:w="1830" w:type="dxa"/>
            <w:gridSpan w:val="2"/>
            <w:tcBorders>
              <w:top w:val="single" w:sz="4" w:space="0" w:color="auto"/>
              <w:left w:val="nil"/>
              <w:bottom w:val="single" w:sz="4" w:space="0" w:color="auto"/>
              <w:right w:val="single" w:sz="4" w:space="0" w:color="auto"/>
            </w:tcBorders>
            <w:shd w:val="clear" w:color="000000" w:fill="99CCFF"/>
            <w:noWrap/>
            <w:vAlign w:val="bottom"/>
            <w:hideMark/>
          </w:tcPr>
          <w:p w:rsidR="00D36253" w:rsidRPr="00D36253" w:rsidRDefault="00D36253" w:rsidP="00D36253">
            <w:pPr>
              <w:jc w:val="center"/>
              <w:rPr>
                <w:b/>
                <w:bCs/>
                <w:sz w:val="28"/>
                <w:szCs w:val="28"/>
              </w:rPr>
            </w:pPr>
            <w:r w:rsidRPr="00D36253">
              <w:rPr>
                <w:b/>
                <w:bCs/>
                <w:sz w:val="28"/>
                <w:szCs w:val="28"/>
              </w:rPr>
              <w:t>-71,9</w:t>
            </w:r>
          </w:p>
        </w:tc>
        <w:tc>
          <w:tcPr>
            <w:tcW w:w="1630" w:type="dxa"/>
            <w:gridSpan w:val="2"/>
            <w:tcBorders>
              <w:top w:val="single" w:sz="4" w:space="0" w:color="auto"/>
              <w:left w:val="nil"/>
              <w:bottom w:val="single" w:sz="4" w:space="0" w:color="auto"/>
              <w:right w:val="single" w:sz="4" w:space="0" w:color="auto"/>
            </w:tcBorders>
            <w:shd w:val="clear" w:color="000000" w:fill="99CCFF"/>
            <w:noWrap/>
            <w:vAlign w:val="bottom"/>
            <w:hideMark/>
          </w:tcPr>
          <w:p w:rsidR="00D36253" w:rsidRPr="00D36253" w:rsidRDefault="00D36253" w:rsidP="00D36253">
            <w:pPr>
              <w:jc w:val="center"/>
              <w:rPr>
                <w:b/>
                <w:bCs/>
                <w:sz w:val="28"/>
                <w:szCs w:val="28"/>
              </w:rPr>
            </w:pPr>
            <w:r w:rsidRPr="00D36253">
              <w:rPr>
                <w:b/>
                <w:bCs/>
                <w:sz w:val="28"/>
                <w:szCs w:val="28"/>
              </w:rPr>
              <w:t>-72,4</w:t>
            </w:r>
          </w:p>
        </w:tc>
        <w:tc>
          <w:tcPr>
            <w:tcW w:w="1767" w:type="dxa"/>
            <w:gridSpan w:val="2"/>
            <w:tcBorders>
              <w:top w:val="single" w:sz="4" w:space="0" w:color="auto"/>
              <w:left w:val="nil"/>
              <w:bottom w:val="single" w:sz="4" w:space="0" w:color="auto"/>
              <w:right w:val="single" w:sz="4" w:space="0" w:color="auto"/>
            </w:tcBorders>
            <w:shd w:val="clear" w:color="000000" w:fill="99CCFF"/>
            <w:noWrap/>
            <w:vAlign w:val="bottom"/>
            <w:hideMark/>
          </w:tcPr>
          <w:p w:rsidR="00D36253" w:rsidRPr="00D36253" w:rsidRDefault="00D36253" w:rsidP="00D36253">
            <w:pPr>
              <w:jc w:val="center"/>
              <w:rPr>
                <w:b/>
                <w:bCs/>
                <w:sz w:val="28"/>
                <w:szCs w:val="28"/>
              </w:rPr>
            </w:pPr>
            <w:r w:rsidRPr="00D36253">
              <w:rPr>
                <w:b/>
                <w:bCs/>
                <w:sz w:val="28"/>
                <w:szCs w:val="28"/>
              </w:rPr>
              <w:t>-74,4</w:t>
            </w:r>
          </w:p>
        </w:tc>
      </w:tr>
      <w:tr w:rsidR="00D36253" w:rsidRPr="00D36253" w:rsidTr="00AF3F43">
        <w:trPr>
          <w:gridAfter w:val="1"/>
          <w:wAfter w:w="222" w:type="dxa"/>
          <w:trHeight w:val="255"/>
        </w:trPr>
        <w:tc>
          <w:tcPr>
            <w:tcW w:w="986" w:type="dxa"/>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985" w:type="dxa"/>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985" w:type="dxa"/>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1108" w:type="dxa"/>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1045" w:type="dxa"/>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785" w:type="dxa"/>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966" w:type="dxa"/>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664" w:type="dxa"/>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705" w:type="dxa"/>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c>
          <w:tcPr>
            <w:tcW w:w="1062" w:type="dxa"/>
            <w:tcBorders>
              <w:top w:val="nil"/>
              <w:left w:val="nil"/>
              <w:bottom w:val="nil"/>
              <w:right w:val="nil"/>
            </w:tcBorders>
            <w:shd w:val="clear" w:color="auto" w:fill="auto"/>
            <w:noWrap/>
            <w:vAlign w:val="bottom"/>
            <w:hideMark/>
          </w:tcPr>
          <w:p w:rsidR="00D36253" w:rsidRPr="00D36253" w:rsidRDefault="00D36253" w:rsidP="00D36253">
            <w:pPr>
              <w:rPr>
                <w:sz w:val="20"/>
                <w:szCs w:val="20"/>
              </w:rPr>
            </w:pPr>
          </w:p>
        </w:tc>
      </w:tr>
      <w:tr w:rsidR="00D36253" w:rsidRPr="00D36253" w:rsidTr="00AF3F43">
        <w:trPr>
          <w:gridAfter w:val="1"/>
          <w:wAfter w:w="222" w:type="dxa"/>
          <w:trHeight w:val="255"/>
        </w:trPr>
        <w:tc>
          <w:tcPr>
            <w:tcW w:w="986"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98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98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1108"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104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78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966"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664"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70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1062"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r>
      <w:tr w:rsidR="00D36253" w:rsidRPr="00D36253" w:rsidTr="00AF3F43">
        <w:trPr>
          <w:trHeight w:val="255"/>
        </w:trPr>
        <w:tc>
          <w:tcPr>
            <w:tcW w:w="986"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98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98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1108"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104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78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966"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664"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70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1062"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222" w:type="dxa"/>
            <w:vAlign w:val="center"/>
            <w:hideMark/>
          </w:tcPr>
          <w:p w:rsidR="00D36253" w:rsidRPr="00D36253" w:rsidRDefault="00D36253" w:rsidP="00D36253">
            <w:pPr>
              <w:rPr>
                <w:sz w:val="20"/>
                <w:szCs w:val="20"/>
              </w:rPr>
            </w:pPr>
          </w:p>
        </w:tc>
      </w:tr>
      <w:tr w:rsidR="00D36253" w:rsidRPr="00D36253" w:rsidTr="00AF3F43">
        <w:trPr>
          <w:trHeight w:val="255"/>
        </w:trPr>
        <w:tc>
          <w:tcPr>
            <w:tcW w:w="986"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98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98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1108"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104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78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966"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664"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705"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1062" w:type="dxa"/>
            <w:tcBorders>
              <w:top w:val="nil"/>
              <w:left w:val="nil"/>
              <w:bottom w:val="nil"/>
              <w:right w:val="nil"/>
            </w:tcBorders>
            <w:shd w:val="clear" w:color="auto" w:fill="auto"/>
            <w:noWrap/>
            <w:vAlign w:val="bottom"/>
            <w:hideMark/>
          </w:tcPr>
          <w:p w:rsidR="00D36253" w:rsidRPr="00D36253" w:rsidRDefault="00D36253" w:rsidP="00D36253">
            <w:pPr>
              <w:rPr>
                <w:rFonts w:ascii="Arial CYR" w:hAnsi="Arial CYR" w:cs="Arial CYR"/>
                <w:sz w:val="20"/>
                <w:szCs w:val="20"/>
              </w:rPr>
            </w:pPr>
          </w:p>
        </w:tc>
        <w:tc>
          <w:tcPr>
            <w:tcW w:w="222" w:type="dxa"/>
            <w:vAlign w:val="center"/>
            <w:hideMark/>
          </w:tcPr>
          <w:p w:rsidR="00D36253" w:rsidRPr="00D36253" w:rsidRDefault="00D36253" w:rsidP="00D36253">
            <w:pPr>
              <w:rPr>
                <w:sz w:val="20"/>
                <w:szCs w:val="20"/>
              </w:rPr>
            </w:pPr>
          </w:p>
        </w:tc>
      </w:tr>
    </w:tbl>
    <w:p w:rsidR="00D36253" w:rsidRPr="00D36253" w:rsidRDefault="00D36253" w:rsidP="00D36253"/>
    <w:p w:rsidR="00D36253" w:rsidRPr="00D36253" w:rsidRDefault="00D36253" w:rsidP="00D36253">
      <w:pPr>
        <w:rPr>
          <w:b/>
          <w:sz w:val="28"/>
        </w:rPr>
      </w:pPr>
      <w:r w:rsidRPr="00D36253">
        <w:rPr>
          <w:b/>
          <w:sz w:val="28"/>
        </w:rPr>
        <w:t>Глава Янгелевского</w:t>
      </w:r>
    </w:p>
    <w:p w:rsidR="00D36253" w:rsidRPr="00D36253" w:rsidRDefault="00D36253" w:rsidP="00D36253">
      <w:pPr>
        <w:rPr>
          <w:b/>
          <w:sz w:val="28"/>
        </w:rPr>
      </w:pPr>
      <w:r w:rsidRPr="00D36253">
        <w:rPr>
          <w:b/>
          <w:sz w:val="28"/>
        </w:rPr>
        <w:t xml:space="preserve">Муниципального образования                                     </w:t>
      </w:r>
      <w:r>
        <w:rPr>
          <w:b/>
          <w:sz w:val="28"/>
        </w:rPr>
        <w:t xml:space="preserve">        М.В. Жёлтышев</w:t>
      </w:r>
    </w:p>
    <w:p w:rsidR="00D36253" w:rsidRPr="00F4226F" w:rsidRDefault="00D36253">
      <w:pPr>
        <w:rPr>
          <w:b/>
        </w:rPr>
      </w:pPr>
    </w:p>
    <w:sectPr w:rsidR="00D36253" w:rsidRPr="00F42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888"/>
    <w:multiLevelType w:val="hybridMultilevel"/>
    <w:tmpl w:val="9650EC3C"/>
    <w:lvl w:ilvl="0" w:tplc="55B69E04">
      <w:start w:val="1"/>
      <w:numFmt w:val="bullet"/>
      <w:lvlText w:val=""/>
      <w:lvlJc w:val="left"/>
      <w:pPr>
        <w:tabs>
          <w:tab w:val="num" w:pos="709"/>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09790F"/>
    <w:multiLevelType w:val="hybridMultilevel"/>
    <w:tmpl w:val="0FD4ADC8"/>
    <w:lvl w:ilvl="0" w:tplc="55B69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63774E3"/>
    <w:multiLevelType w:val="hybridMultilevel"/>
    <w:tmpl w:val="99CEF136"/>
    <w:lvl w:ilvl="0" w:tplc="D66A18BA">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EEF31A3"/>
    <w:multiLevelType w:val="hybridMultilevel"/>
    <w:tmpl w:val="4ABA4442"/>
    <w:lvl w:ilvl="0" w:tplc="AF40C3FC">
      <w:start w:val="1"/>
      <w:numFmt w:val="decimal"/>
      <w:lvlText w:val="%1."/>
      <w:lvlJc w:val="left"/>
      <w:pPr>
        <w:tabs>
          <w:tab w:val="num" w:pos="284"/>
        </w:tabs>
        <w:ind w:left="284" w:firstLine="16"/>
      </w:pPr>
      <w:rPr>
        <w:rFonts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nsid w:val="61887650"/>
    <w:multiLevelType w:val="hybridMultilevel"/>
    <w:tmpl w:val="6A2ECCA2"/>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
    <w:nsid w:val="652F0342"/>
    <w:multiLevelType w:val="hybridMultilevel"/>
    <w:tmpl w:val="643CC592"/>
    <w:lvl w:ilvl="0" w:tplc="BB2276C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662F56A9"/>
    <w:multiLevelType w:val="hybridMultilevel"/>
    <w:tmpl w:val="7CBCA0E8"/>
    <w:lvl w:ilvl="0" w:tplc="BB227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FC718B"/>
    <w:multiLevelType w:val="hybridMultilevel"/>
    <w:tmpl w:val="0EE26522"/>
    <w:lvl w:ilvl="0" w:tplc="FD485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4D440C9"/>
    <w:multiLevelType w:val="hybridMultilevel"/>
    <w:tmpl w:val="96B07A26"/>
    <w:lvl w:ilvl="0" w:tplc="FD485F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C756CFF"/>
    <w:multiLevelType w:val="hybridMultilevel"/>
    <w:tmpl w:val="7A72ED9C"/>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3"/>
  </w:num>
  <w:num w:numId="3">
    <w:abstractNumId w:val="4"/>
  </w:num>
  <w:num w:numId="4">
    <w:abstractNumId w:val="9"/>
  </w:num>
  <w:num w:numId="5">
    <w:abstractNumId w:val="1"/>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F6"/>
    <w:rsid w:val="00051F4B"/>
    <w:rsid w:val="000D535C"/>
    <w:rsid w:val="00100012"/>
    <w:rsid w:val="00172C40"/>
    <w:rsid w:val="0022348C"/>
    <w:rsid w:val="003E772A"/>
    <w:rsid w:val="004324D8"/>
    <w:rsid w:val="005E7EF6"/>
    <w:rsid w:val="00815795"/>
    <w:rsid w:val="008D7C5B"/>
    <w:rsid w:val="00923A6A"/>
    <w:rsid w:val="00B525F9"/>
    <w:rsid w:val="00BE04A0"/>
    <w:rsid w:val="00C44717"/>
    <w:rsid w:val="00D36253"/>
    <w:rsid w:val="00D376D0"/>
    <w:rsid w:val="00DA3D5C"/>
    <w:rsid w:val="00DB214E"/>
    <w:rsid w:val="00DC1B8C"/>
    <w:rsid w:val="00F4226F"/>
    <w:rsid w:val="00FA6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6253"/>
    <w:pPr>
      <w:keepNext/>
      <w:outlineLvl w:val="0"/>
    </w:pPr>
    <w:rPr>
      <w:szCs w:val="20"/>
    </w:rPr>
  </w:style>
  <w:style w:type="paragraph" w:styleId="2">
    <w:name w:val="heading 2"/>
    <w:basedOn w:val="a"/>
    <w:next w:val="a"/>
    <w:link w:val="20"/>
    <w:qFormat/>
    <w:rsid w:val="00D36253"/>
    <w:pPr>
      <w:keepNext/>
      <w:outlineLvl w:val="1"/>
    </w:pPr>
    <w:rPr>
      <w:b/>
      <w:bCs/>
      <w:sz w:val="22"/>
      <w:szCs w:val="20"/>
    </w:rPr>
  </w:style>
  <w:style w:type="paragraph" w:styleId="3">
    <w:name w:val="heading 3"/>
    <w:basedOn w:val="a"/>
    <w:next w:val="a"/>
    <w:link w:val="30"/>
    <w:qFormat/>
    <w:rsid w:val="00D36253"/>
    <w:pPr>
      <w:keepNext/>
      <w:outlineLvl w:val="2"/>
    </w:pPr>
    <w:rPr>
      <w:b/>
      <w:bCs/>
      <w:sz w:val="28"/>
      <w:szCs w:val="20"/>
    </w:rPr>
  </w:style>
  <w:style w:type="paragraph" w:styleId="4">
    <w:name w:val="heading 4"/>
    <w:basedOn w:val="a"/>
    <w:next w:val="a"/>
    <w:link w:val="40"/>
    <w:qFormat/>
    <w:rsid w:val="00D36253"/>
    <w:pPr>
      <w:keepNext/>
      <w:outlineLvl w:val="3"/>
    </w:pPr>
    <w:rPr>
      <w:b/>
      <w:bCs/>
      <w:sz w:val="32"/>
      <w:szCs w:val="20"/>
    </w:rPr>
  </w:style>
  <w:style w:type="paragraph" w:styleId="5">
    <w:name w:val="heading 5"/>
    <w:basedOn w:val="a"/>
    <w:next w:val="a"/>
    <w:link w:val="50"/>
    <w:qFormat/>
    <w:rsid w:val="00D36253"/>
    <w:pPr>
      <w:keepNext/>
      <w:outlineLvl w:val="4"/>
    </w:pPr>
    <w:rPr>
      <w:b/>
      <w:i/>
      <w:sz w:val="22"/>
      <w:szCs w:val="20"/>
    </w:rPr>
  </w:style>
  <w:style w:type="paragraph" w:styleId="9">
    <w:name w:val="heading 9"/>
    <w:basedOn w:val="a"/>
    <w:next w:val="a"/>
    <w:link w:val="90"/>
    <w:qFormat/>
    <w:rsid w:val="00D36253"/>
    <w:pPr>
      <w:keepNext/>
      <w:jc w:val="center"/>
      <w:outlineLvl w:val="8"/>
    </w:pPr>
    <w:rPr>
      <w:rFonts w:eastAsia="Batang"/>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226F"/>
    <w:rPr>
      <w:color w:val="0000FF" w:themeColor="hyperlink"/>
      <w:u w:val="single"/>
    </w:rPr>
  </w:style>
  <w:style w:type="character" w:customStyle="1" w:styleId="10">
    <w:name w:val="Заголовок 1 Знак"/>
    <w:basedOn w:val="a0"/>
    <w:link w:val="1"/>
    <w:rsid w:val="00D3625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36253"/>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D36253"/>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36253"/>
    <w:rPr>
      <w:rFonts w:ascii="Times New Roman" w:eastAsia="Times New Roman" w:hAnsi="Times New Roman" w:cs="Times New Roman"/>
      <w:b/>
      <w:bCs/>
      <w:sz w:val="32"/>
      <w:szCs w:val="20"/>
      <w:lang w:eastAsia="ru-RU"/>
    </w:rPr>
  </w:style>
  <w:style w:type="character" w:customStyle="1" w:styleId="50">
    <w:name w:val="Заголовок 5 Знак"/>
    <w:basedOn w:val="a0"/>
    <w:link w:val="5"/>
    <w:rsid w:val="00D36253"/>
    <w:rPr>
      <w:rFonts w:ascii="Times New Roman" w:eastAsia="Times New Roman" w:hAnsi="Times New Roman" w:cs="Times New Roman"/>
      <w:b/>
      <w:i/>
      <w:szCs w:val="20"/>
      <w:lang w:eastAsia="ru-RU"/>
    </w:rPr>
  </w:style>
  <w:style w:type="character" w:customStyle="1" w:styleId="90">
    <w:name w:val="Заголовок 9 Знак"/>
    <w:basedOn w:val="a0"/>
    <w:link w:val="9"/>
    <w:rsid w:val="00D36253"/>
    <w:rPr>
      <w:rFonts w:ascii="Times New Roman" w:eastAsia="Batang" w:hAnsi="Times New Roman" w:cs="Times New Roman"/>
      <w:b/>
      <w:sz w:val="24"/>
      <w:szCs w:val="20"/>
      <w:lang w:eastAsia="ru-RU"/>
    </w:rPr>
  </w:style>
  <w:style w:type="numbering" w:customStyle="1" w:styleId="11">
    <w:name w:val="Нет списка1"/>
    <w:next w:val="a2"/>
    <w:uiPriority w:val="99"/>
    <w:semiHidden/>
    <w:rsid w:val="00D36253"/>
  </w:style>
  <w:style w:type="paragraph" w:styleId="a4">
    <w:name w:val="Body Text"/>
    <w:basedOn w:val="a"/>
    <w:link w:val="a5"/>
    <w:rsid w:val="00D36253"/>
    <w:rPr>
      <w:szCs w:val="20"/>
    </w:rPr>
  </w:style>
  <w:style w:type="character" w:customStyle="1" w:styleId="a5">
    <w:name w:val="Основной текст Знак"/>
    <w:basedOn w:val="a0"/>
    <w:link w:val="a4"/>
    <w:rsid w:val="00D36253"/>
    <w:rPr>
      <w:rFonts w:ascii="Times New Roman" w:eastAsia="Times New Roman" w:hAnsi="Times New Roman" w:cs="Times New Roman"/>
      <w:sz w:val="24"/>
      <w:szCs w:val="20"/>
      <w:lang w:eastAsia="ru-RU"/>
    </w:rPr>
  </w:style>
  <w:style w:type="paragraph" w:styleId="21">
    <w:name w:val="Body Text 2"/>
    <w:basedOn w:val="a"/>
    <w:link w:val="22"/>
    <w:rsid w:val="00D36253"/>
    <w:pPr>
      <w:ind w:right="-99"/>
    </w:pPr>
    <w:rPr>
      <w:sz w:val="22"/>
      <w:szCs w:val="20"/>
    </w:rPr>
  </w:style>
  <w:style w:type="character" w:customStyle="1" w:styleId="22">
    <w:name w:val="Основной текст 2 Знак"/>
    <w:basedOn w:val="a0"/>
    <w:link w:val="21"/>
    <w:rsid w:val="00D36253"/>
    <w:rPr>
      <w:rFonts w:ascii="Times New Roman" w:eastAsia="Times New Roman" w:hAnsi="Times New Roman" w:cs="Times New Roman"/>
      <w:szCs w:val="20"/>
      <w:lang w:eastAsia="ru-RU"/>
    </w:rPr>
  </w:style>
  <w:style w:type="paragraph" w:styleId="a6">
    <w:name w:val="Body Text Indent"/>
    <w:basedOn w:val="a"/>
    <w:link w:val="a7"/>
    <w:rsid w:val="00D36253"/>
    <w:pPr>
      <w:ind w:left="1276" w:hanging="1276"/>
    </w:pPr>
    <w:rPr>
      <w:sz w:val="22"/>
      <w:szCs w:val="20"/>
    </w:rPr>
  </w:style>
  <w:style w:type="character" w:customStyle="1" w:styleId="a7">
    <w:name w:val="Основной текст с отступом Знак"/>
    <w:basedOn w:val="a0"/>
    <w:link w:val="a6"/>
    <w:rsid w:val="00D36253"/>
    <w:rPr>
      <w:rFonts w:ascii="Times New Roman" w:eastAsia="Times New Roman" w:hAnsi="Times New Roman" w:cs="Times New Roman"/>
      <w:szCs w:val="20"/>
      <w:lang w:eastAsia="ru-RU"/>
    </w:rPr>
  </w:style>
  <w:style w:type="paragraph" w:styleId="a8">
    <w:name w:val="Block Text"/>
    <w:basedOn w:val="a"/>
    <w:rsid w:val="00D36253"/>
    <w:pPr>
      <w:ind w:left="709" w:right="-383" w:hanging="142"/>
    </w:pPr>
    <w:rPr>
      <w:sz w:val="22"/>
      <w:szCs w:val="20"/>
    </w:rPr>
  </w:style>
  <w:style w:type="paragraph" w:customStyle="1" w:styleId="ConsPlusNormal">
    <w:name w:val="ConsPlusNormal"/>
    <w:rsid w:val="00D3625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rsid w:val="00D36253"/>
    <w:pPr>
      <w:spacing w:after="120" w:line="480" w:lineRule="auto"/>
      <w:ind w:left="283"/>
    </w:pPr>
    <w:rPr>
      <w:sz w:val="20"/>
      <w:szCs w:val="20"/>
    </w:rPr>
  </w:style>
  <w:style w:type="character" w:customStyle="1" w:styleId="24">
    <w:name w:val="Основной текст с отступом 2 Знак"/>
    <w:basedOn w:val="a0"/>
    <w:link w:val="23"/>
    <w:rsid w:val="00D36253"/>
    <w:rPr>
      <w:rFonts w:ascii="Times New Roman" w:eastAsia="Times New Roman" w:hAnsi="Times New Roman" w:cs="Times New Roman"/>
      <w:sz w:val="20"/>
      <w:szCs w:val="20"/>
      <w:lang w:eastAsia="ru-RU"/>
    </w:rPr>
  </w:style>
  <w:style w:type="paragraph" w:styleId="25">
    <w:name w:val="Body Text First Indent 2"/>
    <w:basedOn w:val="a6"/>
    <w:link w:val="26"/>
    <w:rsid w:val="00D36253"/>
    <w:pPr>
      <w:spacing w:after="120"/>
      <w:ind w:left="283" w:firstLine="210"/>
    </w:pPr>
    <w:rPr>
      <w:sz w:val="20"/>
    </w:rPr>
  </w:style>
  <w:style w:type="character" w:customStyle="1" w:styleId="26">
    <w:name w:val="Красная строка 2 Знак"/>
    <w:basedOn w:val="a7"/>
    <w:link w:val="25"/>
    <w:rsid w:val="00D36253"/>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D36253"/>
  </w:style>
  <w:style w:type="paragraph" w:customStyle="1" w:styleId="ConsPlusNonformat">
    <w:name w:val="ConsPlusNonformat"/>
    <w:rsid w:val="00D362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D36253"/>
    <w:pPr>
      <w:tabs>
        <w:tab w:val="center" w:pos="4677"/>
        <w:tab w:val="right" w:pos="9355"/>
      </w:tabs>
    </w:pPr>
    <w:rPr>
      <w:szCs w:val="20"/>
      <w:lang w:val="x-none" w:eastAsia="x-none"/>
    </w:rPr>
  </w:style>
  <w:style w:type="character" w:customStyle="1" w:styleId="aa">
    <w:name w:val="Верхний колонтитул Знак"/>
    <w:basedOn w:val="a0"/>
    <w:link w:val="a9"/>
    <w:rsid w:val="00D36253"/>
    <w:rPr>
      <w:rFonts w:ascii="Times New Roman" w:eastAsia="Times New Roman" w:hAnsi="Times New Roman" w:cs="Times New Roman"/>
      <w:sz w:val="24"/>
      <w:szCs w:val="20"/>
      <w:lang w:val="x-none" w:eastAsia="x-none"/>
    </w:rPr>
  </w:style>
  <w:style w:type="paragraph" w:styleId="ab">
    <w:name w:val="footer"/>
    <w:basedOn w:val="a"/>
    <w:link w:val="ac"/>
    <w:rsid w:val="00D36253"/>
    <w:pPr>
      <w:tabs>
        <w:tab w:val="center" w:pos="4677"/>
        <w:tab w:val="right" w:pos="9355"/>
      </w:tabs>
    </w:pPr>
    <w:rPr>
      <w:szCs w:val="20"/>
      <w:lang w:val="x-none" w:eastAsia="x-none"/>
    </w:rPr>
  </w:style>
  <w:style w:type="character" w:customStyle="1" w:styleId="ac">
    <w:name w:val="Нижний колонтитул Знак"/>
    <w:basedOn w:val="a0"/>
    <w:link w:val="ab"/>
    <w:rsid w:val="00D36253"/>
    <w:rPr>
      <w:rFonts w:ascii="Times New Roman" w:eastAsia="Times New Roman" w:hAnsi="Times New Roman" w:cs="Times New Roman"/>
      <w:sz w:val="24"/>
      <w:szCs w:val="20"/>
      <w:lang w:val="x-none" w:eastAsia="x-none"/>
    </w:rPr>
  </w:style>
  <w:style w:type="numbering" w:customStyle="1" w:styleId="27">
    <w:name w:val="Нет списка2"/>
    <w:next w:val="a2"/>
    <w:uiPriority w:val="99"/>
    <w:semiHidden/>
    <w:unhideWhenUsed/>
    <w:rsid w:val="00D36253"/>
  </w:style>
  <w:style w:type="character" w:styleId="ad">
    <w:name w:val="FollowedHyperlink"/>
    <w:uiPriority w:val="99"/>
    <w:unhideWhenUsed/>
    <w:rsid w:val="00D36253"/>
    <w:rPr>
      <w:color w:val="800080"/>
      <w:u w:val="single"/>
    </w:rPr>
  </w:style>
  <w:style w:type="paragraph" w:customStyle="1" w:styleId="xl66">
    <w:name w:val="xl66"/>
    <w:basedOn w:val="a"/>
    <w:rsid w:val="00D36253"/>
    <w:pPr>
      <w:spacing w:before="100" w:beforeAutospacing="1" w:after="100" w:afterAutospacing="1"/>
      <w:textAlignment w:val="center"/>
    </w:pPr>
  </w:style>
  <w:style w:type="paragraph" w:customStyle="1" w:styleId="xl67">
    <w:name w:val="xl67"/>
    <w:basedOn w:val="a"/>
    <w:rsid w:val="00D36253"/>
    <w:pPr>
      <w:spacing w:before="100" w:beforeAutospacing="1" w:after="100" w:afterAutospacing="1"/>
    </w:pPr>
  </w:style>
  <w:style w:type="paragraph" w:customStyle="1" w:styleId="xl68">
    <w:name w:val="xl68"/>
    <w:basedOn w:val="a"/>
    <w:rsid w:val="00D36253"/>
    <w:pPr>
      <w:spacing w:before="100" w:beforeAutospacing="1" w:after="100" w:afterAutospacing="1"/>
    </w:pPr>
    <w:rPr>
      <w:color w:val="0000FF"/>
      <w:sz w:val="16"/>
      <w:szCs w:val="16"/>
    </w:rPr>
  </w:style>
  <w:style w:type="paragraph" w:customStyle="1" w:styleId="xl69">
    <w:name w:val="xl69"/>
    <w:basedOn w:val="a"/>
    <w:rsid w:val="00D36253"/>
    <w:pPr>
      <w:spacing w:before="100" w:beforeAutospacing="1" w:after="100" w:afterAutospacing="1"/>
    </w:pPr>
    <w:rPr>
      <w:b/>
      <w:bCs/>
    </w:rPr>
  </w:style>
  <w:style w:type="paragraph" w:customStyle="1" w:styleId="xl70">
    <w:name w:val="xl70"/>
    <w:basedOn w:val="a"/>
    <w:rsid w:val="00D36253"/>
    <w:pPr>
      <w:spacing w:before="100" w:beforeAutospacing="1" w:after="100" w:afterAutospacing="1"/>
      <w:textAlignment w:val="center"/>
    </w:pPr>
    <w:rPr>
      <w:b/>
      <w:bCs/>
    </w:rPr>
  </w:style>
  <w:style w:type="paragraph" w:customStyle="1" w:styleId="xl71">
    <w:name w:val="xl71"/>
    <w:basedOn w:val="a"/>
    <w:rsid w:val="00D36253"/>
    <w:pPr>
      <w:spacing w:before="100" w:beforeAutospacing="1" w:after="100" w:afterAutospacing="1"/>
      <w:jc w:val="center"/>
      <w:textAlignment w:val="center"/>
    </w:pPr>
    <w:rPr>
      <w:sz w:val="16"/>
      <w:szCs w:val="16"/>
    </w:rPr>
  </w:style>
  <w:style w:type="paragraph" w:customStyle="1" w:styleId="xl72">
    <w:name w:val="xl72"/>
    <w:basedOn w:val="a"/>
    <w:rsid w:val="00D36253"/>
    <w:pPr>
      <w:spacing w:before="100" w:beforeAutospacing="1" w:after="100" w:afterAutospacing="1"/>
      <w:textAlignment w:val="center"/>
    </w:pPr>
    <w:rPr>
      <w:b/>
      <w:bCs/>
      <w:sz w:val="16"/>
      <w:szCs w:val="16"/>
    </w:rPr>
  </w:style>
  <w:style w:type="paragraph" w:customStyle="1" w:styleId="xl73">
    <w:name w:val="xl73"/>
    <w:basedOn w:val="a"/>
    <w:rsid w:val="00D36253"/>
    <w:pPr>
      <w:spacing w:before="100" w:beforeAutospacing="1" w:after="100" w:afterAutospacing="1"/>
      <w:jc w:val="center"/>
      <w:textAlignment w:val="center"/>
    </w:pPr>
  </w:style>
  <w:style w:type="paragraph" w:customStyle="1" w:styleId="xl74">
    <w:name w:val="xl74"/>
    <w:basedOn w:val="a"/>
    <w:rsid w:val="00D36253"/>
    <w:pPr>
      <w:spacing w:before="100" w:beforeAutospacing="1" w:after="100" w:afterAutospacing="1"/>
    </w:pPr>
  </w:style>
  <w:style w:type="paragraph" w:customStyle="1" w:styleId="xl75">
    <w:name w:val="xl75"/>
    <w:basedOn w:val="a"/>
    <w:rsid w:val="00D3625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D362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
    <w:rsid w:val="00D3625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8">
    <w:name w:val="xl78"/>
    <w:basedOn w:val="a"/>
    <w:rsid w:val="00D362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79">
    <w:name w:val="xl79"/>
    <w:basedOn w:val="a"/>
    <w:rsid w:val="00D36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80">
    <w:name w:val="xl80"/>
    <w:basedOn w:val="a"/>
    <w:rsid w:val="00D362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rPr>
  </w:style>
  <w:style w:type="paragraph" w:customStyle="1" w:styleId="xl81">
    <w:name w:val="xl81"/>
    <w:basedOn w:val="a"/>
    <w:rsid w:val="00D362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D36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D362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4">
    <w:name w:val="xl84"/>
    <w:basedOn w:val="a"/>
    <w:rsid w:val="00D36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D36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D36253"/>
    <w:pPr>
      <w:spacing w:before="100" w:beforeAutospacing="1" w:after="100" w:afterAutospacing="1"/>
      <w:textAlignment w:val="center"/>
    </w:pPr>
  </w:style>
  <w:style w:type="paragraph" w:customStyle="1" w:styleId="xl87">
    <w:name w:val="xl87"/>
    <w:basedOn w:val="a"/>
    <w:rsid w:val="00D36253"/>
    <w:pPr>
      <w:spacing w:before="100" w:beforeAutospacing="1" w:after="100" w:afterAutospacing="1"/>
      <w:jc w:val="center"/>
      <w:textAlignment w:val="center"/>
    </w:pPr>
    <w:rPr>
      <w:b/>
      <w:bCs/>
    </w:rPr>
  </w:style>
  <w:style w:type="paragraph" w:customStyle="1" w:styleId="xl88">
    <w:name w:val="xl88"/>
    <w:basedOn w:val="a"/>
    <w:rsid w:val="00D36253"/>
    <w:pPr>
      <w:spacing w:before="100" w:beforeAutospacing="1" w:after="100" w:afterAutospacing="1"/>
      <w:jc w:val="center"/>
      <w:textAlignment w:val="center"/>
    </w:pPr>
    <w:rPr>
      <w:b/>
      <w:bCs/>
    </w:rPr>
  </w:style>
  <w:style w:type="paragraph" w:customStyle="1" w:styleId="xl89">
    <w:name w:val="xl89"/>
    <w:basedOn w:val="a"/>
    <w:rsid w:val="00D36253"/>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D3625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D3625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2">
    <w:name w:val="xl92"/>
    <w:basedOn w:val="a"/>
    <w:rsid w:val="00D36253"/>
    <w:pPr>
      <w:pBdr>
        <w:top w:val="single" w:sz="4" w:space="0" w:color="auto"/>
        <w:bottom w:val="single" w:sz="4" w:space="0" w:color="auto"/>
      </w:pBdr>
      <w:spacing w:before="100" w:beforeAutospacing="1" w:after="100" w:afterAutospacing="1"/>
      <w:jc w:val="center"/>
      <w:textAlignment w:val="center"/>
    </w:pPr>
    <w:rPr>
      <w:b/>
      <w:bCs/>
    </w:rPr>
  </w:style>
  <w:style w:type="table" w:styleId="ae">
    <w:name w:val="Table Grid"/>
    <w:basedOn w:val="a1"/>
    <w:rsid w:val="00D362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C44717"/>
    <w:rPr>
      <w:rFonts w:ascii="Tahoma" w:hAnsi="Tahoma" w:cs="Tahoma"/>
      <w:sz w:val="16"/>
      <w:szCs w:val="16"/>
    </w:rPr>
  </w:style>
  <w:style w:type="character" w:customStyle="1" w:styleId="af0">
    <w:name w:val="Текст выноски Знак"/>
    <w:basedOn w:val="a0"/>
    <w:link w:val="af"/>
    <w:uiPriority w:val="99"/>
    <w:semiHidden/>
    <w:rsid w:val="00C447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6253"/>
    <w:pPr>
      <w:keepNext/>
      <w:outlineLvl w:val="0"/>
    </w:pPr>
    <w:rPr>
      <w:szCs w:val="20"/>
    </w:rPr>
  </w:style>
  <w:style w:type="paragraph" w:styleId="2">
    <w:name w:val="heading 2"/>
    <w:basedOn w:val="a"/>
    <w:next w:val="a"/>
    <w:link w:val="20"/>
    <w:qFormat/>
    <w:rsid w:val="00D36253"/>
    <w:pPr>
      <w:keepNext/>
      <w:outlineLvl w:val="1"/>
    </w:pPr>
    <w:rPr>
      <w:b/>
      <w:bCs/>
      <w:sz w:val="22"/>
      <w:szCs w:val="20"/>
    </w:rPr>
  </w:style>
  <w:style w:type="paragraph" w:styleId="3">
    <w:name w:val="heading 3"/>
    <w:basedOn w:val="a"/>
    <w:next w:val="a"/>
    <w:link w:val="30"/>
    <w:qFormat/>
    <w:rsid w:val="00D36253"/>
    <w:pPr>
      <w:keepNext/>
      <w:outlineLvl w:val="2"/>
    </w:pPr>
    <w:rPr>
      <w:b/>
      <w:bCs/>
      <w:sz w:val="28"/>
      <w:szCs w:val="20"/>
    </w:rPr>
  </w:style>
  <w:style w:type="paragraph" w:styleId="4">
    <w:name w:val="heading 4"/>
    <w:basedOn w:val="a"/>
    <w:next w:val="a"/>
    <w:link w:val="40"/>
    <w:qFormat/>
    <w:rsid w:val="00D36253"/>
    <w:pPr>
      <w:keepNext/>
      <w:outlineLvl w:val="3"/>
    </w:pPr>
    <w:rPr>
      <w:b/>
      <w:bCs/>
      <w:sz w:val="32"/>
      <w:szCs w:val="20"/>
    </w:rPr>
  </w:style>
  <w:style w:type="paragraph" w:styleId="5">
    <w:name w:val="heading 5"/>
    <w:basedOn w:val="a"/>
    <w:next w:val="a"/>
    <w:link w:val="50"/>
    <w:qFormat/>
    <w:rsid w:val="00D36253"/>
    <w:pPr>
      <w:keepNext/>
      <w:outlineLvl w:val="4"/>
    </w:pPr>
    <w:rPr>
      <w:b/>
      <w:i/>
      <w:sz w:val="22"/>
      <w:szCs w:val="20"/>
    </w:rPr>
  </w:style>
  <w:style w:type="paragraph" w:styleId="9">
    <w:name w:val="heading 9"/>
    <w:basedOn w:val="a"/>
    <w:next w:val="a"/>
    <w:link w:val="90"/>
    <w:qFormat/>
    <w:rsid w:val="00D36253"/>
    <w:pPr>
      <w:keepNext/>
      <w:jc w:val="center"/>
      <w:outlineLvl w:val="8"/>
    </w:pPr>
    <w:rPr>
      <w:rFonts w:eastAsia="Batang"/>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226F"/>
    <w:rPr>
      <w:color w:val="0000FF" w:themeColor="hyperlink"/>
      <w:u w:val="single"/>
    </w:rPr>
  </w:style>
  <w:style w:type="character" w:customStyle="1" w:styleId="10">
    <w:name w:val="Заголовок 1 Знак"/>
    <w:basedOn w:val="a0"/>
    <w:link w:val="1"/>
    <w:rsid w:val="00D3625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36253"/>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D36253"/>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36253"/>
    <w:rPr>
      <w:rFonts w:ascii="Times New Roman" w:eastAsia="Times New Roman" w:hAnsi="Times New Roman" w:cs="Times New Roman"/>
      <w:b/>
      <w:bCs/>
      <w:sz w:val="32"/>
      <w:szCs w:val="20"/>
      <w:lang w:eastAsia="ru-RU"/>
    </w:rPr>
  </w:style>
  <w:style w:type="character" w:customStyle="1" w:styleId="50">
    <w:name w:val="Заголовок 5 Знак"/>
    <w:basedOn w:val="a0"/>
    <w:link w:val="5"/>
    <w:rsid w:val="00D36253"/>
    <w:rPr>
      <w:rFonts w:ascii="Times New Roman" w:eastAsia="Times New Roman" w:hAnsi="Times New Roman" w:cs="Times New Roman"/>
      <w:b/>
      <w:i/>
      <w:szCs w:val="20"/>
      <w:lang w:eastAsia="ru-RU"/>
    </w:rPr>
  </w:style>
  <w:style w:type="character" w:customStyle="1" w:styleId="90">
    <w:name w:val="Заголовок 9 Знак"/>
    <w:basedOn w:val="a0"/>
    <w:link w:val="9"/>
    <w:rsid w:val="00D36253"/>
    <w:rPr>
      <w:rFonts w:ascii="Times New Roman" w:eastAsia="Batang" w:hAnsi="Times New Roman" w:cs="Times New Roman"/>
      <w:b/>
      <w:sz w:val="24"/>
      <w:szCs w:val="20"/>
      <w:lang w:eastAsia="ru-RU"/>
    </w:rPr>
  </w:style>
  <w:style w:type="numbering" w:customStyle="1" w:styleId="11">
    <w:name w:val="Нет списка1"/>
    <w:next w:val="a2"/>
    <w:uiPriority w:val="99"/>
    <w:semiHidden/>
    <w:rsid w:val="00D36253"/>
  </w:style>
  <w:style w:type="paragraph" w:styleId="a4">
    <w:name w:val="Body Text"/>
    <w:basedOn w:val="a"/>
    <w:link w:val="a5"/>
    <w:rsid w:val="00D36253"/>
    <w:rPr>
      <w:szCs w:val="20"/>
    </w:rPr>
  </w:style>
  <w:style w:type="character" w:customStyle="1" w:styleId="a5">
    <w:name w:val="Основной текст Знак"/>
    <w:basedOn w:val="a0"/>
    <w:link w:val="a4"/>
    <w:rsid w:val="00D36253"/>
    <w:rPr>
      <w:rFonts w:ascii="Times New Roman" w:eastAsia="Times New Roman" w:hAnsi="Times New Roman" w:cs="Times New Roman"/>
      <w:sz w:val="24"/>
      <w:szCs w:val="20"/>
      <w:lang w:eastAsia="ru-RU"/>
    </w:rPr>
  </w:style>
  <w:style w:type="paragraph" w:styleId="21">
    <w:name w:val="Body Text 2"/>
    <w:basedOn w:val="a"/>
    <w:link w:val="22"/>
    <w:rsid w:val="00D36253"/>
    <w:pPr>
      <w:ind w:right="-99"/>
    </w:pPr>
    <w:rPr>
      <w:sz w:val="22"/>
      <w:szCs w:val="20"/>
    </w:rPr>
  </w:style>
  <w:style w:type="character" w:customStyle="1" w:styleId="22">
    <w:name w:val="Основной текст 2 Знак"/>
    <w:basedOn w:val="a0"/>
    <w:link w:val="21"/>
    <w:rsid w:val="00D36253"/>
    <w:rPr>
      <w:rFonts w:ascii="Times New Roman" w:eastAsia="Times New Roman" w:hAnsi="Times New Roman" w:cs="Times New Roman"/>
      <w:szCs w:val="20"/>
      <w:lang w:eastAsia="ru-RU"/>
    </w:rPr>
  </w:style>
  <w:style w:type="paragraph" w:styleId="a6">
    <w:name w:val="Body Text Indent"/>
    <w:basedOn w:val="a"/>
    <w:link w:val="a7"/>
    <w:rsid w:val="00D36253"/>
    <w:pPr>
      <w:ind w:left="1276" w:hanging="1276"/>
    </w:pPr>
    <w:rPr>
      <w:sz w:val="22"/>
      <w:szCs w:val="20"/>
    </w:rPr>
  </w:style>
  <w:style w:type="character" w:customStyle="1" w:styleId="a7">
    <w:name w:val="Основной текст с отступом Знак"/>
    <w:basedOn w:val="a0"/>
    <w:link w:val="a6"/>
    <w:rsid w:val="00D36253"/>
    <w:rPr>
      <w:rFonts w:ascii="Times New Roman" w:eastAsia="Times New Roman" w:hAnsi="Times New Roman" w:cs="Times New Roman"/>
      <w:szCs w:val="20"/>
      <w:lang w:eastAsia="ru-RU"/>
    </w:rPr>
  </w:style>
  <w:style w:type="paragraph" w:styleId="a8">
    <w:name w:val="Block Text"/>
    <w:basedOn w:val="a"/>
    <w:rsid w:val="00D36253"/>
    <w:pPr>
      <w:ind w:left="709" w:right="-383" w:hanging="142"/>
    </w:pPr>
    <w:rPr>
      <w:sz w:val="22"/>
      <w:szCs w:val="20"/>
    </w:rPr>
  </w:style>
  <w:style w:type="paragraph" w:customStyle="1" w:styleId="ConsPlusNormal">
    <w:name w:val="ConsPlusNormal"/>
    <w:rsid w:val="00D3625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rsid w:val="00D36253"/>
    <w:pPr>
      <w:spacing w:after="120" w:line="480" w:lineRule="auto"/>
      <w:ind w:left="283"/>
    </w:pPr>
    <w:rPr>
      <w:sz w:val="20"/>
      <w:szCs w:val="20"/>
    </w:rPr>
  </w:style>
  <w:style w:type="character" w:customStyle="1" w:styleId="24">
    <w:name w:val="Основной текст с отступом 2 Знак"/>
    <w:basedOn w:val="a0"/>
    <w:link w:val="23"/>
    <w:rsid w:val="00D36253"/>
    <w:rPr>
      <w:rFonts w:ascii="Times New Roman" w:eastAsia="Times New Roman" w:hAnsi="Times New Roman" w:cs="Times New Roman"/>
      <w:sz w:val="20"/>
      <w:szCs w:val="20"/>
      <w:lang w:eastAsia="ru-RU"/>
    </w:rPr>
  </w:style>
  <w:style w:type="paragraph" w:styleId="25">
    <w:name w:val="Body Text First Indent 2"/>
    <w:basedOn w:val="a6"/>
    <w:link w:val="26"/>
    <w:rsid w:val="00D36253"/>
    <w:pPr>
      <w:spacing w:after="120"/>
      <w:ind w:left="283" w:firstLine="210"/>
    </w:pPr>
    <w:rPr>
      <w:sz w:val="20"/>
    </w:rPr>
  </w:style>
  <w:style w:type="character" w:customStyle="1" w:styleId="26">
    <w:name w:val="Красная строка 2 Знак"/>
    <w:basedOn w:val="a7"/>
    <w:link w:val="25"/>
    <w:rsid w:val="00D36253"/>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D36253"/>
  </w:style>
  <w:style w:type="paragraph" w:customStyle="1" w:styleId="ConsPlusNonformat">
    <w:name w:val="ConsPlusNonformat"/>
    <w:rsid w:val="00D362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D36253"/>
    <w:pPr>
      <w:tabs>
        <w:tab w:val="center" w:pos="4677"/>
        <w:tab w:val="right" w:pos="9355"/>
      </w:tabs>
    </w:pPr>
    <w:rPr>
      <w:szCs w:val="20"/>
      <w:lang w:val="x-none" w:eastAsia="x-none"/>
    </w:rPr>
  </w:style>
  <w:style w:type="character" w:customStyle="1" w:styleId="aa">
    <w:name w:val="Верхний колонтитул Знак"/>
    <w:basedOn w:val="a0"/>
    <w:link w:val="a9"/>
    <w:rsid w:val="00D36253"/>
    <w:rPr>
      <w:rFonts w:ascii="Times New Roman" w:eastAsia="Times New Roman" w:hAnsi="Times New Roman" w:cs="Times New Roman"/>
      <w:sz w:val="24"/>
      <w:szCs w:val="20"/>
      <w:lang w:val="x-none" w:eastAsia="x-none"/>
    </w:rPr>
  </w:style>
  <w:style w:type="paragraph" w:styleId="ab">
    <w:name w:val="footer"/>
    <w:basedOn w:val="a"/>
    <w:link w:val="ac"/>
    <w:rsid w:val="00D36253"/>
    <w:pPr>
      <w:tabs>
        <w:tab w:val="center" w:pos="4677"/>
        <w:tab w:val="right" w:pos="9355"/>
      </w:tabs>
    </w:pPr>
    <w:rPr>
      <w:szCs w:val="20"/>
      <w:lang w:val="x-none" w:eastAsia="x-none"/>
    </w:rPr>
  </w:style>
  <w:style w:type="character" w:customStyle="1" w:styleId="ac">
    <w:name w:val="Нижний колонтитул Знак"/>
    <w:basedOn w:val="a0"/>
    <w:link w:val="ab"/>
    <w:rsid w:val="00D36253"/>
    <w:rPr>
      <w:rFonts w:ascii="Times New Roman" w:eastAsia="Times New Roman" w:hAnsi="Times New Roman" w:cs="Times New Roman"/>
      <w:sz w:val="24"/>
      <w:szCs w:val="20"/>
      <w:lang w:val="x-none" w:eastAsia="x-none"/>
    </w:rPr>
  </w:style>
  <w:style w:type="numbering" w:customStyle="1" w:styleId="27">
    <w:name w:val="Нет списка2"/>
    <w:next w:val="a2"/>
    <w:uiPriority w:val="99"/>
    <w:semiHidden/>
    <w:unhideWhenUsed/>
    <w:rsid w:val="00D36253"/>
  </w:style>
  <w:style w:type="character" w:styleId="ad">
    <w:name w:val="FollowedHyperlink"/>
    <w:uiPriority w:val="99"/>
    <w:unhideWhenUsed/>
    <w:rsid w:val="00D36253"/>
    <w:rPr>
      <w:color w:val="800080"/>
      <w:u w:val="single"/>
    </w:rPr>
  </w:style>
  <w:style w:type="paragraph" w:customStyle="1" w:styleId="xl66">
    <w:name w:val="xl66"/>
    <w:basedOn w:val="a"/>
    <w:rsid w:val="00D36253"/>
    <w:pPr>
      <w:spacing w:before="100" w:beforeAutospacing="1" w:after="100" w:afterAutospacing="1"/>
      <w:textAlignment w:val="center"/>
    </w:pPr>
  </w:style>
  <w:style w:type="paragraph" w:customStyle="1" w:styleId="xl67">
    <w:name w:val="xl67"/>
    <w:basedOn w:val="a"/>
    <w:rsid w:val="00D36253"/>
    <w:pPr>
      <w:spacing w:before="100" w:beforeAutospacing="1" w:after="100" w:afterAutospacing="1"/>
    </w:pPr>
  </w:style>
  <w:style w:type="paragraph" w:customStyle="1" w:styleId="xl68">
    <w:name w:val="xl68"/>
    <w:basedOn w:val="a"/>
    <w:rsid w:val="00D36253"/>
    <w:pPr>
      <w:spacing w:before="100" w:beforeAutospacing="1" w:after="100" w:afterAutospacing="1"/>
    </w:pPr>
    <w:rPr>
      <w:color w:val="0000FF"/>
      <w:sz w:val="16"/>
      <w:szCs w:val="16"/>
    </w:rPr>
  </w:style>
  <w:style w:type="paragraph" w:customStyle="1" w:styleId="xl69">
    <w:name w:val="xl69"/>
    <w:basedOn w:val="a"/>
    <w:rsid w:val="00D36253"/>
    <w:pPr>
      <w:spacing w:before="100" w:beforeAutospacing="1" w:after="100" w:afterAutospacing="1"/>
    </w:pPr>
    <w:rPr>
      <w:b/>
      <w:bCs/>
    </w:rPr>
  </w:style>
  <w:style w:type="paragraph" w:customStyle="1" w:styleId="xl70">
    <w:name w:val="xl70"/>
    <w:basedOn w:val="a"/>
    <w:rsid w:val="00D36253"/>
    <w:pPr>
      <w:spacing w:before="100" w:beforeAutospacing="1" w:after="100" w:afterAutospacing="1"/>
      <w:textAlignment w:val="center"/>
    </w:pPr>
    <w:rPr>
      <w:b/>
      <w:bCs/>
    </w:rPr>
  </w:style>
  <w:style w:type="paragraph" w:customStyle="1" w:styleId="xl71">
    <w:name w:val="xl71"/>
    <w:basedOn w:val="a"/>
    <w:rsid w:val="00D36253"/>
    <w:pPr>
      <w:spacing w:before="100" w:beforeAutospacing="1" w:after="100" w:afterAutospacing="1"/>
      <w:jc w:val="center"/>
      <w:textAlignment w:val="center"/>
    </w:pPr>
    <w:rPr>
      <w:sz w:val="16"/>
      <w:szCs w:val="16"/>
    </w:rPr>
  </w:style>
  <w:style w:type="paragraph" w:customStyle="1" w:styleId="xl72">
    <w:name w:val="xl72"/>
    <w:basedOn w:val="a"/>
    <w:rsid w:val="00D36253"/>
    <w:pPr>
      <w:spacing w:before="100" w:beforeAutospacing="1" w:after="100" w:afterAutospacing="1"/>
      <w:textAlignment w:val="center"/>
    </w:pPr>
    <w:rPr>
      <w:b/>
      <w:bCs/>
      <w:sz w:val="16"/>
      <w:szCs w:val="16"/>
    </w:rPr>
  </w:style>
  <w:style w:type="paragraph" w:customStyle="1" w:styleId="xl73">
    <w:name w:val="xl73"/>
    <w:basedOn w:val="a"/>
    <w:rsid w:val="00D36253"/>
    <w:pPr>
      <w:spacing w:before="100" w:beforeAutospacing="1" w:after="100" w:afterAutospacing="1"/>
      <w:jc w:val="center"/>
      <w:textAlignment w:val="center"/>
    </w:pPr>
  </w:style>
  <w:style w:type="paragraph" w:customStyle="1" w:styleId="xl74">
    <w:name w:val="xl74"/>
    <w:basedOn w:val="a"/>
    <w:rsid w:val="00D36253"/>
    <w:pPr>
      <w:spacing w:before="100" w:beforeAutospacing="1" w:after="100" w:afterAutospacing="1"/>
    </w:pPr>
  </w:style>
  <w:style w:type="paragraph" w:customStyle="1" w:styleId="xl75">
    <w:name w:val="xl75"/>
    <w:basedOn w:val="a"/>
    <w:rsid w:val="00D3625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D362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
    <w:rsid w:val="00D3625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8">
    <w:name w:val="xl78"/>
    <w:basedOn w:val="a"/>
    <w:rsid w:val="00D362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79">
    <w:name w:val="xl79"/>
    <w:basedOn w:val="a"/>
    <w:rsid w:val="00D36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80">
    <w:name w:val="xl80"/>
    <w:basedOn w:val="a"/>
    <w:rsid w:val="00D362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rPr>
  </w:style>
  <w:style w:type="paragraph" w:customStyle="1" w:styleId="xl81">
    <w:name w:val="xl81"/>
    <w:basedOn w:val="a"/>
    <w:rsid w:val="00D362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D36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D362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4">
    <w:name w:val="xl84"/>
    <w:basedOn w:val="a"/>
    <w:rsid w:val="00D36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D36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D36253"/>
    <w:pPr>
      <w:spacing w:before="100" w:beforeAutospacing="1" w:after="100" w:afterAutospacing="1"/>
      <w:textAlignment w:val="center"/>
    </w:pPr>
  </w:style>
  <w:style w:type="paragraph" w:customStyle="1" w:styleId="xl87">
    <w:name w:val="xl87"/>
    <w:basedOn w:val="a"/>
    <w:rsid w:val="00D36253"/>
    <w:pPr>
      <w:spacing w:before="100" w:beforeAutospacing="1" w:after="100" w:afterAutospacing="1"/>
      <w:jc w:val="center"/>
      <w:textAlignment w:val="center"/>
    </w:pPr>
    <w:rPr>
      <w:b/>
      <w:bCs/>
    </w:rPr>
  </w:style>
  <w:style w:type="paragraph" w:customStyle="1" w:styleId="xl88">
    <w:name w:val="xl88"/>
    <w:basedOn w:val="a"/>
    <w:rsid w:val="00D36253"/>
    <w:pPr>
      <w:spacing w:before="100" w:beforeAutospacing="1" w:after="100" w:afterAutospacing="1"/>
      <w:jc w:val="center"/>
      <w:textAlignment w:val="center"/>
    </w:pPr>
    <w:rPr>
      <w:b/>
      <w:bCs/>
    </w:rPr>
  </w:style>
  <w:style w:type="paragraph" w:customStyle="1" w:styleId="xl89">
    <w:name w:val="xl89"/>
    <w:basedOn w:val="a"/>
    <w:rsid w:val="00D36253"/>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D3625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D3625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2">
    <w:name w:val="xl92"/>
    <w:basedOn w:val="a"/>
    <w:rsid w:val="00D36253"/>
    <w:pPr>
      <w:pBdr>
        <w:top w:val="single" w:sz="4" w:space="0" w:color="auto"/>
        <w:bottom w:val="single" w:sz="4" w:space="0" w:color="auto"/>
      </w:pBdr>
      <w:spacing w:before="100" w:beforeAutospacing="1" w:after="100" w:afterAutospacing="1"/>
      <w:jc w:val="center"/>
      <w:textAlignment w:val="center"/>
    </w:pPr>
    <w:rPr>
      <w:b/>
      <w:bCs/>
    </w:rPr>
  </w:style>
  <w:style w:type="table" w:styleId="ae">
    <w:name w:val="Table Grid"/>
    <w:basedOn w:val="a1"/>
    <w:rsid w:val="00D362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C44717"/>
    <w:rPr>
      <w:rFonts w:ascii="Tahoma" w:hAnsi="Tahoma" w:cs="Tahoma"/>
      <w:sz w:val="16"/>
      <w:szCs w:val="16"/>
    </w:rPr>
  </w:style>
  <w:style w:type="character" w:customStyle="1" w:styleId="af0">
    <w:name w:val="Текст выноски Знак"/>
    <w:basedOn w:val="a0"/>
    <w:link w:val="af"/>
    <w:uiPriority w:val="99"/>
    <w:semiHidden/>
    <w:rsid w:val="00C447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7281">
      <w:bodyDiv w:val="1"/>
      <w:marLeft w:val="0"/>
      <w:marRight w:val="0"/>
      <w:marTop w:val="0"/>
      <w:marBottom w:val="0"/>
      <w:divBdr>
        <w:top w:val="none" w:sz="0" w:space="0" w:color="auto"/>
        <w:left w:val="none" w:sz="0" w:space="0" w:color="auto"/>
        <w:bottom w:val="none" w:sz="0" w:space="0" w:color="auto"/>
        <w:right w:val="none" w:sz="0" w:space="0" w:color="auto"/>
      </w:divBdr>
    </w:div>
    <w:div w:id="134232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gel38.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15192</Words>
  <Characters>86597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KATERINA</cp:lastModifiedBy>
  <cp:revision>8</cp:revision>
  <cp:lastPrinted>2019-12-02T01:01:00Z</cp:lastPrinted>
  <dcterms:created xsi:type="dcterms:W3CDTF">2019-12-01T07:38:00Z</dcterms:created>
  <dcterms:modified xsi:type="dcterms:W3CDTF">2019-12-03T01:35:00Z</dcterms:modified>
</cp:coreProperties>
</file>