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1E" w:rsidRPr="00432F96" w:rsidRDefault="0032481E" w:rsidP="0032481E">
      <w:pPr>
        <w:pStyle w:val="a5"/>
        <w:jc w:val="center"/>
        <w:rPr>
          <w:b/>
        </w:rPr>
      </w:pPr>
      <w:r w:rsidRPr="00432F96">
        <w:rPr>
          <w:b/>
        </w:rPr>
        <w:t>Российская Федерация</w:t>
      </w:r>
    </w:p>
    <w:p w:rsidR="0032481E" w:rsidRPr="00432F96" w:rsidRDefault="0032481E" w:rsidP="0032481E">
      <w:pPr>
        <w:pStyle w:val="a5"/>
        <w:jc w:val="center"/>
        <w:rPr>
          <w:b/>
        </w:rPr>
      </w:pPr>
      <w:r w:rsidRPr="00432F96">
        <w:rPr>
          <w:b/>
        </w:rPr>
        <w:t>Иркутская область</w:t>
      </w:r>
    </w:p>
    <w:p w:rsidR="0032481E" w:rsidRPr="00432F96" w:rsidRDefault="0032481E" w:rsidP="0032481E">
      <w:pPr>
        <w:pStyle w:val="a5"/>
        <w:jc w:val="center"/>
        <w:rPr>
          <w:b/>
        </w:rPr>
      </w:pPr>
      <w:r w:rsidRPr="00432F96">
        <w:rPr>
          <w:b/>
        </w:rPr>
        <w:t>Нижнеилимский муниципального района</w:t>
      </w:r>
    </w:p>
    <w:p w:rsidR="0032481E" w:rsidRPr="00432F96" w:rsidRDefault="0032481E" w:rsidP="0032481E">
      <w:pPr>
        <w:pStyle w:val="a5"/>
        <w:jc w:val="center"/>
        <w:rPr>
          <w:b/>
          <w:sz w:val="36"/>
          <w:szCs w:val="36"/>
        </w:rPr>
      </w:pPr>
      <w:r w:rsidRPr="00432F96">
        <w:rPr>
          <w:b/>
          <w:sz w:val="36"/>
          <w:szCs w:val="36"/>
        </w:rPr>
        <w:t>АДМИНИСТРАЦИЯ</w:t>
      </w:r>
    </w:p>
    <w:p w:rsidR="0032481E" w:rsidRPr="00432F96" w:rsidRDefault="0032481E" w:rsidP="0032481E">
      <w:pPr>
        <w:pStyle w:val="a5"/>
        <w:jc w:val="center"/>
        <w:rPr>
          <w:b/>
          <w:sz w:val="36"/>
          <w:szCs w:val="36"/>
          <w:u w:val="single"/>
        </w:rPr>
      </w:pPr>
      <w:r w:rsidRPr="00432F96">
        <w:rPr>
          <w:b/>
          <w:sz w:val="36"/>
          <w:szCs w:val="36"/>
          <w:u w:val="single"/>
        </w:rPr>
        <w:t>ЯНГЕЛЕВСКОГО ГОРОДСКОГО ПОСЕЛЕНИЯ</w:t>
      </w:r>
    </w:p>
    <w:p w:rsidR="0032481E" w:rsidRPr="00EB1883" w:rsidRDefault="0032481E" w:rsidP="0032481E">
      <w:pPr>
        <w:pStyle w:val="a5"/>
        <w:jc w:val="center"/>
        <w:rPr>
          <w:sz w:val="36"/>
          <w:szCs w:val="36"/>
        </w:rPr>
      </w:pPr>
      <w:r w:rsidRPr="00432F96">
        <w:rPr>
          <w:b/>
          <w:sz w:val="36"/>
          <w:szCs w:val="36"/>
        </w:rPr>
        <w:t>ПОСТАНОВЛЕНИЕ</w:t>
      </w:r>
    </w:p>
    <w:p w:rsidR="0032481E" w:rsidRPr="006E1F5D" w:rsidRDefault="0032481E" w:rsidP="0032481E">
      <w:pPr>
        <w:pStyle w:val="a5"/>
        <w:jc w:val="center"/>
        <w:rPr>
          <w:sz w:val="28"/>
          <w:szCs w:val="28"/>
        </w:rPr>
      </w:pPr>
    </w:p>
    <w:p w:rsidR="0032481E" w:rsidRPr="000508D3" w:rsidRDefault="00B15324" w:rsidP="000772F7">
      <w:pPr>
        <w:pStyle w:val="a5"/>
        <w:jc w:val="both"/>
        <w:rPr>
          <w:sz w:val="28"/>
          <w:szCs w:val="28"/>
        </w:rPr>
      </w:pPr>
      <w:r w:rsidRPr="000508D3">
        <w:rPr>
          <w:sz w:val="28"/>
          <w:szCs w:val="28"/>
        </w:rPr>
        <w:t xml:space="preserve">от </w:t>
      </w:r>
      <w:r w:rsidR="0042161A">
        <w:rPr>
          <w:sz w:val="28"/>
          <w:szCs w:val="28"/>
        </w:rPr>
        <w:t>5 июля 2023</w:t>
      </w:r>
      <w:r w:rsidR="00085E9C">
        <w:rPr>
          <w:sz w:val="28"/>
          <w:szCs w:val="28"/>
        </w:rPr>
        <w:t xml:space="preserve"> г. №</w:t>
      </w:r>
      <w:bookmarkStart w:id="0" w:name="_GoBack"/>
      <w:bookmarkEnd w:id="0"/>
      <w:r w:rsidR="009D0910">
        <w:rPr>
          <w:sz w:val="28"/>
          <w:szCs w:val="28"/>
        </w:rPr>
        <w:t xml:space="preserve"> 100</w:t>
      </w:r>
    </w:p>
    <w:p w:rsidR="0032481E" w:rsidRDefault="0032481E" w:rsidP="000772F7">
      <w:pPr>
        <w:pStyle w:val="a5"/>
        <w:jc w:val="both"/>
        <w:rPr>
          <w:sz w:val="28"/>
          <w:szCs w:val="28"/>
        </w:rPr>
      </w:pPr>
      <w:r w:rsidRPr="000508D3">
        <w:rPr>
          <w:sz w:val="28"/>
          <w:szCs w:val="28"/>
        </w:rPr>
        <w:t>р.п. Янгель</w:t>
      </w:r>
    </w:p>
    <w:p w:rsidR="0042161A" w:rsidRDefault="000508D3" w:rsidP="000772F7">
      <w:pPr>
        <w:jc w:val="both"/>
        <w:rPr>
          <w:b/>
          <w:sz w:val="28"/>
          <w:szCs w:val="28"/>
        </w:rPr>
      </w:pPr>
      <w:r w:rsidRPr="000508D3">
        <w:rPr>
          <w:b/>
          <w:sz w:val="28"/>
          <w:szCs w:val="28"/>
        </w:rPr>
        <w:t xml:space="preserve"> «</w:t>
      </w:r>
      <w:r w:rsidR="0042161A">
        <w:rPr>
          <w:b/>
          <w:sz w:val="28"/>
          <w:szCs w:val="28"/>
        </w:rPr>
        <w:t xml:space="preserve">О Совете по развитию туризма </w:t>
      </w:r>
      <w:proofErr w:type="gramStart"/>
      <w:r w:rsidR="0042161A">
        <w:rPr>
          <w:b/>
          <w:sz w:val="28"/>
          <w:szCs w:val="28"/>
        </w:rPr>
        <w:t>на</w:t>
      </w:r>
      <w:proofErr w:type="gramEnd"/>
    </w:p>
    <w:p w:rsidR="0042161A" w:rsidRDefault="0042161A" w:rsidP="000772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proofErr w:type="spellStart"/>
      <w:r>
        <w:rPr>
          <w:b/>
          <w:sz w:val="28"/>
          <w:szCs w:val="28"/>
        </w:rPr>
        <w:t>Янгелевского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0508D3" w:rsidRPr="000508D3" w:rsidRDefault="0042161A" w:rsidP="000772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0508D3" w:rsidRPr="000508D3">
        <w:rPr>
          <w:b/>
          <w:sz w:val="28"/>
          <w:szCs w:val="28"/>
        </w:rPr>
        <w:t>»</w:t>
      </w:r>
    </w:p>
    <w:p w:rsidR="000508D3" w:rsidRPr="000508D3" w:rsidRDefault="000508D3" w:rsidP="000772F7">
      <w:pPr>
        <w:tabs>
          <w:tab w:val="left" w:pos="2940"/>
        </w:tabs>
        <w:jc w:val="both"/>
        <w:rPr>
          <w:b/>
          <w:sz w:val="28"/>
          <w:szCs w:val="28"/>
        </w:rPr>
      </w:pPr>
      <w:r w:rsidRPr="000508D3">
        <w:rPr>
          <w:b/>
          <w:sz w:val="28"/>
          <w:szCs w:val="28"/>
        </w:rPr>
        <w:tab/>
      </w:r>
    </w:p>
    <w:p w:rsidR="00C569E0" w:rsidRPr="00125003" w:rsidRDefault="0042161A" w:rsidP="00C569E0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В целях реализации основных направлений го</w:t>
      </w:r>
      <w:r w:rsidR="00C569E0">
        <w:rPr>
          <w:sz w:val="28"/>
          <w:szCs w:val="28"/>
        </w:rPr>
        <w:t>с</w:t>
      </w:r>
      <w:r>
        <w:rPr>
          <w:sz w:val="28"/>
          <w:szCs w:val="28"/>
        </w:rPr>
        <w:t xml:space="preserve">ударственной политики в сфере туризма и координации деятельности по развитию туризма на территории </w:t>
      </w:r>
      <w:proofErr w:type="spellStart"/>
      <w:r>
        <w:rPr>
          <w:sz w:val="28"/>
          <w:szCs w:val="28"/>
        </w:rPr>
        <w:t>Янгелевского</w:t>
      </w:r>
      <w:proofErr w:type="spellEnd"/>
      <w:r>
        <w:rPr>
          <w:sz w:val="28"/>
          <w:szCs w:val="28"/>
        </w:rPr>
        <w:t xml:space="preserve"> муниципального образования, в соответствии </w:t>
      </w:r>
      <w:r>
        <w:t xml:space="preserve"> </w:t>
      </w:r>
      <w:r w:rsidRPr="0042161A">
        <w:rPr>
          <w:sz w:val="28"/>
          <w:szCs w:val="28"/>
        </w:rPr>
        <w:t>с Федеральным законом от 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 xml:space="preserve"> </w:t>
      </w:r>
      <w:r w:rsidR="00C569E0">
        <w:rPr>
          <w:sz w:val="28"/>
          <w:szCs w:val="28"/>
        </w:rPr>
        <w:t>статьей 3.3. Федерального закона от 24.11.1996 №132 –ФЗ «Об основах туристической деятельности в Российской Федерации»,</w:t>
      </w:r>
      <w:r w:rsidR="00C569E0" w:rsidRPr="00C569E0">
        <w:rPr>
          <w:bCs/>
          <w:sz w:val="28"/>
          <w:szCs w:val="28"/>
        </w:rPr>
        <w:t xml:space="preserve"> </w:t>
      </w:r>
      <w:r w:rsidR="00C569E0" w:rsidRPr="00125003">
        <w:rPr>
          <w:bCs/>
          <w:sz w:val="28"/>
          <w:szCs w:val="28"/>
        </w:rPr>
        <w:t xml:space="preserve">Уставом </w:t>
      </w:r>
      <w:proofErr w:type="spellStart"/>
      <w:r w:rsidR="00C569E0" w:rsidRPr="00125003">
        <w:rPr>
          <w:bCs/>
          <w:sz w:val="28"/>
          <w:szCs w:val="28"/>
        </w:rPr>
        <w:t>Янгелевского</w:t>
      </w:r>
      <w:proofErr w:type="spellEnd"/>
      <w:r w:rsidR="00C569E0" w:rsidRPr="00125003">
        <w:rPr>
          <w:bCs/>
          <w:sz w:val="28"/>
          <w:szCs w:val="28"/>
        </w:rPr>
        <w:t xml:space="preserve"> муниципального образования, Администрация </w:t>
      </w:r>
      <w:proofErr w:type="spellStart"/>
      <w:r w:rsidR="00C569E0" w:rsidRPr="00125003">
        <w:rPr>
          <w:bCs/>
          <w:sz w:val="28"/>
          <w:szCs w:val="28"/>
        </w:rPr>
        <w:t>Янгелевского</w:t>
      </w:r>
      <w:proofErr w:type="spellEnd"/>
      <w:r w:rsidR="00C569E0" w:rsidRPr="00125003">
        <w:rPr>
          <w:bCs/>
          <w:sz w:val="28"/>
          <w:szCs w:val="28"/>
        </w:rPr>
        <w:t xml:space="preserve"> городского поселения,</w:t>
      </w:r>
    </w:p>
    <w:p w:rsidR="00C569E0" w:rsidRPr="00125003" w:rsidRDefault="00C569E0" w:rsidP="00C569E0">
      <w:pPr>
        <w:pStyle w:val="a5"/>
        <w:tabs>
          <w:tab w:val="left" w:pos="3969"/>
        </w:tabs>
        <w:spacing w:after="120"/>
        <w:jc w:val="center"/>
        <w:rPr>
          <w:b/>
          <w:sz w:val="28"/>
          <w:szCs w:val="28"/>
        </w:rPr>
      </w:pPr>
      <w:r w:rsidRPr="00125003">
        <w:rPr>
          <w:b/>
          <w:sz w:val="28"/>
          <w:szCs w:val="28"/>
        </w:rPr>
        <w:t>ПОСТАНОВЛЯЕТ:</w:t>
      </w:r>
    </w:p>
    <w:p w:rsidR="000508D3" w:rsidRDefault="00C569E0" w:rsidP="00C5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1.Создать при Администрации </w:t>
      </w:r>
      <w:proofErr w:type="spellStart"/>
      <w:r>
        <w:rPr>
          <w:sz w:val="28"/>
          <w:szCs w:val="28"/>
        </w:rPr>
        <w:t>Янгелевского</w:t>
      </w:r>
      <w:proofErr w:type="spellEnd"/>
      <w:r>
        <w:rPr>
          <w:sz w:val="28"/>
          <w:szCs w:val="28"/>
        </w:rPr>
        <w:t xml:space="preserve"> муниципального образования  Совет по развитию туризма на территории </w:t>
      </w:r>
      <w:proofErr w:type="spellStart"/>
      <w:r>
        <w:rPr>
          <w:sz w:val="28"/>
          <w:szCs w:val="28"/>
        </w:rPr>
        <w:t>Янгелевского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C569E0" w:rsidRDefault="00C569E0" w:rsidP="00C5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2.Утвердить положение по развитию туризма на территории </w:t>
      </w:r>
      <w:proofErr w:type="spellStart"/>
      <w:r>
        <w:rPr>
          <w:sz w:val="28"/>
          <w:szCs w:val="28"/>
        </w:rPr>
        <w:t>Янгелевского</w:t>
      </w:r>
      <w:proofErr w:type="spellEnd"/>
      <w:r>
        <w:rPr>
          <w:sz w:val="28"/>
          <w:szCs w:val="28"/>
        </w:rPr>
        <w:t xml:space="preserve"> муниципального образования согласно приложению 1 к настоящему постановлению.</w:t>
      </w:r>
    </w:p>
    <w:p w:rsidR="00C569E0" w:rsidRPr="000508D3" w:rsidRDefault="00C569E0" w:rsidP="00C5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состав Совета по развитию туризма на территории муниципального образования согласно приложению 2 к настоящему постановлению.</w:t>
      </w:r>
    </w:p>
    <w:p w:rsidR="00C569E0" w:rsidRPr="00125003" w:rsidRDefault="00EF184A" w:rsidP="00EF1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C569E0" w:rsidRPr="00125003">
        <w:rPr>
          <w:sz w:val="28"/>
          <w:szCs w:val="28"/>
        </w:rPr>
        <w:t xml:space="preserve">.Опубликовать данное постановление в периодическом печатном издании «Вести </w:t>
      </w:r>
      <w:proofErr w:type="spellStart"/>
      <w:r w:rsidR="00C569E0" w:rsidRPr="00125003">
        <w:rPr>
          <w:sz w:val="28"/>
          <w:szCs w:val="28"/>
        </w:rPr>
        <w:t>Янгелевского</w:t>
      </w:r>
      <w:proofErr w:type="spellEnd"/>
      <w:r w:rsidR="00C569E0" w:rsidRPr="00125003">
        <w:rPr>
          <w:sz w:val="28"/>
          <w:szCs w:val="28"/>
        </w:rPr>
        <w:t xml:space="preserve"> муниципального образования», и разместить на официальном сайте администрации </w:t>
      </w:r>
      <w:proofErr w:type="spellStart"/>
      <w:r w:rsidR="00C569E0" w:rsidRPr="00125003">
        <w:rPr>
          <w:sz w:val="28"/>
          <w:szCs w:val="28"/>
        </w:rPr>
        <w:t>Янгелевского</w:t>
      </w:r>
      <w:proofErr w:type="spellEnd"/>
      <w:r w:rsidR="00C569E0" w:rsidRPr="00125003">
        <w:rPr>
          <w:sz w:val="28"/>
          <w:szCs w:val="28"/>
        </w:rPr>
        <w:t xml:space="preserve"> городского поселения: </w:t>
      </w:r>
      <w:hyperlink r:id="rId6" w:history="1">
        <w:r w:rsidR="00C569E0" w:rsidRPr="00125003">
          <w:rPr>
            <w:rStyle w:val="a7"/>
            <w:color w:val="auto"/>
            <w:sz w:val="28"/>
            <w:szCs w:val="28"/>
            <w:lang w:val="en-US"/>
          </w:rPr>
          <w:t>http</w:t>
        </w:r>
        <w:r w:rsidR="00C569E0" w:rsidRPr="00125003">
          <w:rPr>
            <w:rStyle w:val="a7"/>
            <w:color w:val="auto"/>
            <w:sz w:val="28"/>
            <w:szCs w:val="28"/>
          </w:rPr>
          <w:t>://</w:t>
        </w:r>
        <w:proofErr w:type="spellStart"/>
        <w:r w:rsidR="00C569E0" w:rsidRPr="00125003">
          <w:rPr>
            <w:rStyle w:val="a7"/>
            <w:color w:val="auto"/>
            <w:sz w:val="28"/>
            <w:szCs w:val="28"/>
            <w:lang w:val="en-US"/>
          </w:rPr>
          <w:t>yangel</w:t>
        </w:r>
        <w:proofErr w:type="spellEnd"/>
        <w:r w:rsidR="00C569E0" w:rsidRPr="00125003">
          <w:rPr>
            <w:rStyle w:val="a7"/>
            <w:color w:val="auto"/>
            <w:sz w:val="28"/>
            <w:szCs w:val="28"/>
          </w:rPr>
          <w:t>38.</w:t>
        </w:r>
        <w:proofErr w:type="spellStart"/>
        <w:r w:rsidR="00C569E0" w:rsidRPr="00125003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569E0" w:rsidRPr="00125003">
        <w:rPr>
          <w:sz w:val="28"/>
          <w:szCs w:val="28"/>
        </w:rPr>
        <w:t>.</w:t>
      </w:r>
    </w:p>
    <w:p w:rsidR="00C569E0" w:rsidRPr="00125003" w:rsidRDefault="00EF184A" w:rsidP="00EF1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C569E0" w:rsidRPr="00125003">
        <w:rPr>
          <w:sz w:val="28"/>
          <w:szCs w:val="28"/>
        </w:rPr>
        <w:t>.</w:t>
      </w:r>
      <w:proofErr w:type="gramStart"/>
      <w:r w:rsidR="00C569E0" w:rsidRPr="00125003">
        <w:rPr>
          <w:sz w:val="28"/>
          <w:szCs w:val="28"/>
        </w:rPr>
        <w:t>Контроль за</w:t>
      </w:r>
      <w:proofErr w:type="gramEnd"/>
      <w:r w:rsidR="00C569E0" w:rsidRPr="001250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5623" w:rsidRPr="000508D3" w:rsidRDefault="009A5623" w:rsidP="000772F7">
      <w:pPr>
        <w:pStyle w:val="a5"/>
        <w:jc w:val="both"/>
        <w:rPr>
          <w:sz w:val="28"/>
          <w:szCs w:val="28"/>
        </w:rPr>
      </w:pPr>
    </w:p>
    <w:p w:rsidR="000508D3" w:rsidRDefault="000508D3" w:rsidP="000772F7">
      <w:pPr>
        <w:pStyle w:val="a3"/>
        <w:jc w:val="both"/>
        <w:rPr>
          <w:b/>
          <w:sz w:val="28"/>
          <w:szCs w:val="28"/>
        </w:rPr>
      </w:pPr>
    </w:p>
    <w:p w:rsidR="00D31EA3" w:rsidRPr="000508D3" w:rsidRDefault="00D31EA3" w:rsidP="000772F7">
      <w:pPr>
        <w:pStyle w:val="a3"/>
        <w:jc w:val="both"/>
        <w:rPr>
          <w:b/>
          <w:sz w:val="28"/>
          <w:szCs w:val="28"/>
        </w:rPr>
      </w:pPr>
      <w:r w:rsidRPr="000508D3">
        <w:rPr>
          <w:b/>
          <w:sz w:val="28"/>
          <w:szCs w:val="28"/>
        </w:rPr>
        <w:t xml:space="preserve">Глава </w:t>
      </w:r>
      <w:proofErr w:type="spellStart"/>
      <w:r w:rsidRPr="000508D3">
        <w:rPr>
          <w:b/>
          <w:sz w:val="28"/>
          <w:szCs w:val="28"/>
        </w:rPr>
        <w:t>Янгелевского</w:t>
      </w:r>
      <w:proofErr w:type="spellEnd"/>
    </w:p>
    <w:p w:rsidR="00D31EA3" w:rsidRPr="000508D3" w:rsidRDefault="00D31EA3" w:rsidP="000772F7">
      <w:pPr>
        <w:pStyle w:val="a3"/>
        <w:jc w:val="both"/>
        <w:rPr>
          <w:b/>
          <w:bCs/>
          <w:sz w:val="28"/>
          <w:szCs w:val="28"/>
        </w:rPr>
      </w:pPr>
      <w:r w:rsidRPr="000508D3">
        <w:rPr>
          <w:b/>
          <w:sz w:val="28"/>
          <w:szCs w:val="28"/>
        </w:rPr>
        <w:t xml:space="preserve">городского поселения                                 </w:t>
      </w:r>
      <w:r w:rsidRPr="000508D3">
        <w:rPr>
          <w:b/>
          <w:sz w:val="28"/>
          <w:szCs w:val="28"/>
        </w:rPr>
        <w:tab/>
      </w:r>
      <w:r w:rsidRPr="000508D3">
        <w:rPr>
          <w:b/>
          <w:sz w:val="28"/>
          <w:szCs w:val="28"/>
        </w:rPr>
        <w:tab/>
      </w:r>
      <w:r w:rsidR="00EF184A">
        <w:rPr>
          <w:b/>
          <w:sz w:val="28"/>
          <w:szCs w:val="28"/>
        </w:rPr>
        <w:t>А.Г.Гринев</w:t>
      </w:r>
    </w:p>
    <w:p w:rsidR="00D31EA3" w:rsidRPr="000508D3" w:rsidRDefault="00D31EA3" w:rsidP="000772F7">
      <w:pPr>
        <w:pStyle w:val="a3"/>
        <w:jc w:val="both"/>
        <w:rPr>
          <w:b/>
          <w:bCs/>
          <w:sz w:val="28"/>
          <w:szCs w:val="28"/>
        </w:rPr>
      </w:pPr>
    </w:p>
    <w:p w:rsidR="00EF184A" w:rsidRDefault="00EF184A" w:rsidP="00EF184A">
      <w:pPr>
        <w:pStyle w:val="a5"/>
      </w:pPr>
      <w:r>
        <w:t>Рассылка: в дело, в прокуратуру</w:t>
      </w:r>
    </w:p>
    <w:p w:rsidR="00EF184A" w:rsidRPr="002E090A" w:rsidRDefault="00EF184A" w:rsidP="00EF184A">
      <w:pPr>
        <w:pStyle w:val="a5"/>
      </w:pPr>
      <w:r>
        <w:t xml:space="preserve">Исп. </w:t>
      </w:r>
      <w:proofErr w:type="spellStart"/>
      <w:r>
        <w:t>Едрихинская</w:t>
      </w:r>
      <w:proofErr w:type="spellEnd"/>
      <w:r>
        <w:t xml:space="preserve"> О.И.</w:t>
      </w:r>
    </w:p>
    <w:p w:rsidR="00EF184A" w:rsidRPr="006C43FA" w:rsidRDefault="00EF184A" w:rsidP="00EF184A">
      <w:pPr>
        <w:pStyle w:val="a5"/>
        <w:jc w:val="right"/>
      </w:pPr>
      <w:r w:rsidRPr="006C43FA">
        <w:lastRenderedPageBreak/>
        <w:t>Приложение № 1</w:t>
      </w:r>
    </w:p>
    <w:p w:rsidR="00EF184A" w:rsidRPr="006C43FA" w:rsidRDefault="00EF184A" w:rsidP="00EF184A">
      <w:pPr>
        <w:pStyle w:val="a5"/>
        <w:jc w:val="right"/>
      </w:pPr>
      <w:r w:rsidRPr="006C43FA">
        <w:t>к постановлению администрации</w:t>
      </w:r>
    </w:p>
    <w:p w:rsidR="00EF184A" w:rsidRPr="006C43FA" w:rsidRDefault="00EF184A" w:rsidP="00EF184A">
      <w:pPr>
        <w:pStyle w:val="a5"/>
        <w:jc w:val="right"/>
      </w:pPr>
      <w:proofErr w:type="spellStart"/>
      <w:r w:rsidRPr="006C43FA">
        <w:t>Янгелевского</w:t>
      </w:r>
      <w:proofErr w:type="spellEnd"/>
      <w:r w:rsidRPr="006C43FA">
        <w:t xml:space="preserve"> городского поселения </w:t>
      </w:r>
    </w:p>
    <w:p w:rsidR="00EF184A" w:rsidRPr="006C43FA" w:rsidRDefault="00EF184A" w:rsidP="00EF184A">
      <w:pPr>
        <w:pStyle w:val="a5"/>
        <w:jc w:val="right"/>
      </w:pPr>
      <w:r>
        <w:t>от 05.07.2023</w:t>
      </w:r>
      <w:r w:rsidRPr="006C43FA">
        <w:t>г. №</w:t>
      </w:r>
      <w:r w:rsidR="009D0910">
        <w:t>100</w:t>
      </w:r>
    </w:p>
    <w:p w:rsidR="00B31D5C" w:rsidRDefault="00EF184A" w:rsidP="00EF184A">
      <w:pPr>
        <w:tabs>
          <w:tab w:val="left" w:pos="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F184A" w:rsidRDefault="00EF184A" w:rsidP="00EF184A">
      <w:pPr>
        <w:tabs>
          <w:tab w:val="left" w:pos="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СОВЕТЕ ПО РАЗВИТИЮ ТУРИЗМА НА ТЕРРИТОРИИ МУНИЦИПАЛЬНОГО ОБРАЗОВАНИЯ</w:t>
      </w:r>
    </w:p>
    <w:p w:rsidR="00EF184A" w:rsidRDefault="00EF184A" w:rsidP="00EF18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EF184A" w:rsidRDefault="00EF184A" w:rsidP="00EF184A">
      <w:pPr>
        <w:ind w:firstLine="709"/>
        <w:jc w:val="both"/>
      </w:pPr>
      <w:r>
        <w:t xml:space="preserve">1. Настоящее Положение определяет правовой статус, порядок формирования и организацию деятельности Совета по развитию туризма на территории </w:t>
      </w:r>
      <w:proofErr w:type="spellStart"/>
      <w:r>
        <w:t>Янгелевского</w:t>
      </w:r>
      <w:proofErr w:type="spellEnd"/>
      <w:r>
        <w:t xml:space="preserve"> муниципального образования (далее </w:t>
      </w:r>
      <w:proofErr w:type="gramStart"/>
      <w:r>
        <w:t>–С</w:t>
      </w:r>
      <w:proofErr w:type="gramEnd"/>
      <w:r>
        <w:t>овет).</w:t>
      </w:r>
    </w:p>
    <w:p w:rsidR="00EF184A" w:rsidRDefault="00EF184A" w:rsidP="00EF184A">
      <w:pPr>
        <w:ind w:firstLine="709"/>
        <w:jc w:val="both"/>
      </w:pPr>
      <w:r>
        <w:t xml:space="preserve">2. Совет является постоянно действующим коллегиальным совещательным органом, созданным при Администрации </w:t>
      </w:r>
      <w:proofErr w:type="spellStart"/>
      <w:r>
        <w:t>Янгелевского</w:t>
      </w:r>
      <w:proofErr w:type="spellEnd"/>
      <w:r>
        <w:t xml:space="preserve"> муниципального образования (далее – Администрация).</w:t>
      </w:r>
    </w:p>
    <w:p w:rsidR="00EF184A" w:rsidRDefault="00EF184A" w:rsidP="00EF184A">
      <w:pPr>
        <w:ind w:firstLine="709"/>
        <w:jc w:val="both"/>
      </w:pPr>
      <w:r>
        <w:t xml:space="preserve">3. Целью создания Совета является выработка эффективной стратегии развития туристской индустрии на территории </w:t>
      </w:r>
      <w:proofErr w:type="spellStart"/>
      <w:r>
        <w:t>Янгелевского</w:t>
      </w:r>
      <w:proofErr w:type="spellEnd"/>
      <w:r>
        <w:t xml:space="preserve"> муниципального образования </w:t>
      </w:r>
    </w:p>
    <w:p w:rsidR="00EF184A" w:rsidRDefault="00EF184A" w:rsidP="00EF184A">
      <w:pPr>
        <w:ind w:firstLine="709"/>
        <w:jc w:val="both"/>
      </w:pPr>
      <w:r>
        <w:t>4. Совет состоит из председателя Совета,  секретаря и членов Совета.</w:t>
      </w:r>
    </w:p>
    <w:p w:rsidR="00EF184A" w:rsidRDefault="00EF184A" w:rsidP="00EF184A">
      <w:pPr>
        <w:ind w:firstLine="709"/>
        <w:jc w:val="both"/>
      </w:pPr>
      <w:r>
        <w:t>Персональный состав Совета утверждается постановлением Администрации.</w:t>
      </w:r>
    </w:p>
    <w:p w:rsidR="00EF184A" w:rsidRDefault="00EF184A" w:rsidP="00EF184A">
      <w:pPr>
        <w:ind w:firstLine="709"/>
        <w:jc w:val="both"/>
      </w:pPr>
      <w:r>
        <w:t xml:space="preserve">5. Членами Совета могут быть </w:t>
      </w:r>
      <w:r w:rsidRPr="005D22EC">
        <w:t>представител</w:t>
      </w:r>
      <w:r>
        <w:t>и</w:t>
      </w:r>
      <w:r w:rsidRPr="005D22EC">
        <w:t xml:space="preserve"> органов местного самоуправления и других муниципальных образований, организаций, общественных объединений, специалист</w:t>
      </w:r>
      <w:r>
        <w:t>ы</w:t>
      </w:r>
      <w:r w:rsidRPr="005D22EC">
        <w:t xml:space="preserve"> и общественны</w:t>
      </w:r>
      <w:r>
        <w:t>е</w:t>
      </w:r>
      <w:r w:rsidRPr="005D22EC">
        <w:t xml:space="preserve"> деятел</w:t>
      </w:r>
      <w:r>
        <w:t>и</w:t>
      </w:r>
      <w:r w:rsidRPr="005D22EC">
        <w:t>.</w:t>
      </w:r>
    </w:p>
    <w:p w:rsidR="00EF184A" w:rsidRDefault="00EF184A" w:rsidP="00EF184A">
      <w:pPr>
        <w:ind w:firstLine="709"/>
        <w:jc w:val="both"/>
      </w:pPr>
      <w:r w:rsidRPr="005B025C">
        <w:t>Члены Совета осуществляют свою деятельность на общественных началах.</w:t>
      </w:r>
    </w:p>
    <w:p w:rsidR="00EF184A" w:rsidRDefault="00EF184A" w:rsidP="00EF184A">
      <w:pPr>
        <w:ind w:firstLine="709"/>
        <w:jc w:val="both"/>
      </w:pPr>
      <w:r>
        <w:t>6. 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Иркутской области, а также настоящим Положением.</w:t>
      </w:r>
    </w:p>
    <w:p w:rsidR="00EF184A" w:rsidRDefault="00EF184A" w:rsidP="00EF184A">
      <w:pPr>
        <w:ind w:firstLine="709"/>
        <w:jc w:val="both"/>
      </w:pPr>
    </w:p>
    <w:p w:rsidR="00EF184A" w:rsidRPr="003A2E18" w:rsidRDefault="00EF184A" w:rsidP="00EF184A">
      <w:pPr>
        <w:jc w:val="center"/>
      </w:pPr>
      <w:r>
        <w:rPr>
          <w:lang w:val="en-US"/>
        </w:rPr>
        <w:t>II</w:t>
      </w:r>
      <w:r w:rsidRPr="003A2E18">
        <w:t>.</w:t>
      </w:r>
      <w:r>
        <w:rPr>
          <w:lang w:val="en-US"/>
        </w:rPr>
        <w:t> </w:t>
      </w:r>
      <w:r>
        <w:t>Задачи и функции Совета</w:t>
      </w:r>
    </w:p>
    <w:p w:rsidR="00EF184A" w:rsidRDefault="00EF184A" w:rsidP="00EF184A">
      <w:pPr>
        <w:ind w:firstLine="709"/>
        <w:jc w:val="both"/>
      </w:pPr>
    </w:p>
    <w:p w:rsidR="00EF184A" w:rsidRDefault="00EF184A" w:rsidP="00EF184A">
      <w:pPr>
        <w:ind w:firstLine="709"/>
        <w:jc w:val="both"/>
      </w:pPr>
      <w:r>
        <w:t>7. Основными задачами деятельности Совета являются:</w:t>
      </w:r>
    </w:p>
    <w:p w:rsidR="00EF184A" w:rsidRDefault="00EF184A" w:rsidP="00EF184A">
      <w:pPr>
        <w:ind w:firstLine="709"/>
        <w:jc w:val="both"/>
      </w:pPr>
      <w:r>
        <w:t>1</w:t>
      </w:r>
      <w:r>
        <w:rPr>
          <w:sz w:val="28"/>
        </w:rPr>
        <w:t>) </w:t>
      </w:r>
      <w:r>
        <w:t xml:space="preserve">определение </w:t>
      </w:r>
      <w:r w:rsidRPr="001A33A3">
        <w:t>приоритетных направлений развития туризма на территори</w:t>
      </w:r>
      <w:r>
        <w:t xml:space="preserve">и </w:t>
      </w:r>
      <w:proofErr w:type="spellStart"/>
      <w:r>
        <w:t>Янгелевского</w:t>
      </w:r>
      <w:proofErr w:type="spellEnd"/>
      <w:r>
        <w:t xml:space="preserve"> муниципального образования</w:t>
      </w:r>
      <w:r w:rsidRPr="001A33A3">
        <w:t>, в том числе социального туризма, сельского туризма, детского туризма и самодеятельного туризма</w:t>
      </w:r>
      <w:r>
        <w:t>;</w:t>
      </w:r>
    </w:p>
    <w:p w:rsidR="00EF184A" w:rsidRDefault="00EF184A" w:rsidP="00EF184A">
      <w:pPr>
        <w:ind w:firstLine="709"/>
        <w:jc w:val="both"/>
      </w:pPr>
      <w:r>
        <w:t xml:space="preserve">2) поиск оптимальных условий для использования туристских ресурсов </w:t>
      </w:r>
      <w:proofErr w:type="spellStart"/>
      <w:r>
        <w:t>Янгелевского</w:t>
      </w:r>
      <w:proofErr w:type="spellEnd"/>
      <w:r>
        <w:t xml:space="preserve"> муниципального образования в целях развития туризма </w:t>
      </w:r>
      <w:r w:rsidRPr="003A2C63">
        <w:t>и охран</w:t>
      </w:r>
      <w:r>
        <w:t>ы</w:t>
      </w:r>
      <w:r w:rsidRPr="003A2C63">
        <w:t xml:space="preserve"> окружающей среды при использовании природных туристских ресурсов</w:t>
      </w:r>
      <w:r>
        <w:t>;</w:t>
      </w:r>
    </w:p>
    <w:p w:rsidR="00EF184A" w:rsidRDefault="00EF184A" w:rsidP="00EF184A">
      <w:pPr>
        <w:ind w:firstLine="709"/>
        <w:jc w:val="both"/>
      </w:pPr>
      <w:r>
        <w:t xml:space="preserve">4) формирование идей и предложений по развитию внутреннего и въездного туризма на территории </w:t>
      </w:r>
      <w:proofErr w:type="spellStart"/>
      <w:r>
        <w:t>Янгелевского</w:t>
      </w:r>
      <w:proofErr w:type="spellEnd"/>
      <w:r>
        <w:t xml:space="preserve"> муниципального образования.</w:t>
      </w:r>
    </w:p>
    <w:p w:rsidR="00EF184A" w:rsidRDefault="00EF184A" w:rsidP="00EF184A">
      <w:pPr>
        <w:ind w:firstLine="709"/>
        <w:jc w:val="both"/>
      </w:pPr>
      <w:r>
        <w:t>8. Для реализации возложенных задач Совет осуществляет следующие функции:</w:t>
      </w:r>
    </w:p>
    <w:p w:rsidR="00EF184A" w:rsidRDefault="00EF184A" w:rsidP="00EF184A">
      <w:pPr>
        <w:ind w:firstLine="709"/>
        <w:jc w:val="both"/>
      </w:pPr>
      <w:r>
        <w:t xml:space="preserve">1) обсуждение вопросов, относящихся к туристской сфере и имеющих </w:t>
      </w:r>
      <w:proofErr w:type="gramStart"/>
      <w:r>
        <w:t>важное значение</w:t>
      </w:r>
      <w:proofErr w:type="gramEnd"/>
      <w:r>
        <w:t xml:space="preserve"> для </w:t>
      </w:r>
      <w:proofErr w:type="spellStart"/>
      <w:r>
        <w:t>Янгелевского</w:t>
      </w:r>
      <w:proofErr w:type="spellEnd"/>
      <w:r>
        <w:t xml:space="preserve"> муниципального образования;</w:t>
      </w:r>
    </w:p>
    <w:p w:rsidR="00EF184A" w:rsidRDefault="00EF184A" w:rsidP="00EF184A">
      <w:pPr>
        <w:ind w:firstLine="709"/>
        <w:jc w:val="both"/>
      </w:pPr>
      <w:r>
        <w:t>2) рассмотрение общественно значимых социально-экономических, культурно-исторических, инвестиционных проектов и программ в сфере туризма;</w:t>
      </w:r>
    </w:p>
    <w:p w:rsidR="00EF184A" w:rsidRDefault="00EF184A" w:rsidP="00EF184A">
      <w:pPr>
        <w:ind w:firstLine="709"/>
        <w:jc w:val="both"/>
      </w:pPr>
      <w:r>
        <w:t xml:space="preserve">3) участие в разработке программ развития туризма на территории </w:t>
      </w:r>
      <w:proofErr w:type="spellStart"/>
      <w:r w:rsidR="00BE4B85">
        <w:t>Янгелевского</w:t>
      </w:r>
      <w:proofErr w:type="spellEnd"/>
      <w:r w:rsidR="00BE4B85">
        <w:t xml:space="preserve"> муниципального образования</w:t>
      </w:r>
      <w:r>
        <w:t>;</w:t>
      </w:r>
    </w:p>
    <w:p w:rsidR="00EF184A" w:rsidRDefault="00EF184A" w:rsidP="00EF184A">
      <w:pPr>
        <w:ind w:firstLine="709"/>
        <w:jc w:val="both"/>
      </w:pPr>
      <w:r>
        <w:t>4) организация взаимодействия между органами муниципальной власти, общественностью и организациями туристской отрасли.</w:t>
      </w:r>
    </w:p>
    <w:p w:rsidR="00EF184A" w:rsidRDefault="00EF184A" w:rsidP="00EF184A">
      <w:pPr>
        <w:ind w:firstLine="709"/>
        <w:jc w:val="both"/>
      </w:pPr>
    </w:p>
    <w:p w:rsidR="00EF184A" w:rsidRDefault="00EF184A" w:rsidP="00EF184A">
      <w:pPr>
        <w:jc w:val="center"/>
      </w:pPr>
      <w:r>
        <w:rPr>
          <w:lang w:val="en-US"/>
        </w:rPr>
        <w:t>III</w:t>
      </w:r>
      <w:r>
        <w:t>. Права Совета</w:t>
      </w:r>
    </w:p>
    <w:p w:rsidR="00EF184A" w:rsidRDefault="00EF184A" w:rsidP="00EF184A">
      <w:pPr>
        <w:ind w:firstLine="709"/>
        <w:jc w:val="both"/>
      </w:pPr>
    </w:p>
    <w:p w:rsidR="00EF184A" w:rsidRDefault="00EF184A" w:rsidP="00EF184A">
      <w:pPr>
        <w:ind w:firstLine="709"/>
        <w:jc w:val="both"/>
      </w:pPr>
      <w:r>
        <w:t>9. Совет для решения возложенных на него задач вправе:</w:t>
      </w:r>
    </w:p>
    <w:p w:rsidR="00EF184A" w:rsidRDefault="00EF184A" w:rsidP="00EF184A">
      <w:pPr>
        <w:ind w:firstLine="709"/>
        <w:jc w:val="both"/>
      </w:pPr>
      <w:r>
        <w:lastRenderedPageBreak/>
        <w:t>1)  запрашивать и получать в установленном порядке необходимую информацию от органов государственной власти, органов местного самоуправления, а также от организаций независимо от форм собственности по вопросам, входящим в компетенцию Совета;</w:t>
      </w:r>
    </w:p>
    <w:p w:rsidR="00EF184A" w:rsidRDefault="00EF184A" w:rsidP="00EF184A">
      <w:pPr>
        <w:ind w:firstLine="709"/>
        <w:jc w:val="both"/>
      </w:pPr>
      <w:r>
        <w:t>2</w:t>
      </w:r>
      <w:r>
        <w:rPr>
          <w:sz w:val="28"/>
        </w:rPr>
        <w:t>) </w:t>
      </w:r>
      <w:r>
        <w:t>привлекать на безвозмездной основе к работе Совета специалистов органов местного самоуправления и организаций, независимо от их организационно-правовой формы;</w:t>
      </w:r>
    </w:p>
    <w:p w:rsidR="00EF184A" w:rsidRDefault="00EF184A" w:rsidP="00EF184A">
      <w:pPr>
        <w:ind w:firstLine="709"/>
        <w:jc w:val="both"/>
      </w:pPr>
      <w:r>
        <w:t>3) проводить совещания по вопросам, входящим в его компетенцию;</w:t>
      </w:r>
    </w:p>
    <w:p w:rsidR="00EF184A" w:rsidRDefault="00EF184A" w:rsidP="00EF184A">
      <w:pPr>
        <w:ind w:firstLine="709"/>
        <w:jc w:val="both"/>
      </w:pPr>
      <w:r>
        <w:t xml:space="preserve">4) принимать участие в разработке программ развития туризма на территории </w:t>
      </w:r>
      <w:proofErr w:type="spellStart"/>
      <w:r w:rsidR="00BE4B85">
        <w:t>Янгелевского</w:t>
      </w:r>
      <w:proofErr w:type="spellEnd"/>
      <w:r w:rsidR="00BE4B85">
        <w:t xml:space="preserve"> муниципального образования</w:t>
      </w:r>
      <w:r>
        <w:t>;</w:t>
      </w:r>
    </w:p>
    <w:p w:rsidR="00EF184A" w:rsidRDefault="00EF184A" w:rsidP="00EF184A">
      <w:pPr>
        <w:ind w:firstLine="709"/>
        <w:jc w:val="both"/>
      </w:pPr>
      <w:r>
        <w:t xml:space="preserve">5) вносить на рассмотрение Администрации предложения по развитию внутреннего и въездного туризма на территории </w:t>
      </w:r>
      <w:proofErr w:type="spellStart"/>
      <w:r w:rsidR="00BE4B85">
        <w:t>Янгелевского</w:t>
      </w:r>
      <w:proofErr w:type="spellEnd"/>
      <w:r w:rsidR="00BE4B85">
        <w:t xml:space="preserve"> муниципального образования</w:t>
      </w:r>
      <w:r>
        <w:t>;</w:t>
      </w:r>
    </w:p>
    <w:p w:rsidR="00EF184A" w:rsidRDefault="00EF184A" w:rsidP="00EF184A">
      <w:pPr>
        <w:ind w:firstLine="709"/>
        <w:jc w:val="both"/>
      </w:pPr>
      <w:r>
        <w:t>6)  создавать рабочие группы из членов Совета и привлекаемых специалистов для подготовки и анализа предложений по вопросам, входящим в компетенцию Совета.</w:t>
      </w:r>
    </w:p>
    <w:p w:rsidR="00EF184A" w:rsidRDefault="00EF184A" w:rsidP="00EF184A">
      <w:pPr>
        <w:ind w:firstLine="709"/>
        <w:jc w:val="both"/>
      </w:pPr>
      <w:r>
        <w:t>7) вносить на рассмотрение Администрации предложения по персональному составу Совета.</w:t>
      </w:r>
    </w:p>
    <w:p w:rsidR="00EF184A" w:rsidRDefault="00EF184A" w:rsidP="00EF184A">
      <w:pPr>
        <w:ind w:firstLine="709"/>
        <w:jc w:val="both"/>
      </w:pPr>
    </w:p>
    <w:p w:rsidR="00EF184A" w:rsidRDefault="00EF184A" w:rsidP="00EF184A">
      <w:pPr>
        <w:jc w:val="center"/>
      </w:pPr>
      <w:r>
        <w:rPr>
          <w:lang w:val="en-US"/>
        </w:rPr>
        <w:t>IV</w:t>
      </w:r>
      <w:r>
        <w:t>.</w:t>
      </w:r>
      <w:r>
        <w:rPr>
          <w:lang w:val="en-US"/>
        </w:rPr>
        <w:t> </w:t>
      </w:r>
      <w:r>
        <w:t>Организация работы Совета</w:t>
      </w:r>
    </w:p>
    <w:p w:rsidR="00EF184A" w:rsidRDefault="00EF184A" w:rsidP="00EF184A">
      <w:pPr>
        <w:ind w:firstLine="709"/>
        <w:jc w:val="both"/>
      </w:pPr>
    </w:p>
    <w:p w:rsidR="00EF184A" w:rsidRDefault="00EF184A" w:rsidP="00EF184A">
      <w:pPr>
        <w:ind w:firstLine="709"/>
        <w:jc w:val="both"/>
      </w:pPr>
      <w:r>
        <w:t>10. Совет осуществляет свою деятельность в соответствии с планом работы на очередной год, утвержденным председателем.</w:t>
      </w:r>
    </w:p>
    <w:p w:rsidR="00EF184A" w:rsidRDefault="00EF184A" w:rsidP="00EF184A">
      <w:pPr>
        <w:ind w:firstLine="709"/>
        <w:jc w:val="both"/>
      </w:pPr>
      <w:r>
        <w:t xml:space="preserve">11. Основной формой деятельности Совета являются заседания, в том числе в формате </w:t>
      </w:r>
      <w:proofErr w:type="spellStart"/>
      <w:r>
        <w:t>видео-конференц-связи</w:t>
      </w:r>
      <w:proofErr w:type="spellEnd"/>
      <w:r>
        <w:t>, которые проводятся не реже одного раза в год и считаются правомочными при присутствии не менее половины его членов.</w:t>
      </w:r>
    </w:p>
    <w:p w:rsidR="00EF184A" w:rsidRDefault="00EF184A" w:rsidP="00EF184A">
      <w:pPr>
        <w:ind w:firstLine="709"/>
        <w:jc w:val="both"/>
      </w:pPr>
      <w:r>
        <w:t>12. По рассмотренным вопросам Совет принимает решения, которые носят рекомендательный характер. Все решения отражаются в протоколах заседаний Совета, который подписывают председательствующий на заседании Совета и секретарь.</w:t>
      </w:r>
    </w:p>
    <w:p w:rsidR="00EF184A" w:rsidRDefault="00EF184A" w:rsidP="00EF184A">
      <w:pPr>
        <w:ind w:firstLine="709"/>
        <w:jc w:val="both"/>
      </w:pPr>
      <w:r>
        <w:t>13. Председатель Совета:</w:t>
      </w:r>
    </w:p>
    <w:p w:rsidR="00EF184A" w:rsidRDefault="00EF184A" w:rsidP="00EF184A">
      <w:pPr>
        <w:ind w:firstLine="709"/>
        <w:jc w:val="both"/>
      </w:pPr>
      <w:r>
        <w:t>1) определяет место и время проведения заседаний Совета;</w:t>
      </w:r>
    </w:p>
    <w:p w:rsidR="00EF184A" w:rsidRDefault="00EF184A" w:rsidP="00EF184A">
      <w:pPr>
        <w:ind w:firstLine="709"/>
        <w:jc w:val="both"/>
      </w:pPr>
      <w:r>
        <w:t>2) утверждает на основе предложений членов Совета план работы Совета и повестку дня его очередного заседания;</w:t>
      </w:r>
    </w:p>
    <w:p w:rsidR="00EF184A" w:rsidRDefault="00EF184A" w:rsidP="00EF184A">
      <w:pPr>
        <w:ind w:firstLine="709"/>
        <w:jc w:val="both"/>
      </w:pPr>
      <w:r>
        <w:t>3) дает поручения членам Совета и секретарю Совета;</w:t>
      </w:r>
    </w:p>
    <w:p w:rsidR="00EF184A" w:rsidRDefault="00EF184A" w:rsidP="00EF184A">
      <w:pPr>
        <w:ind w:firstLine="709"/>
        <w:jc w:val="both"/>
      </w:pPr>
      <w:r>
        <w:t>4) подписывает протоколы заседаний Совета.</w:t>
      </w:r>
    </w:p>
    <w:p w:rsidR="00EF184A" w:rsidRDefault="00BE4B85" w:rsidP="00EF184A">
      <w:pPr>
        <w:ind w:firstLine="709"/>
        <w:jc w:val="both"/>
      </w:pPr>
      <w:r>
        <w:t>14</w:t>
      </w:r>
      <w:r w:rsidR="00EF184A">
        <w:t>. Секретарь Совета:</w:t>
      </w:r>
    </w:p>
    <w:p w:rsidR="00EF184A" w:rsidRDefault="00EF184A" w:rsidP="00EF184A">
      <w:pPr>
        <w:ind w:firstLine="709"/>
        <w:jc w:val="both"/>
      </w:pPr>
      <w:r>
        <w:t>1) обеспечивает подготовку проекта плана работы Совета, составляет проект повестки дня заседания Совета, организует подготовку материалов к заседаниям Совета, а также проектов соответствующих решений;</w:t>
      </w:r>
    </w:p>
    <w:p w:rsidR="00EF184A" w:rsidRDefault="00EF184A" w:rsidP="00EF184A">
      <w:pPr>
        <w:ind w:firstLine="709"/>
        <w:jc w:val="both"/>
      </w:pPr>
      <w:r>
        <w:t>2) 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EF184A" w:rsidRDefault="00EF184A" w:rsidP="00EF184A">
      <w:pPr>
        <w:ind w:firstLine="709"/>
        <w:jc w:val="both"/>
      </w:pPr>
      <w:r>
        <w:t>3) подписывает протоколы заседаний Совета;</w:t>
      </w:r>
    </w:p>
    <w:p w:rsidR="00EF184A" w:rsidRDefault="00EF184A" w:rsidP="00EF184A">
      <w:pPr>
        <w:ind w:firstLine="709"/>
        <w:jc w:val="both"/>
      </w:pPr>
      <w:r>
        <w:t>4) исполняет иные поручения председателя Совета.</w:t>
      </w:r>
    </w:p>
    <w:p w:rsidR="00EF184A" w:rsidRDefault="00BE4B85" w:rsidP="00EF184A">
      <w:pPr>
        <w:ind w:firstLine="709"/>
        <w:jc w:val="both"/>
      </w:pPr>
      <w:r>
        <w:t>15</w:t>
      </w:r>
      <w:r w:rsidR="00EF184A">
        <w:t>. Члены Совета вносят предложения по плану работы Совета, повестке дня его заседания и порядку обсуждения вопросов, участвуют в подготовке материалов к заседаниям Совета, а также проектов его решений.</w:t>
      </w:r>
    </w:p>
    <w:p w:rsidR="00EF184A" w:rsidRDefault="00BE4B85" w:rsidP="00EF184A">
      <w:pPr>
        <w:ind w:firstLine="709"/>
        <w:jc w:val="both"/>
      </w:pPr>
      <w:r>
        <w:t>16</w:t>
      </w:r>
      <w:r w:rsidR="00EF184A">
        <w:t>. </w:t>
      </w:r>
      <w:r w:rsidR="00EF184A" w:rsidRPr="007E6CC6">
        <w:t xml:space="preserve">Члены </w:t>
      </w:r>
      <w:r w:rsidR="00EF184A">
        <w:t>Совета</w:t>
      </w:r>
      <w:r w:rsidR="00EF184A" w:rsidRPr="007E6CC6">
        <w:t xml:space="preserve"> обязаны лично участвовать в заседаниях </w:t>
      </w:r>
      <w:r w:rsidR="00EF184A">
        <w:t>Совета</w:t>
      </w:r>
      <w:r w:rsidR="00EF184A" w:rsidRPr="007E6CC6">
        <w:t xml:space="preserve"> и вправе делегировать свои полномочия другим лицам в случае своего отсутствия по уважительной причине</w:t>
      </w:r>
      <w:r w:rsidR="00EF184A">
        <w:t>.</w:t>
      </w:r>
    </w:p>
    <w:p w:rsidR="00EF184A" w:rsidRDefault="00EF184A" w:rsidP="00EF184A">
      <w:pPr>
        <w:ind w:firstLine="709"/>
        <w:jc w:val="both"/>
      </w:pPr>
      <w:r>
        <w:t>1</w:t>
      </w:r>
      <w:r w:rsidR="00BE4B85">
        <w:t>7</w:t>
      </w:r>
      <w:r>
        <w:t>. Решения Совета принимаются на его заседании путем обсуждения и простым большинством голосов от числа присутствующих на заседании Совета. При равенстве голосов голос Председателя Совета является решающим. Председатель Совета голосует последним.</w:t>
      </w:r>
    </w:p>
    <w:p w:rsidR="00EF184A" w:rsidRDefault="00EF184A" w:rsidP="00EF184A">
      <w:pPr>
        <w:ind w:firstLine="709"/>
        <w:jc w:val="both"/>
      </w:pPr>
      <w:r>
        <w:lastRenderedPageBreak/>
        <w:t>19. </w:t>
      </w:r>
      <w:r w:rsidRPr="007E6CC6">
        <w:t xml:space="preserve">Члены </w:t>
      </w:r>
      <w:r>
        <w:t>Совета</w:t>
      </w:r>
      <w:r w:rsidRPr="007E6CC6">
        <w:t xml:space="preserve"> обладают равными правами при обсуждении вопросов и голосовании. В случае несогласия с принятым решением </w:t>
      </w:r>
      <w:r>
        <w:t>ч</w:t>
      </w:r>
      <w:r w:rsidRPr="007E6CC6">
        <w:t xml:space="preserve">лены </w:t>
      </w:r>
      <w:r>
        <w:t>Совета</w:t>
      </w:r>
      <w:r w:rsidR="00BE4B85">
        <w:t xml:space="preserve"> </w:t>
      </w:r>
      <w:r w:rsidRPr="007E6CC6">
        <w:t>имеют право вы</w:t>
      </w:r>
      <w:r>
        <w:t>разить</w:t>
      </w:r>
      <w:r w:rsidRPr="007E6CC6">
        <w:t xml:space="preserve"> мнение по конкретному вопросу, которое </w:t>
      </w:r>
      <w:r>
        <w:t xml:space="preserve">отражается в протоколе заседания Совета или </w:t>
      </w:r>
      <w:r w:rsidRPr="007E6CC6">
        <w:t xml:space="preserve">приобщается к протоколу заседания </w:t>
      </w:r>
      <w:r>
        <w:t>Совета, в случае письменного изложения такого мнения.</w:t>
      </w:r>
    </w:p>
    <w:p w:rsidR="00EF184A" w:rsidRDefault="00EF184A" w:rsidP="00EF184A">
      <w:pPr>
        <w:ind w:firstLine="709"/>
        <w:jc w:val="both"/>
      </w:pPr>
    </w:p>
    <w:p w:rsidR="00EF184A" w:rsidRDefault="00EF184A" w:rsidP="00EF184A">
      <w:pPr>
        <w:jc w:val="center"/>
      </w:pPr>
      <w:r>
        <w:rPr>
          <w:lang w:val="en-US"/>
        </w:rPr>
        <w:t>V</w:t>
      </w:r>
      <w:r>
        <w:t>.</w:t>
      </w:r>
      <w:r>
        <w:rPr>
          <w:lang w:val="en-US"/>
        </w:rPr>
        <w:t> </w:t>
      </w:r>
      <w:r>
        <w:t>Заключительные положения</w:t>
      </w:r>
    </w:p>
    <w:p w:rsidR="00EF184A" w:rsidRDefault="00EF184A" w:rsidP="00EF184A">
      <w:pPr>
        <w:ind w:firstLine="709"/>
        <w:jc w:val="both"/>
      </w:pPr>
    </w:p>
    <w:p w:rsidR="00EF184A" w:rsidRDefault="00EF184A" w:rsidP="00EF184A">
      <w:pPr>
        <w:ind w:firstLine="709"/>
        <w:jc w:val="both"/>
      </w:pPr>
      <w:r>
        <w:t>20. Упразднение Совета осуществляется по решению главы Администрации.</w:t>
      </w:r>
    </w:p>
    <w:p w:rsidR="00EF184A" w:rsidRDefault="00EF184A" w:rsidP="00EF184A">
      <w:pPr>
        <w:jc w:val="both"/>
      </w:pPr>
    </w:p>
    <w:p w:rsidR="00BE4B85" w:rsidRDefault="00EF184A" w:rsidP="00BE4B85">
      <w:pPr>
        <w:jc w:val="center"/>
      </w:pPr>
      <w:r>
        <w:br w:type="page"/>
      </w:r>
    </w:p>
    <w:p w:rsidR="00BE4B85" w:rsidRPr="006C43FA" w:rsidRDefault="00BE4B85" w:rsidP="00BE4B85">
      <w:pPr>
        <w:pStyle w:val="a5"/>
        <w:jc w:val="right"/>
      </w:pPr>
      <w:r>
        <w:lastRenderedPageBreak/>
        <w:t>Приложение № 2</w:t>
      </w:r>
    </w:p>
    <w:p w:rsidR="00BE4B85" w:rsidRPr="006C43FA" w:rsidRDefault="00BE4B85" w:rsidP="00BE4B85">
      <w:pPr>
        <w:pStyle w:val="a5"/>
        <w:jc w:val="right"/>
      </w:pPr>
      <w:r w:rsidRPr="006C43FA">
        <w:t>к постановлению администрации</w:t>
      </w:r>
      <w:r>
        <w:t xml:space="preserve"> </w:t>
      </w:r>
    </w:p>
    <w:p w:rsidR="00BE4B85" w:rsidRPr="006C43FA" w:rsidRDefault="00BE4B85" w:rsidP="00BE4B85">
      <w:pPr>
        <w:pStyle w:val="a5"/>
        <w:jc w:val="right"/>
      </w:pPr>
      <w:proofErr w:type="spellStart"/>
      <w:r w:rsidRPr="006C43FA">
        <w:t>Янгелевского</w:t>
      </w:r>
      <w:proofErr w:type="spellEnd"/>
      <w:r w:rsidRPr="006C43FA">
        <w:t xml:space="preserve"> городского поселения </w:t>
      </w:r>
    </w:p>
    <w:p w:rsidR="00866F73" w:rsidRDefault="00BE4B85" w:rsidP="00BE4B85">
      <w:pPr>
        <w:pStyle w:val="a5"/>
        <w:jc w:val="right"/>
      </w:pPr>
      <w:r>
        <w:t>от 05.07.2023</w:t>
      </w:r>
      <w:r w:rsidRPr="006C43FA">
        <w:t>г. №</w:t>
      </w:r>
      <w:r w:rsidR="009D0910">
        <w:t>100</w:t>
      </w:r>
    </w:p>
    <w:p w:rsidR="00866F73" w:rsidRDefault="00866F73" w:rsidP="00BE4B85">
      <w:pPr>
        <w:pStyle w:val="a5"/>
        <w:jc w:val="right"/>
      </w:pPr>
    </w:p>
    <w:p w:rsidR="00866F73" w:rsidRPr="00866F73" w:rsidRDefault="00866F73" w:rsidP="00866F73">
      <w:pPr>
        <w:pStyle w:val="a5"/>
        <w:jc w:val="center"/>
        <w:rPr>
          <w:sz w:val="28"/>
          <w:szCs w:val="28"/>
        </w:rPr>
      </w:pPr>
      <w:r w:rsidRPr="00866F73">
        <w:rPr>
          <w:sz w:val="28"/>
          <w:szCs w:val="28"/>
        </w:rPr>
        <w:t>Состав</w:t>
      </w:r>
    </w:p>
    <w:p w:rsidR="00BE4B85" w:rsidRPr="00866F73" w:rsidRDefault="00866F73" w:rsidP="00866F73">
      <w:pPr>
        <w:pStyle w:val="a5"/>
        <w:jc w:val="center"/>
        <w:rPr>
          <w:sz w:val="28"/>
          <w:szCs w:val="28"/>
        </w:rPr>
      </w:pPr>
      <w:r w:rsidRPr="00866F73">
        <w:rPr>
          <w:sz w:val="28"/>
          <w:szCs w:val="28"/>
        </w:rPr>
        <w:t xml:space="preserve">Совета по развитию туризма на территории </w:t>
      </w:r>
      <w:proofErr w:type="spellStart"/>
      <w:r w:rsidRPr="00866F73">
        <w:rPr>
          <w:sz w:val="28"/>
          <w:szCs w:val="28"/>
        </w:rPr>
        <w:t>Янгелевского</w:t>
      </w:r>
      <w:proofErr w:type="spellEnd"/>
      <w:r w:rsidRPr="00866F73">
        <w:rPr>
          <w:sz w:val="28"/>
          <w:szCs w:val="28"/>
        </w:rPr>
        <w:t xml:space="preserve"> муниципального образования</w:t>
      </w:r>
    </w:p>
    <w:p w:rsidR="00BE4B85" w:rsidRPr="00866F73" w:rsidRDefault="00BE4B85" w:rsidP="00BE4B85">
      <w:pPr>
        <w:rPr>
          <w:caps/>
          <w:sz w:val="28"/>
          <w:szCs w:val="28"/>
        </w:rPr>
      </w:pPr>
    </w:p>
    <w:p w:rsidR="00866F73" w:rsidRPr="00866F73" w:rsidRDefault="00866F73" w:rsidP="00866F73">
      <w:pPr>
        <w:rPr>
          <w:caps/>
          <w:sz w:val="20"/>
          <w:szCs w:val="20"/>
        </w:rPr>
      </w:pPr>
      <w:r w:rsidRPr="00866F73">
        <w:rPr>
          <w:caps/>
          <w:sz w:val="20"/>
          <w:szCs w:val="20"/>
        </w:rPr>
        <w:t>Гринев А.Г. – глава поселения, председатель совета;</w:t>
      </w:r>
    </w:p>
    <w:p w:rsidR="00866F73" w:rsidRDefault="00866F73" w:rsidP="00866F73">
      <w:pPr>
        <w:rPr>
          <w:caps/>
          <w:sz w:val="20"/>
          <w:szCs w:val="20"/>
        </w:rPr>
      </w:pPr>
      <w:r w:rsidRPr="00866F73">
        <w:rPr>
          <w:caps/>
          <w:sz w:val="20"/>
          <w:szCs w:val="20"/>
        </w:rPr>
        <w:t>Немцова е.с. – ведущий специалист по общим вопросам, секретарь комиссии</w:t>
      </w:r>
      <w:r>
        <w:rPr>
          <w:caps/>
          <w:sz w:val="20"/>
          <w:szCs w:val="20"/>
        </w:rPr>
        <w:t>;</w:t>
      </w:r>
    </w:p>
    <w:p w:rsidR="00866F73" w:rsidRDefault="00866F73" w:rsidP="00866F73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Члены совета: </w:t>
      </w:r>
    </w:p>
    <w:p w:rsidR="00866F73" w:rsidRDefault="00866F73" w:rsidP="00866F73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Костюченко И.А. – ведущий специалист по земельным и правовым вопросам;</w:t>
      </w:r>
    </w:p>
    <w:p w:rsidR="00866F73" w:rsidRDefault="00866F73" w:rsidP="00866F73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Овчинникова Н.Г.- специалист по муниципальному имуществу, Благоустройству, ГО и ЧС;</w:t>
      </w:r>
    </w:p>
    <w:p w:rsidR="00866F73" w:rsidRDefault="00866F73" w:rsidP="00866F73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Едрихинская О.И.- ведущий специалист по социальным вопросам, кадровой и молодежной политике.</w:t>
      </w:r>
    </w:p>
    <w:p w:rsidR="00866F73" w:rsidRPr="00866F73" w:rsidRDefault="00866F73" w:rsidP="00866F73">
      <w:pPr>
        <w:rPr>
          <w:caps/>
          <w:sz w:val="20"/>
          <w:szCs w:val="20"/>
        </w:rPr>
      </w:pPr>
    </w:p>
    <w:p w:rsidR="00BE4B85" w:rsidRPr="00866F73" w:rsidRDefault="00BE4B85" w:rsidP="00866F73">
      <w:pPr>
        <w:jc w:val="center"/>
        <w:rPr>
          <w:caps/>
          <w:sz w:val="20"/>
          <w:szCs w:val="20"/>
        </w:rPr>
      </w:pPr>
    </w:p>
    <w:p w:rsidR="00BE4B85" w:rsidRPr="00866F73" w:rsidRDefault="00BE4B85" w:rsidP="00866F73">
      <w:pPr>
        <w:jc w:val="center"/>
        <w:rPr>
          <w:caps/>
          <w:sz w:val="22"/>
          <w:szCs w:val="22"/>
        </w:rPr>
      </w:pPr>
    </w:p>
    <w:p w:rsidR="00BE4B85" w:rsidRPr="00866F73" w:rsidRDefault="00BE4B85" w:rsidP="00BE4B85">
      <w:pPr>
        <w:rPr>
          <w:caps/>
          <w:sz w:val="22"/>
          <w:szCs w:val="22"/>
        </w:rPr>
      </w:pPr>
    </w:p>
    <w:p w:rsidR="00BE4B85" w:rsidRDefault="00BE4B85" w:rsidP="00BE4B85">
      <w:pPr>
        <w:rPr>
          <w:caps/>
        </w:rPr>
      </w:pPr>
    </w:p>
    <w:p w:rsidR="00BE4B85" w:rsidRDefault="00BE4B85" w:rsidP="00BE4B85">
      <w:pPr>
        <w:rPr>
          <w:caps/>
        </w:rPr>
      </w:pPr>
    </w:p>
    <w:sectPr w:rsidR="00BE4B85" w:rsidSect="00432F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418"/>
    <w:multiLevelType w:val="hybridMultilevel"/>
    <w:tmpl w:val="E67A9222"/>
    <w:lvl w:ilvl="0" w:tplc="9A24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861EA8">
      <w:numFmt w:val="none"/>
      <w:lvlText w:val=""/>
      <w:lvlJc w:val="left"/>
      <w:pPr>
        <w:tabs>
          <w:tab w:val="num" w:pos="360"/>
        </w:tabs>
      </w:pPr>
    </w:lvl>
    <w:lvl w:ilvl="2" w:tplc="7B92F1B6">
      <w:numFmt w:val="none"/>
      <w:lvlText w:val=""/>
      <w:lvlJc w:val="left"/>
      <w:pPr>
        <w:tabs>
          <w:tab w:val="num" w:pos="360"/>
        </w:tabs>
      </w:pPr>
    </w:lvl>
    <w:lvl w:ilvl="3" w:tplc="97AAF6D6">
      <w:numFmt w:val="none"/>
      <w:lvlText w:val=""/>
      <w:lvlJc w:val="left"/>
      <w:pPr>
        <w:tabs>
          <w:tab w:val="num" w:pos="360"/>
        </w:tabs>
      </w:pPr>
    </w:lvl>
    <w:lvl w:ilvl="4" w:tplc="FB1CF45C">
      <w:numFmt w:val="none"/>
      <w:lvlText w:val=""/>
      <w:lvlJc w:val="left"/>
      <w:pPr>
        <w:tabs>
          <w:tab w:val="num" w:pos="360"/>
        </w:tabs>
      </w:pPr>
    </w:lvl>
    <w:lvl w:ilvl="5" w:tplc="FA52BF50">
      <w:numFmt w:val="none"/>
      <w:lvlText w:val=""/>
      <w:lvlJc w:val="left"/>
      <w:pPr>
        <w:tabs>
          <w:tab w:val="num" w:pos="360"/>
        </w:tabs>
      </w:pPr>
    </w:lvl>
    <w:lvl w:ilvl="6" w:tplc="D6E214B4">
      <w:numFmt w:val="none"/>
      <w:lvlText w:val=""/>
      <w:lvlJc w:val="left"/>
      <w:pPr>
        <w:tabs>
          <w:tab w:val="num" w:pos="360"/>
        </w:tabs>
      </w:pPr>
    </w:lvl>
    <w:lvl w:ilvl="7" w:tplc="97AC37AA">
      <w:numFmt w:val="none"/>
      <w:lvlText w:val=""/>
      <w:lvlJc w:val="left"/>
      <w:pPr>
        <w:tabs>
          <w:tab w:val="num" w:pos="360"/>
        </w:tabs>
      </w:pPr>
    </w:lvl>
    <w:lvl w:ilvl="8" w:tplc="C706CC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5B50AA"/>
    <w:multiLevelType w:val="multilevel"/>
    <w:tmpl w:val="9C54F0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6D3E43"/>
    <w:multiLevelType w:val="multilevel"/>
    <w:tmpl w:val="E892A8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6357B4"/>
    <w:multiLevelType w:val="multilevel"/>
    <w:tmpl w:val="A036D3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A458FF"/>
    <w:multiLevelType w:val="multilevel"/>
    <w:tmpl w:val="FEC8D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FB40D9"/>
    <w:multiLevelType w:val="hybridMultilevel"/>
    <w:tmpl w:val="9E1C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F219E"/>
    <w:multiLevelType w:val="multilevel"/>
    <w:tmpl w:val="BFBC1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A101AE"/>
    <w:multiLevelType w:val="multilevel"/>
    <w:tmpl w:val="34B8C7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F17B34"/>
    <w:multiLevelType w:val="hybridMultilevel"/>
    <w:tmpl w:val="54F6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87479"/>
    <w:multiLevelType w:val="multilevel"/>
    <w:tmpl w:val="3976D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971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DF60EF"/>
    <w:multiLevelType w:val="multilevel"/>
    <w:tmpl w:val="F1E8E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2027E7"/>
    <w:multiLevelType w:val="multilevel"/>
    <w:tmpl w:val="FEC8D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3B5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60F03"/>
    <w:multiLevelType w:val="multilevel"/>
    <w:tmpl w:val="0AAA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AC00C6"/>
    <w:multiLevelType w:val="hybridMultilevel"/>
    <w:tmpl w:val="526E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A730F"/>
    <w:multiLevelType w:val="hybridMultilevel"/>
    <w:tmpl w:val="4582E14E"/>
    <w:lvl w:ilvl="0" w:tplc="CC5EA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E776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F805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FC05F43"/>
    <w:multiLevelType w:val="multilevel"/>
    <w:tmpl w:val="F9365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1720278"/>
    <w:multiLevelType w:val="multilevel"/>
    <w:tmpl w:val="E3F81CB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66016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8727EEE"/>
    <w:multiLevelType w:val="hybridMultilevel"/>
    <w:tmpl w:val="83C6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83D24"/>
    <w:multiLevelType w:val="hybridMultilevel"/>
    <w:tmpl w:val="4EE4EA3C"/>
    <w:lvl w:ilvl="0" w:tplc="04190001">
      <w:start w:val="1"/>
      <w:numFmt w:val="bullet"/>
      <w:lvlText w:val=""/>
      <w:lvlJc w:val="left"/>
      <w:pPr>
        <w:tabs>
          <w:tab w:val="num" w:pos="18556"/>
        </w:tabs>
        <w:ind w:left="18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6"/>
        </w:tabs>
        <w:ind w:left="19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96"/>
        </w:tabs>
        <w:ind w:left="19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716"/>
        </w:tabs>
        <w:ind w:left="20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36"/>
        </w:tabs>
        <w:ind w:left="21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156"/>
        </w:tabs>
        <w:ind w:left="22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876"/>
        </w:tabs>
        <w:ind w:left="22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3596"/>
        </w:tabs>
        <w:ind w:left="23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4316"/>
        </w:tabs>
        <w:ind w:left="243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3"/>
  </w:num>
  <w:num w:numId="5">
    <w:abstractNumId w:val="14"/>
  </w:num>
  <w:num w:numId="6">
    <w:abstractNumId w:val="22"/>
  </w:num>
  <w:num w:numId="7">
    <w:abstractNumId w:val="4"/>
  </w:num>
  <w:num w:numId="8">
    <w:abstractNumId w:val="6"/>
  </w:num>
  <w:num w:numId="9">
    <w:abstractNumId w:val="12"/>
  </w:num>
  <w:num w:numId="10">
    <w:abstractNumId w:val="21"/>
  </w:num>
  <w:num w:numId="11">
    <w:abstractNumId w:val="9"/>
  </w:num>
  <w:num w:numId="12">
    <w:abstractNumId w:val="17"/>
  </w:num>
  <w:num w:numId="13">
    <w:abstractNumId w:val="18"/>
  </w:num>
  <w:num w:numId="14">
    <w:abstractNumId w:val="13"/>
  </w:num>
  <w:num w:numId="15">
    <w:abstractNumId w:val="7"/>
  </w:num>
  <w:num w:numId="16">
    <w:abstractNumId w:val="10"/>
  </w:num>
  <w:num w:numId="17">
    <w:abstractNumId w:val="2"/>
  </w:num>
  <w:num w:numId="18">
    <w:abstractNumId w:val="11"/>
  </w:num>
  <w:num w:numId="19">
    <w:abstractNumId w:val="19"/>
  </w:num>
  <w:num w:numId="20">
    <w:abstractNumId w:val="3"/>
  </w:num>
  <w:num w:numId="21">
    <w:abstractNumId w:val="20"/>
  </w:num>
  <w:num w:numId="22">
    <w:abstractNumId w:val="1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5B5"/>
    <w:rsid w:val="000267AE"/>
    <w:rsid w:val="00037870"/>
    <w:rsid w:val="000508D3"/>
    <w:rsid w:val="0005553B"/>
    <w:rsid w:val="000772F7"/>
    <w:rsid w:val="00083236"/>
    <w:rsid w:val="00085E9C"/>
    <w:rsid w:val="000F2501"/>
    <w:rsid w:val="001A668E"/>
    <w:rsid w:val="001F5550"/>
    <w:rsid w:val="002754C1"/>
    <w:rsid w:val="002858C4"/>
    <w:rsid w:val="002A6C04"/>
    <w:rsid w:val="002C7C7B"/>
    <w:rsid w:val="002E090A"/>
    <w:rsid w:val="0032481E"/>
    <w:rsid w:val="00327C3D"/>
    <w:rsid w:val="00336069"/>
    <w:rsid w:val="003A4DEF"/>
    <w:rsid w:val="003D699E"/>
    <w:rsid w:val="003E2F39"/>
    <w:rsid w:val="003F345E"/>
    <w:rsid w:val="004062DA"/>
    <w:rsid w:val="004176FB"/>
    <w:rsid w:val="0042161A"/>
    <w:rsid w:val="00432F96"/>
    <w:rsid w:val="004F0596"/>
    <w:rsid w:val="00537FA4"/>
    <w:rsid w:val="00557088"/>
    <w:rsid w:val="005C0BF9"/>
    <w:rsid w:val="00651014"/>
    <w:rsid w:val="0069085F"/>
    <w:rsid w:val="006A0E91"/>
    <w:rsid w:val="00772571"/>
    <w:rsid w:val="00773D99"/>
    <w:rsid w:val="00785489"/>
    <w:rsid w:val="007B1112"/>
    <w:rsid w:val="00866F73"/>
    <w:rsid w:val="008C2FF7"/>
    <w:rsid w:val="008C7F85"/>
    <w:rsid w:val="008D0584"/>
    <w:rsid w:val="008D469A"/>
    <w:rsid w:val="00910F18"/>
    <w:rsid w:val="00940C1C"/>
    <w:rsid w:val="00947E77"/>
    <w:rsid w:val="00985969"/>
    <w:rsid w:val="00986334"/>
    <w:rsid w:val="009A5623"/>
    <w:rsid w:val="009A6FB0"/>
    <w:rsid w:val="009C4FA2"/>
    <w:rsid w:val="009D0910"/>
    <w:rsid w:val="009E722A"/>
    <w:rsid w:val="00A05FA3"/>
    <w:rsid w:val="00A071B0"/>
    <w:rsid w:val="00A61A0B"/>
    <w:rsid w:val="00A811F6"/>
    <w:rsid w:val="00B15324"/>
    <w:rsid w:val="00B31D5C"/>
    <w:rsid w:val="00B31F85"/>
    <w:rsid w:val="00BE4B85"/>
    <w:rsid w:val="00BF4DC3"/>
    <w:rsid w:val="00C3281C"/>
    <w:rsid w:val="00C3731A"/>
    <w:rsid w:val="00C4299A"/>
    <w:rsid w:val="00C44019"/>
    <w:rsid w:val="00C569E0"/>
    <w:rsid w:val="00CA3418"/>
    <w:rsid w:val="00CD7D95"/>
    <w:rsid w:val="00D04B7A"/>
    <w:rsid w:val="00D31EA3"/>
    <w:rsid w:val="00D407DF"/>
    <w:rsid w:val="00D54F4B"/>
    <w:rsid w:val="00D84EF8"/>
    <w:rsid w:val="00D863F8"/>
    <w:rsid w:val="00D90649"/>
    <w:rsid w:val="00E118FD"/>
    <w:rsid w:val="00E25426"/>
    <w:rsid w:val="00E265C5"/>
    <w:rsid w:val="00E33C94"/>
    <w:rsid w:val="00EF184A"/>
    <w:rsid w:val="00EF3AAA"/>
    <w:rsid w:val="00F04BDC"/>
    <w:rsid w:val="00F05878"/>
    <w:rsid w:val="00F247F0"/>
    <w:rsid w:val="00F256C0"/>
    <w:rsid w:val="00F305B5"/>
    <w:rsid w:val="00F52CAA"/>
    <w:rsid w:val="00F9681C"/>
    <w:rsid w:val="00FA604C"/>
    <w:rsid w:val="00FD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6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5C0B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81E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32481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uiPriority w:val="1"/>
    <w:qFormat/>
    <w:rsid w:val="0032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E2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469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B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910F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uiPriority w:val="99"/>
    <w:unhideWhenUsed/>
    <w:rsid w:val="00910F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0F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F18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uiPriority w:val="59"/>
    <w:rsid w:val="0091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сноски Знак"/>
    <w:basedOn w:val="a0"/>
    <w:link w:val="ac"/>
    <w:uiPriority w:val="99"/>
    <w:rsid w:val="00910F18"/>
  </w:style>
  <w:style w:type="paragraph" w:styleId="ac">
    <w:name w:val="footnote text"/>
    <w:basedOn w:val="a"/>
    <w:link w:val="ab"/>
    <w:uiPriority w:val="99"/>
    <w:rsid w:val="00910F1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10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10F18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d">
    <w:name w:val="Normal (Web)"/>
    <w:basedOn w:val="a"/>
    <w:rsid w:val="00E25426"/>
    <w:pPr>
      <w:spacing w:before="100" w:beforeAutospacing="1" w:after="100" w:afterAutospacing="1"/>
    </w:pPr>
  </w:style>
  <w:style w:type="character" w:styleId="ae">
    <w:name w:val="Strong"/>
    <w:qFormat/>
    <w:rsid w:val="00E25426"/>
    <w:rPr>
      <w:b/>
      <w:bCs/>
    </w:rPr>
  </w:style>
  <w:style w:type="paragraph" w:customStyle="1" w:styleId="consplusnonformat">
    <w:name w:val="consplusnonformat"/>
    <w:basedOn w:val="a"/>
    <w:rsid w:val="00E254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6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5C0B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81E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32481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uiPriority w:val="1"/>
    <w:qFormat/>
    <w:rsid w:val="0032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E2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469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B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910F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uiPriority w:val="99"/>
    <w:unhideWhenUsed/>
    <w:rsid w:val="00910F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0F1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910F1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91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Текст сноски Знак"/>
    <w:basedOn w:val="a0"/>
    <w:link w:val="ac"/>
    <w:uiPriority w:val="99"/>
    <w:rsid w:val="00910F18"/>
  </w:style>
  <w:style w:type="paragraph" w:styleId="ac">
    <w:name w:val="footnote text"/>
    <w:basedOn w:val="a"/>
    <w:link w:val="ab"/>
    <w:uiPriority w:val="99"/>
    <w:rsid w:val="00910F1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10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10F18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d">
    <w:name w:val="Normal (Web)"/>
    <w:basedOn w:val="a"/>
    <w:rsid w:val="00E25426"/>
    <w:pPr>
      <w:spacing w:before="100" w:beforeAutospacing="1" w:after="100" w:afterAutospacing="1"/>
    </w:pPr>
  </w:style>
  <w:style w:type="character" w:styleId="ae">
    <w:name w:val="Strong"/>
    <w:qFormat/>
    <w:rsid w:val="00E25426"/>
    <w:rPr>
      <w:b/>
      <w:bCs/>
    </w:rPr>
  </w:style>
  <w:style w:type="paragraph" w:customStyle="1" w:styleId="consplusnonformat">
    <w:name w:val="consplusnonformat"/>
    <w:basedOn w:val="a"/>
    <w:rsid w:val="00E254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gel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8CDA-5119-40AF-BF26-4F6BC382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Янгелевское</cp:lastModifiedBy>
  <cp:revision>7</cp:revision>
  <cp:lastPrinted>2022-05-27T02:42:00Z</cp:lastPrinted>
  <dcterms:created xsi:type="dcterms:W3CDTF">2023-07-03T06:34:00Z</dcterms:created>
  <dcterms:modified xsi:type="dcterms:W3CDTF">2024-01-29T00:27:00Z</dcterms:modified>
</cp:coreProperties>
</file>